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96F73" w14:textId="76CB9B9B" w:rsidR="00DC34DD" w:rsidRPr="00F8554F" w:rsidRDefault="00DC34DD">
      <w:pPr>
        <w:rPr>
          <w:rStyle w:val="Strong"/>
          <w:rFonts w:ascii="Century Gothic" w:hAnsi="Century Gothic" w:cs="Arial"/>
          <w:color w:val="00843D"/>
          <w:sz w:val="28"/>
          <w:szCs w:val="28"/>
        </w:rPr>
      </w:pPr>
      <w:r w:rsidRPr="00F8554F">
        <w:rPr>
          <w:rStyle w:val="Strong"/>
          <w:rFonts w:ascii="Century Gothic" w:hAnsi="Century Gothic" w:cs="Arial"/>
          <w:color w:val="00843D"/>
          <w:sz w:val="28"/>
          <w:szCs w:val="28"/>
        </w:rPr>
        <w:t xml:space="preserve">21-11 High Volume Production Baking </w:t>
      </w:r>
      <w:r w:rsidR="00714DA2" w:rsidRPr="00F8554F">
        <w:rPr>
          <w:rStyle w:val="Strong"/>
          <w:rFonts w:ascii="Century Gothic" w:hAnsi="Century Gothic" w:cs="Arial"/>
          <w:color w:val="00843D"/>
          <w:sz w:val="28"/>
          <w:szCs w:val="28"/>
        </w:rPr>
        <w:t>–</w:t>
      </w:r>
      <w:r w:rsidRPr="00F8554F">
        <w:rPr>
          <w:rStyle w:val="Strong"/>
          <w:rFonts w:ascii="Century Gothic" w:hAnsi="Century Gothic" w:cs="Arial"/>
          <w:color w:val="00843D"/>
          <w:sz w:val="28"/>
          <w:szCs w:val="28"/>
        </w:rPr>
        <w:t xml:space="preserve"> Tracking</w:t>
      </w:r>
      <w:r w:rsidR="00714DA2" w:rsidRPr="00F8554F">
        <w:rPr>
          <w:rStyle w:val="Strong"/>
          <w:rFonts w:ascii="Century Gothic" w:hAnsi="Century Gothic" w:cs="Arial"/>
          <w:color w:val="00843D"/>
          <w:sz w:val="28"/>
          <w:szCs w:val="28"/>
        </w:rPr>
        <w:t xml:space="preserve"> Draft 1</w:t>
      </w:r>
    </w:p>
    <w:p w14:paraId="7C1D8A42" w14:textId="5A909DC6" w:rsidR="004B0444" w:rsidRPr="004B0444" w:rsidRDefault="004B0444">
      <w:pPr>
        <w:rPr>
          <w:rStyle w:val="Strong"/>
          <w:rFonts w:ascii="Arial" w:hAnsi="Arial" w:cs="Arial"/>
          <w:b w:val="0"/>
          <w:bCs w:val="0"/>
        </w:rPr>
      </w:pPr>
      <w:r w:rsidRPr="004B0444">
        <w:rPr>
          <w:rStyle w:val="Strong"/>
          <w:rFonts w:ascii="Arial" w:hAnsi="Arial" w:cs="Arial"/>
          <w:b w:val="0"/>
          <w:bCs w:val="0"/>
        </w:rPr>
        <w:t xml:space="preserve">Text in red indicates where changes have been made to names or coding. 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27"/>
        <w:gridCol w:w="2137"/>
        <w:gridCol w:w="1394"/>
        <w:gridCol w:w="3671"/>
        <w:gridCol w:w="1128"/>
        <w:gridCol w:w="4130"/>
      </w:tblGrid>
      <w:tr w:rsidR="00AE0543" w:rsidRPr="004B0444" w14:paraId="2DD211F6" w14:textId="03136DA8" w:rsidTr="00714DA2">
        <w:trPr>
          <w:trHeight w:val="17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FA782B3" w14:textId="56BA38EE" w:rsidR="00AE0543" w:rsidRPr="004B0444" w:rsidRDefault="00AE0543" w:rsidP="005421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bookmarkStart w:id="0" w:name="_Hlk49936697"/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Previous qualification code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84DF088" w14:textId="0DED67A4" w:rsidR="00AE0543" w:rsidRPr="004B0444" w:rsidRDefault="00AE0543" w:rsidP="005421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Previous qualification title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11173A4" w14:textId="406D349B" w:rsidR="00AE0543" w:rsidRPr="004B0444" w:rsidRDefault="00AE0543" w:rsidP="005421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New qualification code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58E1312" w14:textId="5181061C" w:rsidR="00AE0543" w:rsidRPr="004B0444" w:rsidRDefault="00AE0543" w:rsidP="005421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New qualification code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CDC7DB" w14:textId="5DD434EA" w:rsidR="00AE0543" w:rsidRPr="004B0444" w:rsidRDefault="00AE0543" w:rsidP="005421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278C2B3" w14:textId="680E84CC" w:rsidR="00AE0543" w:rsidRPr="004B0444" w:rsidRDefault="00AE0543" w:rsidP="005421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Notes</w:t>
            </w:r>
          </w:p>
        </w:tc>
      </w:tr>
      <w:tr w:rsidR="00AE0543" w:rsidRPr="004B0444" w14:paraId="511E82AD" w14:textId="29723DB5" w:rsidTr="00714DA2">
        <w:trPr>
          <w:trHeight w:val="17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42664" w14:textId="2D9C8AE7" w:rsidR="00AE0543" w:rsidRPr="004B0444" w:rsidRDefault="00AE0543" w:rsidP="00871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AU"/>
              </w:rPr>
              <w:t>FBP30217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BA7F" w14:textId="5B61783E" w:rsidR="00AE0543" w:rsidRPr="004B0444" w:rsidRDefault="00AE0543" w:rsidP="00871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AU"/>
              </w:rPr>
              <w:t>Certificate III in Plant Baking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70C2" w14:textId="06BB160C" w:rsidR="00AE0543" w:rsidRPr="004B0444" w:rsidRDefault="00AE0543" w:rsidP="00871A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FBP3XX21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750E" w14:textId="4731BA0D" w:rsidR="00AE0543" w:rsidRPr="004B0444" w:rsidRDefault="00AE0543" w:rsidP="00871A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Certificate III in High Volume </w:t>
            </w:r>
            <w:r w:rsidR="00AE203C"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ak</w:t>
            </w:r>
            <w:r w:rsidR="007273E0"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ing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F7BE" w14:textId="5B0E18DB" w:rsidR="00AE0543" w:rsidRPr="004B0444" w:rsidRDefault="00AE0543" w:rsidP="00871A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Not equivalent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240B" w14:textId="560B6B81" w:rsidR="00AE0543" w:rsidRPr="004B0444" w:rsidRDefault="00CA7FEA" w:rsidP="00871A5F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AU"/>
              </w:rPr>
              <w:t xml:space="preserve">Updated qualification title. </w:t>
            </w:r>
            <w:r w:rsidR="00A21975" w:rsidRPr="004B044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AU"/>
              </w:rPr>
              <w:t>Changed core units. Changed packaging rules. Updated elective bank.</w:t>
            </w:r>
          </w:p>
        </w:tc>
      </w:tr>
    </w:tbl>
    <w:p w14:paraId="1A880808" w14:textId="77777777" w:rsidR="00DC34DD" w:rsidRPr="004B0444" w:rsidRDefault="00DC34DD">
      <w:pPr>
        <w:rPr>
          <w:rFonts w:ascii="Arial" w:hAnsi="Arial" w:cs="Arial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17"/>
        <w:gridCol w:w="1534"/>
        <w:gridCol w:w="1617"/>
        <w:gridCol w:w="1757"/>
        <w:gridCol w:w="817"/>
        <w:gridCol w:w="6545"/>
      </w:tblGrid>
      <w:tr w:rsidR="00714DA2" w:rsidRPr="004B0444" w14:paraId="57E929F3" w14:textId="77777777" w:rsidTr="008C494E">
        <w:trPr>
          <w:trHeight w:val="170"/>
        </w:trPr>
        <w:tc>
          <w:tcPr>
            <w:tcW w:w="1408" w:type="dxa"/>
            <w:shd w:val="clear" w:color="auto" w:fill="808080" w:themeFill="background1" w:themeFillShade="80"/>
          </w:tcPr>
          <w:bookmarkEnd w:id="0"/>
          <w:p w14:paraId="0CA8F911" w14:textId="1320BD2C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Previous unit code</w:t>
            </w:r>
          </w:p>
        </w:tc>
        <w:tc>
          <w:tcPr>
            <w:tcW w:w="1553" w:type="dxa"/>
            <w:shd w:val="clear" w:color="auto" w:fill="808080" w:themeFill="background1" w:themeFillShade="80"/>
          </w:tcPr>
          <w:p w14:paraId="4967C882" w14:textId="7330AF07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Previous unit title</w:t>
            </w:r>
          </w:p>
        </w:tc>
        <w:tc>
          <w:tcPr>
            <w:tcW w:w="1371" w:type="dxa"/>
            <w:shd w:val="clear" w:color="auto" w:fill="808080" w:themeFill="background1" w:themeFillShade="80"/>
          </w:tcPr>
          <w:p w14:paraId="2D83FA12" w14:textId="6B610D53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New unit code</w:t>
            </w:r>
          </w:p>
        </w:tc>
        <w:tc>
          <w:tcPr>
            <w:tcW w:w="1792" w:type="dxa"/>
            <w:shd w:val="clear" w:color="auto" w:fill="808080" w:themeFill="background1" w:themeFillShade="80"/>
          </w:tcPr>
          <w:p w14:paraId="3B1D4C05" w14:textId="36305A1E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New unit code</w:t>
            </w:r>
          </w:p>
        </w:tc>
        <w:tc>
          <w:tcPr>
            <w:tcW w:w="758" w:type="dxa"/>
            <w:shd w:val="clear" w:color="auto" w:fill="808080" w:themeFill="background1" w:themeFillShade="80"/>
          </w:tcPr>
          <w:p w14:paraId="6DFA4098" w14:textId="3DF676EC" w:rsidR="00714DA2" w:rsidRPr="004B0444" w:rsidRDefault="00714DA2" w:rsidP="00257701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Equiv</w:t>
            </w:r>
            <w:proofErr w:type="spellEnd"/>
            <w:r w:rsidRPr="004B044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/</w:t>
            </w:r>
            <w:r w:rsidRPr="004B044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br/>
              <w:t xml:space="preserve">Not </w:t>
            </w:r>
            <w:proofErr w:type="spellStart"/>
            <w:r w:rsidRPr="004B044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equiv</w:t>
            </w:r>
            <w:proofErr w:type="spellEnd"/>
          </w:p>
        </w:tc>
        <w:tc>
          <w:tcPr>
            <w:tcW w:w="7005" w:type="dxa"/>
            <w:shd w:val="clear" w:color="auto" w:fill="808080" w:themeFill="background1" w:themeFillShade="80"/>
          </w:tcPr>
          <w:p w14:paraId="348CECD3" w14:textId="61DFAFF6" w:rsidR="00714DA2" w:rsidRPr="004B0444" w:rsidRDefault="00714DA2" w:rsidP="00257701">
            <w:pPr>
              <w:pStyle w:val="SIText"/>
              <w:rPr>
                <w:rFonts w:cs="Arial"/>
                <w:b/>
                <w:bCs/>
                <w:color w:val="FFFFFF" w:themeColor="background1"/>
                <w:szCs w:val="20"/>
                <w:lang w:eastAsia="en-AU"/>
              </w:rPr>
            </w:pPr>
            <w:r w:rsidRPr="004B0444">
              <w:rPr>
                <w:rFonts w:cs="Arial"/>
                <w:b/>
                <w:bCs/>
                <w:color w:val="FFFFFF" w:themeColor="background1"/>
                <w:szCs w:val="20"/>
                <w:lang w:eastAsia="en-AU"/>
              </w:rPr>
              <w:t>Changes</w:t>
            </w:r>
          </w:p>
        </w:tc>
      </w:tr>
      <w:tr w:rsidR="00714DA2" w:rsidRPr="004B0444" w14:paraId="57216E3D" w14:textId="77777777" w:rsidTr="008C494E">
        <w:trPr>
          <w:trHeight w:val="170"/>
        </w:trPr>
        <w:tc>
          <w:tcPr>
            <w:tcW w:w="1408" w:type="dxa"/>
            <w:shd w:val="clear" w:color="auto" w:fill="auto"/>
          </w:tcPr>
          <w:p w14:paraId="4DEE9EEF" w14:textId="00B9CD77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FBPOPR2024X</w:t>
            </w:r>
          </w:p>
        </w:tc>
        <w:tc>
          <w:tcPr>
            <w:tcW w:w="1553" w:type="dxa"/>
            <w:shd w:val="clear" w:color="auto" w:fill="auto"/>
          </w:tcPr>
          <w:p w14:paraId="56540BA4" w14:textId="444A55DE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Operate a cooling, slicing and wrapping process</w:t>
            </w:r>
          </w:p>
        </w:tc>
        <w:tc>
          <w:tcPr>
            <w:tcW w:w="1371" w:type="dxa"/>
            <w:shd w:val="clear" w:color="auto" w:fill="auto"/>
          </w:tcPr>
          <w:p w14:paraId="714F8418" w14:textId="0B47BB20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FBP</w:t>
            </w:r>
            <w:r w:rsidRPr="004B0444">
              <w:rPr>
                <w:rFonts w:cs="Arial"/>
                <w:color w:val="FF0000"/>
                <w:szCs w:val="20"/>
                <w:lang w:eastAsia="en-AU"/>
              </w:rPr>
              <w:t>HVB3X16</w:t>
            </w:r>
          </w:p>
        </w:tc>
        <w:tc>
          <w:tcPr>
            <w:tcW w:w="1792" w:type="dxa"/>
            <w:shd w:val="clear" w:color="auto" w:fill="auto"/>
          </w:tcPr>
          <w:p w14:paraId="128B6DAE" w14:textId="459104FC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 xml:space="preserve">Operate </w:t>
            </w:r>
            <w:r w:rsidRPr="004B0444">
              <w:rPr>
                <w:rFonts w:cs="Arial"/>
                <w:color w:val="FF0000"/>
                <w:szCs w:val="20"/>
                <w:lang w:eastAsia="en-AU"/>
              </w:rPr>
              <w:t>and monitor</w:t>
            </w:r>
            <w:r w:rsidRPr="004B0444">
              <w:rPr>
                <w:rFonts w:cs="Arial"/>
                <w:szCs w:val="20"/>
                <w:lang w:eastAsia="en-AU"/>
              </w:rPr>
              <w:t xml:space="preserve"> a cooling, slicing and wrapping process</w:t>
            </w:r>
          </w:p>
        </w:tc>
        <w:tc>
          <w:tcPr>
            <w:tcW w:w="758" w:type="dxa"/>
            <w:shd w:val="clear" w:color="auto" w:fill="auto"/>
          </w:tcPr>
          <w:p w14:paraId="09FB617D" w14:textId="121C40A5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E</w:t>
            </w:r>
          </w:p>
        </w:tc>
        <w:tc>
          <w:tcPr>
            <w:tcW w:w="7005" w:type="dxa"/>
            <w:shd w:val="clear" w:color="auto" w:fill="auto"/>
          </w:tcPr>
          <w:p w14:paraId="30957313" w14:textId="77777777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Performance Criteria 1.1, 1.2, 1.5, 2.2, 3.1, PC 3.4 added</w:t>
            </w:r>
          </w:p>
          <w:p w14:paraId="706C76AB" w14:textId="77777777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Foundation skills refined</w:t>
            </w:r>
          </w:p>
          <w:p w14:paraId="0C117081" w14:textId="77777777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proofErr w:type="spellStart"/>
            <w:r w:rsidRPr="004B0444">
              <w:rPr>
                <w:rFonts w:cs="Arial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cs="Arial"/>
                <w:szCs w:val="20"/>
                <w:lang w:eastAsia="en-AU"/>
              </w:rPr>
              <w:t xml:space="preserve"> information removed</w:t>
            </w:r>
          </w:p>
          <w:p w14:paraId="1415AFCD" w14:textId="77777777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Performance Evidence clarified</w:t>
            </w:r>
          </w:p>
          <w:p w14:paraId="0BD7B182" w14:textId="1F060206" w:rsidR="00714DA2" w:rsidRPr="004B0444" w:rsidRDefault="00714DA2" w:rsidP="009333BA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Knowledge Evidence to clarify requirements and Assessment Conditions</w:t>
            </w:r>
          </w:p>
        </w:tc>
      </w:tr>
      <w:tr w:rsidR="008C494E" w:rsidRPr="004B0444" w14:paraId="37F80FF2" w14:textId="77777777" w:rsidTr="008C494E">
        <w:trPr>
          <w:trHeight w:val="1017"/>
        </w:trPr>
        <w:tc>
          <w:tcPr>
            <w:tcW w:w="1408" w:type="dxa"/>
            <w:shd w:val="clear" w:color="auto" w:fill="auto"/>
          </w:tcPr>
          <w:p w14:paraId="1181A1B8" w14:textId="4C469A29" w:rsidR="008C494E" w:rsidRPr="004B0444" w:rsidRDefault="008C494E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FBPOPR2025</w:t>
            </w:r>
          </w:p>
        </w:tc>
        <w:tc>
          <w:tcPr>
            <w:tcW w:w="1553" w:type="dxa"/>
            <w:shd w:val="clear" w:color="auto" w:fill="auto"/>
          </w:tcPr>
          <w:p w14:paraId="58BD0EB4" w14:textId="3776FBB8" w:rsidR="008C494E" w:rsidRPr="004B0444" w:rsidRDefault="008C494E" w:rsidP="008C494E">
            <w:pPr>
              <w:shd w:val="clear" w:color="auto" w:fill="FFFFFF"/>
              <w:spacing w:before="100" w:beforeAutospacing="1" w:after="0" w:line="240" w:lineRule="auto"/>
              <w:outlineLvl w:val="1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Manufacture extruded and toasted products</w:t>
            </w:r>
          </w:p>
        </w:tc>
        <w:tc>
          <w:tcPr>
            <w:tcW w:w="1371" w:type="dxa"/>
            <w:vMerge w:val="restart"/>
            <w:shd w:val="clear" w:color="auto" w:fill="auto"/>
          </w:tcPr>
          <w:p w14:paraId="67E9FC09" w14:textId="1800070A" w:rsidR="008C494E" w:rsidRPr="004B0444" w:rsidRDefault="008C494E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 xml:space="preserve">HVB3X15 </w:t>
            </w:r>
          </w:p>
        </w:tc>
        <w:tc>
          <w:tcPr>
            <w:tcW w:w="1792" w:type="dxa"/>
            <w:vMerge w:val="restart"/>
            <w:shd w:val="clear" w:color="auto" w:fill="auto"/>
          </w:tcPr>
          <w:p w14:paraId="1676CDA6" w14:textId="2EB2F5BC" w:rsidR="008C494E" w:rsidRPr="004B0444" w:rsidRDefault="008C494E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Operate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and monitor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 forming or shaping process</w:t>
            </w:r>
          </w:p>
        </w:tc>
        <w:tc>
          <w:tcPr>
            <w:tcW w:w="758" w:type="dxa"/>
            <w:vMerge w:val="restart"/>
            <w:shd w:val="clear" w:color="auto" w:fill="auto"/>
          </w:tcPr>
          <w:p w14:paraId="66BC0DC1" w14:textId="51509C64" w:rsidR="008C494E" w:rsidRPr="004B0444" w:rsidRDefault="008C494E" w:rsidP="002577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vMerge w:val="restart"/>
            <w:shd w:val="clear" w:color="auto" w:fill="auto"/>
          </w:tcPr>
          <w:p w14:paraId="68492A21" w14:textId="14288FC8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Units merged</w:t>
            </w:r>
          </w:p>
          <w:p w14:paraId="50AF2A62" w14:textId="62702771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code updated to better match work task</w:t>
            </w:r>
          </w:p>
          <w:p w14:paraId="6AF9E1D8" w14:textId="7777777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wording of Elements 2, 3 and 4</w:t>
            </w:r>
          </w:p>
          <w:p w14:paraId="0F59F90F" w14:textId="314A4DE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Performance Criteria 1.1, 1.2, 1.3, 1.6, 2.1, 3.3, 4.4</w:t>
            </w:r>
          </w:p>
          <w:p w14:paraId="0A9B57BC" w14:textId="29E790BB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Element 5 added</w:t>
            </w:r>
          </w:p>
          <w:p w14:paraId="09B462FC" w14:textId="7777777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PC 1.5 and 4.3 added</w:t>
            </w:r>
          </w:p>
          <w:p w14:paraId="6846094E" w14:textId="7777777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Foundation skills refined</w:t>
            </w:r>
          </w:p>
          <w:p w14:paraId="61DFD22C" w14:textId="7777777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proofErr w:type="spellStart"/>
            <w:r w:rsidRPr="004B0444">
              <w:rPr>
                <w:rFonts w:cs="Arial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cs="Arial"/>
                <w:szCs w:val="20"/>
                <w:lang w:eastAsia="en-AU"/>
              </w:rPr>
              <w:t xml:space="preserve"> information removed</w:t>
            </w:r>
          </w:p>
          <w:p w14:paraId="628EBDD8" w14:textId="7777777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Performance Evidence clarified</w:t>
            </w:r>
          </w:p>
          <w:p w14:paraId="576884A5" w14:textId="115B99F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Knowledge Evidence to clarify requirements and Assessment Conditions</w:t>
            </w:r>
          </w:p>
        </w:tc>
      </w:tr>
      <w:tr w:rsidR="008C494E" w:rsidRPr="004B0444" w14:paraId="0D71CF91" w14:textId="77777777" w:rsidTr="008C494E">
        <w:trPr>
          <w:trHeight w:val="1462"/>
        </w:trPr>
        <w:tc>
          <w:tcPr>
            <w:tcW w:w="1408" w:type="dxa"/>
            <w:shd w:val="clear" w:color="auto" w:fill="auto"/>
          </w:tcPr>
          <w:p w14:paraId="4DAFC0FF" w14:textId="4AE6E446" w:rsidR="008C494E" w:rsidRPr="004B0444" w:rsidRDefault="008C494E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FBPOPR2026</w:t>
            </w:r>
          </w:p>
        </w:tc>
        <w:tc>
          <w:tcPr>
            <w:tcW w:w="1553" w:type="dxa"/>
            <w:shd w:val="clear" w:color="auto" w:fill="auto"/>
          </w:tcPr>
          <w:p w14:paraId="51179C6F" w14:textId="2459A2D2" w:rsidR="008C494E" w:rsidRPr="004B0444" w:rsidRDefault="008C494E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forming or shaping process</w:t>
            </w:r>
          </w:p>
        </w:tc>
        <w:tc>
          <w:tcPr>
            <w:tcW w:w="1371" w:type="dxa"/>
            <w:vMerge/>
            <w:shd w:val="clear" w:color="auto" w:fill="auto"/>
          </w:tcPr>
          <w:p w14:paraId="11D932EB" w14:textId="77777777" w:rsidR="008C494E" w:rsidRPr="004B0444" w:rsidRDefault="008C494E" w:rsidP="00257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2" w:type="dxa"/>
            <w:vMerge/>
            <w:shd w:val="clear" w:color="auto" w:fill="auto"/>
          </w:tcPr>
          <w:p w14:paraId="54832DDF" w14:textId="77777777" w:rsidR="008C494E" w:rsidRPr="004B0444" w:rsidRDefault="008C494E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58" w:type="dxa"/>
            <w:vMerge/>
            <w:shd w:val="clear" w:color="auto" w:fill="auto"/>
          </w:tcPr>
          <w:p w14:paraId="4783AF4F" w14:textId="77777777" w:rsidR="008C494E" w:rsidRPr="004B0444" w:rsidRDefault="008C494E" w:rsidP="002577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vMerge/>
            <w:shd w:val="clear" w:color="auto" w:fill="auto"/>
          </w:tcPr>
          <w:p w14:paraId="21E947BD" w14:textId="77777777" w:rsidR="008C494E" w:rsidRPr="004B0444" w:rsidRDefault="008C494E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</w:p>
        </w:tc>
      </w:tr>
      <w:tr w:rsidR="00714DA2" w:rsidRPr="004B0444" w14:paraId="0008C509" w14:textId="77777777" w:rsidTr="008C494E">
        <w:trPr>
          <w:trHeight w:val="170"/>
        </w:trPr>
        <w:tc>
          <w:tcPr>
            <w:tcW w:w="1408" w:type="dxa"/>
            <w:shd w:val="clear" w:color="auto" w:fill="auto"/>
          </w:tcPr>
          <w:p w14:paraId="7EE899EB" w14:textId="00C771A9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FBPOPR2055</w:t>
            </w:r>
          </w:p>
        </w:tc>
        <w:tc>
          <w:tcPr>
            <w:tcW w:w="1553" w:type="dxa"/>
            <w:shd w:val="clear" w:color="auto" w:fill="auto"/>
          </w:tcPr>
          <w:p w14:paraId="3C65CB60" w14:textId="0277F7C9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Freeze dough</w:t>
            </w:r>
          </w:p>
        </w:tc>
        <w:tc>
          <w:tcPr>
            <w:tcW w:w="1371" w:type="dxa"/>
            <w:shd w:val="clear" w:color="auto" w:fill="auto"/>
          </w:tcPr>
          <w:p w14:paraId="2837F738" w14:textId="55B0C560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color w:val="000000" w:themeColor="text1"/>
                <w:sz w:val="20"/>
                <w:szCs w:val="20"/>
              </w:rPr>
              <w:t>FBP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>HVB</w:t>
            </w:r>
            <w:r w:rsidRPr="004B044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2XX2 </w:t>
            </w:r>
          </w:p>
        </w:tc>
        <w:tc>
          <w:tcPr>
            <w:tcW w:w="1792" w:type="dxa"/>
            <w:shd w:val="clear" w:color="auto" w:fill="auto"/>
          </w:tcPr>
          <w:p w14:paraId="0613F4EA" w14:textId="5655A1DE" w:rsidR="00714DA2" w:rsidRPr="004B0444" w:rsidRDefault="00714DA2" w:rsidP="002577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 xml:space="preserve">Freeze 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 xml:space="preserve">and thaw </w:t>
            </w:r>
            <w:r w:rsidRPr="004B0444">
              <w:rPr>
                <w:rFonts w:ascii="Arial" w:hAnsi="Arial" w:cs="Arial"/>
                <w:sz w:val="20"/>
                <w:szCs w:val="20"/>
              </w:rPr>
              <w:t>dough</w:t>
            </w:r>
          </w:p>
        </w:tc>
        <w:tc>
          <w:tcPr>
            <w:tcW w:w="758" w:type="dxa"/>
            <w:shd w:val="clear" w:color="auto" w:fill="auto"/>
          </w:tcPr>
          <w:p w14:paraId="46A7791E" w14:textId="40DC075E" w:rsidR="00714DA2" w:rsidRPr="004B0444" w:rsidRDefault="00714DA2" w:rsidP="0025770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7005" w:type="dxa"/>
            <w:shd w:val="clear" w:color="auto" w:fill="auto"/>
          </w:tcPr>
          <w:p w14:paraId="54138999" w14:textId="3CA08466" w:rsidR="00714DA2" w:rsidRPr="004B0444" w:rsidRDefault="00714DA2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sector code and unit title updated to better match work task</w:t>
            </w:r>
          </w:p>
          <w:p w14:paraId="0C92945E" w14:textId="7B606BD4" w:rsidR="00714DA2" w:rsidRPr="004B0444" w:rsidRDefault="00714DA2" w:rsidP="0025770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 to unit Application</w:t>
            </w:r>
          </w:p>
          <w:p w14:paraId="6E528F32" w14:textId="1F79B1BF" w:rsidR="00714DA2" w:rsidRPr="004B0444" w:rsidRDefault="00714DA2" w:rsidP="0025770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Element 3 and Performance Criteria 2.2, 2.3, 3.6, 3.7, 4.1</w:t>
            </w:r>
          </w:p>
          <w:p w14:paraId="704C6214" w14:textId="77777777" w:rsidR="00714DA2" w:rsidRPr="004B0444" w:rsidRDefault="00714DA2" w:rsidP="0025770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Foundation skills refined</w:t>
            </w:r>
          </w:p>
          <w:p w14:paraId="3D5B8F47" w14:textId="77777777" w:rsidR="00714DA2" w:rsidRPr="004B0444" w:rsidRDefault="00714DA2" w:rsidP="0025770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7C9473ED" w14:textId="77777777" w:rsidR="00714DA2" w:rsidRPr="004B0444" w:rsidRDefault="00714DA2" w:rsidP="0025770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21DE5203" w14:textId="663042D5" w:rsidR="00714DA2" w:rsidRPr="004B0444" w:rsidRDefault="00714DA2" w:rsidP="0025770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Knowledge Evidence to clarify requirements and Assessment</w:t>
            </w:r>
          </w:p>
        </w:tc>
      </w:tr>
      <w:tr w:rsidR="00714DA2" w:rsidRPr="004B0444" w14:paraId="25B23D8A" w14:textId="5EDE1147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75827D44" w14:textId="47D898D2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FBPPBK2001</w:t>
            </w:r>
          </w:p>
        </w:tc>
        <w:tc>
          <w:tcPr>
            <w:tcW w:w="1553" w:type="dxa"/>
            <w:shd w:val="clear" w:color="auto" w:fill="auto"/>
            <w:hideMark/>
          </w:tcPr>
          <w:p w14:paraId="2A0C87C6" w14:textId="77777777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cooling and slicing process</w:t>
            </w:r>
          </w:p>
        </w:tc>
        <w:tc>
          <w:tcPr>
            <w:tcW w:w="1371" w:type="dxa"/>
            <w:shd w:val="clear" w:color="auto" w:fill="auto"/>
            <w:hideMark/>
          </w:tcPr>
          <w:p w14:paraId="3DC18A53" w14:textId="7FBFAC06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>HVB3XX1</w:t>
            </w:r>
          </w:p>
        </w:tc>
        <w:tc>
          <w:tcPr>
            <w:tcW w:w="1792" w:type="dxa"/>
            <w:shd w:val="clear" w:color="auto" w:fill="auto"/>
            <w:hideMark/>
          </w:tcPr>
          <w:p w14:paraId="44E4725C" w14:textId="5E0BB18D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Operate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and monitor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 cooling and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wrapping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process</w:t>
            </w:r>
          </w:p>
        </w:tc>
        <w:tc>
          <w:tcPr>
            <w:tcW w:w="758" w:type="dxa"/>
            <w:shd w:val="clear" w:color="auto" w:fill="auto"/>
            <w:hideMark/>
          </w:tcPr>
          <w:p w14:paraId="0B0415F5" w14:textId="612A1BB4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  <w:hideMark/>
          </w:tcPr>
          <w:p w14:paraId="37702B28" w14:textId="77777777" w:rsidR="00714DA2" w:rsidRPr="004B0444" w:rsidRDefault="00714DA2" w:rsidP="0042026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title and AQF level in code updated to better match complexity of work task</w:t>
            </w:r>
          </w:p>
          <w:p w14:paraId="3707B35C" w14:textId="34EAA27C" w:rsidR="00714DA2" w:rsidRPr="004B0444" w:rsidRDefault="00714DA2" w:rsidP="0042026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 xml:space="preserve">Emphasis on slicing changed to wrapping for broader coverage </w:t>
            </w:r>
          </w:p>
          <w:p w14:paraId="293324EB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Change to wording in unit Application</w:t>
            </w:r>
          </w:p>
          <w:p w14:paraId="2A1C0FDB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2.2, 2.3 and Element 2</w:t>
            </w:r>
          </w:p>
          <w:p w14:paraId="11991F26" w14:textId="7523D8A3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1.1, 1.4 and 1.8 removed</w:t>
            </w:r>
          </w:p>
          <w:p w14:paraId="7B3AE94F" w14:textId="4A5F3538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1.6 added</w:t>
            </w:r>
          </w:p>
          <w:p w14:paraId="3A4CBF6F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2D58DBDE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44F7A59F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36CB0603" w14:textId="6B9993A9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Knowledge Evidence and Assessment Conditions to clarify requirements </w:t>
            </w:r>
          </w:p>
        </w:tc>
      </w:tr>
      <w:tr w:rsidR="00714DA2" w:rsidRPr="004B0444" w14:paraId="10577935" w14:textId="12064245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41EFA908" w14:textId="4925D412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FBPPBK2002</w:t>
            </w:r>
          </w:p>
        </w:tc>
        <w:tc>
          <w:tcPr>
            <w:tcW w:w="1553" w:type="dxa"/>
            <w:shd w:val="clear" w:color="auto" w:fill="auto"/>
            <w:hideMark/>
          </w:tcPr>
          <w:p w14:paraId="22345FD7" w14:textId="77777777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pastry forming and filling process</w:t>
            </w:r>
          </w:p>
        </w:tc>
        <w:tc>
          <w:tcPr>
            <w:tcW w:w="1371" w:type="dxa"/>
            <w:shd w:val="clear" w:color="auto" w:fill="auto"/>
            <w:hideMark/>
          </w:tcPr>
          <w:p w14:paraId="4E4D7CF8" w14:textId="524E1E20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>HV</w:t>
            </w:r>
            <w:r w:rsidR="008C494E" w:rsidRPr="004B0444">
              <w:rPr>
                <w:rFonts w:ascii="Arial" w:hAnsi="Arial" w:cs="Arial"/>
                <w:color w:val="FF0000"/>
                <w:sz w:val="20"/>
                <w:szCs w:val="20"/>
              </w:rPr>
              <w:t>B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>3XX3</w:t>
            </w:r>
          </w:p>
        </w:tc>
        <w:tc>
          <w:tcPr>
            <w:tcW w:w="1792" w:type="dxa"/>
            <w:shd w:val="clear" w:color="auto" w:fill="auto"/>
            <w:hideMark/>
          </w:tcPr>
          <w:p w14:paraId="0DC002F9" w14:textId="2E4761C1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Operate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and monitor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 pastry forming and filling process</w:t>
            </w:r>
          </w:p>
        </w:tc>
        <w:tc>
          <w:tcPr>
            <w:tcW w:w="758" w:type="dxa"/>
            <w:shd w:val="clear" w:color="auto" w:fill="auto"/>
            <w:hideMark/>
          </w:tcPr>
          <w:p w14:paraId="1A3ECBDF" w14:textId="376EE5E6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  <w:hideMark/>
          </w:tcPr>
          <w:p w14:paraId="1016CC6D" w14:textId="77777777" w:rsidR="00714DA2" w:rsidRPr="004B0444" w:rsidRDefault="00714DA2" w:rsidP="00420261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title and AQF level in code updated to better match complexity of work task</w:t>
            </w:r>
          </w:p>
          <w:p w14:paraId="55AD2320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Change to wording in unit Application</w:t>
            </w:r>
          </w:p>
          <w:p w14:paraId="6E295EEF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2.2, 2.3 and Element 2</w:t>
            </w:r>
          </w:p>
          <w:p w14:paraId="442BEEA2" w14:textId="31628EE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1.1, 1.4 and 1.8 removed</w:t>
            </w:r>
          </w:p>
          <w:p w14:paraId="2D10EFB6" w14:textId="0040B675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646EA7C6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0427387E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6FAED9EA" w14:textId="77777777" w:rsidR="00714DA2" w:rsidRPr="004B0444" w:rsidRDefault="00714DA2" w:rsidP="00420261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761FF370" w14:textId="21EAE34A" w:rsidR="00714DA2" w:rsidRPr="004B0444" w:rsidRDefault="00714DA2" w:rsidP="004202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Knowledge Evidence and Assessment Conditions to clarify requirements </w:t>
            </w:r>
          </w:p>
        </w:tc>
      </w:tr>
      <w:tr w:rsidR="00714DA2" w:rsidRPr="004B0444" w14:paraId="30E0C983" w14:textId="77777777" w:rsidTr="008C494E">
        <w:trPr>
          <w:trHeight w:val="170"/>
        </w:trPr>
        <w:tc>
          <w:tcPr>
            <w:tcW w:w="1408" w:type="dxa"/>
            <w:shd w:val="clear" w:color="auto" w:fill="auto"/>
          </w:tcPr>
          <w:p w14:paraId="04277305" w14:textId="48EE51D2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FBPPBK2003</w:t>
            </w:r>
          </w:p>
        </w:tc>
        <w:tc>
          <w:tcPr>
            <w:tcW w:w="1553" w:type="dxa"/>
            <w:shd w:val="clear" w:color="auto" w:fill="auto"/>
          </w:tcPr>
          <w:p w14:paraId="787447C7" w14:textId="15AAE2FD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Manufacture rye crisp breads</w:t>
            </w:r>
          </w:p>
        </w:tc>
        <w:tc>
          <w:tcPr>
            <w:tcW w:w="1371" w:type="dxa"/>
            <w:shd w:val="clear" w:color="auto" w:fill="auto"/>
          </w:tcPr>
          <w:p w14:paraId="1FF289A4" w14:textId="3EC00C0A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3XX7</w:t>
            </w:r>
          </w:p>
        </w:tc>
        <w:tc>
          <w:tcPr>
            <w:tcW w:w="1792" w:type="dxa"/>
            <w:shd w:val="clear" w:color="auto" w:fill="auto"/>
          </w:tcPr>
          <w:p w14:paraId="3697253B" w14:textId="50F5EDF6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Manufacture crisp breads</w:t>
            </w:r>
          </w:p>
        </w:tc>
        <w:tc>
          <w:tcPr>
            <w:tcW w:w="758" w:type="dxa"/>
            <w:shd w:val="clear" w:color="auto" w:fill="auto"/>
          </w:tcPr>
          <w:p w14:paraId="5F7C1B4D" w14:textId="350B84A2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</w:tcPr>
          <w:p w14:paraId="739F6D27" w14:textId="7723C219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Updated unit code to better match complexity of work task</w:t>
            </w:r>
          </w:p>
          <w:p w14:paraId="31DA25CE" w14:textId="5CB2C4D5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Updated unit title</w:t>
            </w:r>
          </w:p>
          <w:p w14:paraId="51361803" w14:textId="58E6268C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References to ‘rye’ removed throughout</w:t>
            </w:r>
          </w:p>
          <w:p w14:paraId="462B5B57" w14:textId="4C97915A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 to wording in unit Application</w:t>
            </w:r>
          </w:p>
          <w:p w14:paraId="085C0149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2.2, 2.5 and wording of Element 2</w:t>
            </w:r>
          </w:p>
          <w:p w14:paraId="4CA9F77B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PC 1.6 and 2.4 added</w:t>
            </w:r>
          </w:p>
          <w:p w14:paraId="2F87F8BC" w14:textId="2E3957B3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1.1, 1.3 and 1.8 removed</w:t>
            </w:r>
          </w:p>
          <w:p w14:paraId="660979B0" w14:textId="77777777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0E5E0FFA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4997AED4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5B1AE005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37305521" w14:textId="3110F3F6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Minor changes to Knowledge Evidence to clarify requirements and Assessment Conditions</w:t>
            </w:r>
          </w:p>
        </w:tc>
      </w:tr>
      <w:tr w:rsidR="00714DA2" w:rsidRPr="004B0444" w14:paraId="7194DDD7" w14:textId="44BD9548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63514779" w14:textId="331C9CD5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FBPPBK2004</w:t>
            </w:r>
          </w:p>
        </w:tc>
        <w:tc>
          <w:tcPr>
            <w:tcW w:w="1553" w:type="dxa"/>
            <w:shd w:val="clear" w:color="auto" w:fill="auto"/>
            <w:hideMark/>
          </w:tcPr>
          <w:p w14:paraId="402FD5A2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Manufacture wafer products</w:t>
            </w:r>
          </w:p>
        </w:tc>
        <w:tc>
          <w:tcPr>
            <w:tcW w:w="1371" w:type="dxa"/>
            <w:shd w:val="clear" w:color="auto" w:fill="auto"/>
          </w:tcPr>
          <w:p w14:paraId="0623782E" w14:textId="0F56957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3XX4</w:t>
            </w:r>
          </w:p>
        </w:tc>
        <w:tc>
          <w:tcPr>
            <w:tcW w:w="1792" w:type="dxa"/>
            <w:shd w:val="clear" w:color="auto" w:fill="auto"/>
          </w:tcPr>
          <w:p w14:paraId="6FA677A6" w14:textId="77777777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Manufacture wafer products</w:t>
            </w:r>
          </w:p>
          <w:p w14:paraId="19C62566" w14:textId="5D91B68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58" w:type="dxa"/>
            <w:shd w:val="clear" w:color="auto" w:fill="auto"/>
          </w:tcPr>
          <w:p w14:paraId="619585BB" w14:textId="06DEB12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</w:tcPr>
          <w:p w14:paraId="604904CD" w14:textId="77777777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AQF level in code updated to better match complexity of work task</w:t>
            </w:r>
          </w:p>
          <w:p w14:paraId="6C4A2315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Change to wording in unit Application</w:t>
            </w:r>
          </w:p>
          <w:p w14:paraId="7330CB12" w14:textId="5155EC09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1.6, 1.7 2.3, 3.1, 3.2, 3,3 and wording of Element 2</w:t>
            </w:r>
          </w:p>
          <w:p w14:paraId="31EB67DA" w14:textId="2775320F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2.6 and 3.4 added</w:t>
            </w:r>
          </w:p>
          <w:p w14:paraId="2EFBE8D8" w14:textId="262B4DB2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1.4, 1.5 and 1.8 removed</w:t>
            </w:r>
          </w:p>
          <w:p w14:paraId="3444A292" w14:textId="77777777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1120675C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2329F370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1B6CE050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4038424E" w14:textId="3AE6219F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Knowledge Evidence to clarify requirements and Assessment Conditions</w:t>
            </w:r>
          </w:p>
        </w:tc>
      </w:tr>
      <w:tr w:rsidR="00714DA2" w:rsidRPr="004B0444" w14:paraId="43C7989E" w14:textId="1246003F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770F73F8" w14:textId="433C4E65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FBPPBK2005</w:t>
            </w:r>
          </w:p>
        </w:tc>
        <w:tc>
          <w:tcPr>
            <w:tcW w:w="1553" w:type="dxa"/>
            <w:shd w:val="clear" w:color="auto" w:fill="auto"/>
            <w:hideMark/>
          </w:tcPr>
          <w:p w14:paraId="26E0DC78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donut making machine</w:t>
            </w:r>
          </w:p>
        </w:tc>
        <w:tc>
          <w:tcPr>
            <w:tcW w:w="1371" w:type="dxa"/>
            <w:shd w:val="clear" w:color="auto" w:fill="auto"/>
          </w:tcPr>
          <w:p w14:paraId="1B76A650" w14:textId="37FCBB76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3XX5</w:t>
            </w:r>
          </w:p>
        </w:tc>
        <w:tc>
          <w:tcPr>
            <w:tcW w:w="1792" w:type="dxa"/>
            <w:shd w:val="clear" w:color="auto" w:fill="auto"/>
          </w:tcPr>
          <w:p w14:paraId="31D6FFD0" w14:textId="2E59BA4C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Operate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and monitor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 doughnut making process</w:t>
            </w:r>
          </w:p>
        </w:tc>
        <w:tc>
          <w:tcPr>
            <w:tcW w:w="758" w:type="dxa"/>
            <w:shd w:val="clear" w:color="auto" w:fill="auto"/>
          </w:tcPr>
          <w:p w14:paraId="2020A39C" w14:textId="6D8980B9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</w:tcPr>
          <w:p w14:paraId="434CCC87" w14:textId="77777777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title and AQF level in code updated to better match complexity of work task</w:t>
            </w:r>
          </w:p>
          <w:p w14:paraId="1B5E336F" w14:textId="646DE89A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Change to wording in unit Application</w:t>
            </w:r>
          </w:p>
          <w:p w14:paraId="678153FA" w14:textId="3401A733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References to finishing removed</w:t>
            </w:r>
          </w:p>
          <w:p w14:paraId="07E7E918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2.1, 2.2, 2.6 and Element 2</w:t>
            </w:r>
          </w:p>
          <w:p w14:paraId="66E5E0EF" w14:textId="1FA14175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1.1, 1.4 and 1.8 removed</w:t>
            </w:r>
          </w:p>
          <w:p w14:paraId="54943AD4" w14:textId="77777777" w:rsidR="00714DA2" w:rsidRPr="004B0444" w:rsidRDefault="00714DA2" w:rsidP="005F2819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1BF318E7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580F14DB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55A00593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1F31515E" w14:textId="7702C771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Knowledge Evidence and Assessment Conditions to clarify requirements </w:t>
            </w:r>
          </w:p>
        </w:tc>
      </w:tr>
      <w:tr w:rsidR="00714DA2" w:rsidRPr="004B0444" w14:paraId="0E64D7F3" w14:textId="46594895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5B36C18F" w14:textId="20325F98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FBPPBK2006</w:t>
            </w:r>
          </w:p>
        </w:tc>
        <w:tc>
          <w:tcPr>
            <w:tcW w:w="1553" w:type="dxa"/>
            <w:shd w:val="clear" w:color="auto" w:fill="auto"/>
            <w:hideMark/>
          </w:tcPr>
          <w:p w14:paraId="5EAC74D2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Operate a griddle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production process</w:t>
            </w:r>
          </w:p>
        </w:tc>
        <w:tc>
          <w:tcPr>
            <w:tcW w:w="1371" w:type="dxa"/>
            <w:shd w:val="clear" w:color="auto" w:fill="auto"/>
          </w:tcPr>
          <w:p w14:paraId="190A8F62" w14:textId="0DA26FC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3X15</w:t>
            </w:r>
          </w:p>
        </w:tc>
        <w:tc>
          <w:tcPr>
            <w:tcW w:w="1792" w:type="dxa"/>
            <w:shd w:val="clear" w:color="auto" w:fill="auto"/>
          </w:tcPr>
          <w:p w14:paraId="452B5614" w14:textId="2ED63F3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 and monitor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 griddle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production process</w:t>
            </w:r>
          </w:p>
        </w:tc>
        <w:tc>
          <w:tcPr>
            <w:tcW w:w="758" w:type="dxa"/>
            <w:shd w:val="clear" w:color="auto" w:fill="auto"/>
          </w:tcPr>
          <w:p w14:paraId="2A920EF0" w14:textId="0669C91C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N</w:t>
            </w:r>
          </w:p>
        </w:tc>
        <w:tc>
          <w:tcPr>
            <w:tcW w:w="7005" w:type="dxa"/>
            <w:shd w:val="clear" w:color="auto" w:fill="auto"/>
          </w:tcPr>
          <w:p w14:paraId="24004918" w14:textId="3F1C9244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Updated unit code and title</w:t>
            </w:r>
          </w:p>
          <w:p w14:paraId="3AF4B011" w14:textId="776620AB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Change to wording in unit Application</w:t>
            </w:r>
          </w:p>
          <w:p w14:paraId="581344A1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Minor changes to Performance Criteria 1.1, 1.2, 1.3, 2.2, 2.3 and wording of Element 1</w:t>
            </w:r>
          </w:p>
          <w:p w14:paraId="763CC720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1.1, 1.4 and 1.8 removed, Element 3 added</w:t>
            </w:r>
          </w:p>
          <w:p w14:paraId="14B01362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41E45AB6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7078D639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4053E694" w14:textId="66BF4E4D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Knowledge Evidence and Assessment Conditions to clarify requirements </w:t>
            </w:r>
          </w:p>
        </w:tc>
      </w:tr>
      <w:tr w:rsidR="00714DA2" w:rsidRPr="004B0444" w14:paraId="7AAE8F69" w14:textId="0C424FC8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4DBD408C" w14:textId="16B6463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FBPPBK2007</w:t>
            </w:r>
          </w:p>
        </w:tc>
        <w:tc>
          <w:tcPr>
            <w:tcW w:w="1553" w:type="dxa"/>
            <w:shd w:val="clear" w:color="auto" w:fill="auto"/>
            <w:hideMark/>
          </w:tcPr>
          <w:p w14:paraId="70620855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pastry production process</w:t>
            </w:r>
          </w:p>
        </w:tc>
        <w:tc>
          <w:tcPr>
            <w:tcW w:w="1371" w:type="dxa"/>
            <w:shd w:val="clear" w:color="auto" w:fill="auto"/>
          </w:tcPr>
          <w:p w14:paraId="7BE69E09" w14:textId="5093D4DD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3XX2</w:t>
            </w:r>
          </w:p>
        </w:tc>
        <w:tc>
          <w:tcPr>
            <w:tcW w:w="1792" w:type="dxa"/>
            <w:shd w:val="clear" w:color="auto" w:fill="auto"/>
          </w:tcPr>
          <w:p w14:paraId="5949B488" w14:textId="46FA7B95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 and monitor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laminated 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pastry production process</w:t>
            </w:r>
          </w:p>
        </w:tc>
        <w:tc>
          <w:tcPr>
            <w:tcW w:w="758" w:type="dxa"/>
            <w:shd w:val="clear" w:color="auto" w:fill="auto"/>
          </w:tcPr>
          <w:p w14:paraId="7B9FA995" w14:textId="2050D53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</w:tcPr>
          <w:p w14:paraId="28A7A8A4" w14:textId="0A1B138A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Unit title and code updated to better match complexity of work task</w:t>
            </w:r>
          </w:p>
          <w:p w14:paraId="4BC946BC" w14:textId="471948B7" w:rsidR="00714DA2" w:rsidRPr="004B0444" w:rsidRDefault="00714DA2" w:rsidP="004D05BD">
            <w:pPr>
              <w:pStyle w:val="SIText"/>
              <w:rPr>
                <w:rFonts w:cs="Arial"/>
                <w:szCs w:val="20"/>
                <w:lang w:eastAsia="en-AU"/>
              </w:rPr>
            </w:pPr>
            <w:r w:rsidRPr="004B0444">
              <w:rPr>
                <w:rFonts w:cs="Arial"/>
                <w:szCs w:val="20"/>
                <w:lang w:eastAsia="en-AU"/>
              </w:rPr>
              <w:t>Focus of unit changed to laminated pastry</w:t>
            </w:r>
          </w:p>
          <w:p w14:paraId="42FD76B1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Change to wording in unit Application</w:t>
            </w:r>
          </w:p>
          <w:p w14:paraId="10BF3959" w14:textId="4D25FE53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2.2, 2.3 and Element 2</w:t>
            </w:r>
          </w:p>
          <w:p w14:paraId="4981007C" w14:textId="77777777" w:rsidR="00714DA2" w:rsidRPr="004B0444" w:rsidRDefault="00714DA2" w:rsidP="0083086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1.1, 1.4 and 1.8 removed</w:t>
            </w:r>
          </w:p>
          <w:p w14:paraId="459A9A8E" w14:textId="57F6CF96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2.4 and 2.5 added</w:t>
            </w:r>
          </w:p>
          <w:p w14:paraId="32868D07" w14:textId="58C57F63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2C1E7223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270D8554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4CC0AE79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3739B3B6" w14:textId="16F23253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Knowledge Evidence and Assessment Conditions to clarify requirements </w:t>
            </w:r>
          </w:p>
        </w:tc>
      </w:tr>
      <w:tr w:rsidR="00714DA2" w:rsidRPr="004B0444" w14:paraId="6A1CBDD0" w14:textId="53389BA3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15C0A682" w14:textId="481873FC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FBPPBK3001</w:t>
            </w:r>
          </w:p>
        </w:tc>
        <w:tc>
          <w:tcPr>
            <w:tcW w:w="1553" w:type="dxa"/>
            <w:shd w:val="clear" w:color="auto" w:fill="auto"/>
            <w:hideMark/>
          </w:tcPr>
          <w:p w14:paraId="1AC08A58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dough mixing process</w:t>
            </w:r>
          </w:p>
        </w:tc>
        <w:tc>
          <w:tcPr>
            <w:tcW w:w="1371" w:type="dxa"/>
            <w:shd w:val="clear" w:color="auto" w:fill="auto"/>
          </w:tcPr>
          <w:p w14:paraId="6787FF86" w14:textId="6146E800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3001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792" w:type="dxa"/>
            <w:shd w:val="clear" w:color="auto" w:fill="auto"/>
          </w:tcPr>
          <w:p w14:paraId="6762A24D" w14:textId="0C28AFA4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Operate a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bread 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dough mixing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and development 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process</w:t>
            </w:r>
          </w:p>
        </w:tc>
        <w:tc>
          <w:tcPr>
            <w:tcW w:w="758" w:type="dxa"/>
            <w:shd w:val="clear" w:color="auto" w:fill="auto"/>
          </w:tcPr>
          <w:p w14:paraId="4DF95005" w14:textId="4625F745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</w:tcPr>
          <w:p w14:paraId="5628EA0A" w14:textId="21A8637D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Updated unit code and title</w:t>
            </w:r>
          </w:p>
          <w:p w14:paraId="25B514AC" w14:textId="414D8660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1.1, 1.2, 1.3, 2.3, 2.4 and Element 2</w:t>
            </w:r>
          </w:p>
          <w:p w14:paraId="2EE6C9F3" w14:textId="0F998952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1.6, and 3.4 removed</w:t>
            </w:r>
          </w:p>
          <w:p w14:paraId="1035B96D" w14:textId="2DA637D8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66DE4358" w14:textId="77777777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77CA7F86" w14:textId="77777777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2E8B41D9" w14:textId="77777777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707FA6CE" w14:textId="2F69F993" w:rsidR="00714DA2" w:rsidRPr="004B0444" w:rsidRDefault="00714DA2" w:rsidP="00AE20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Knowledge Evidence and Assessment Conditions to clarify requirements</w:t>
            </w:r>
          </w:p>
        </w:tc>
      </w:tr>
      <w:tr w:rsidR="00714DA2" w:rsidRPr="004B0444" w14:paraId="378ACA2C" w14:textId="47BF405A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6BAAD476" w14:textId="75A972D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FBPPBK3002</w:t>
            </w:r>
          </w:p>
        </w:tc>
        <w:tc>
          <w:tcPr>
            <w:tcW w:w="1553" w:type="dxa"/>
            <w:shd w:val="clear" w:color="auto" w:fill="auto"/>
            <w:hideMark/>
          </w:tcPr>
          <w:p w14:paraId="13A5B565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final prove and baking process</w:t>
            </w:r>
          </w:p>
        </w:tc>
        <w:tc>
          <w:tcPr>
            <w:tcW w:w="1371" w:type="dxa"/>
            <w:shd w:val="clear" w:color="auto" w:fill="auto"/>
            <w:hideMark/>
          </w:tcPr>
          <w:p w14:paraId="572CA75A" w14:textId="2E434A41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3002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792" w:type="dxa"/>
            <w:shd w:val="clear" w:color="auto" w:fill="auto"/>
            <w:hideMark/>
          </w:tcPr>
          <w:p w14:paraId="671D025B" w14:textId="3162F9FD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Operate a final prove and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bread 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baking process</w:t>
            </w:r>
          </w:p>
        </w:tc>
        <w:tc>
          <w:tcPr>
            <w:tcW w:w="758" w:type="dxa"/>
            <w:shd w:val="clear" w:color="auto" w:fill="auto"/>
            <w:hideMark/>
          </w:tcPr>
          <w:p w14:paraId="5EF05504" w14:textId="46E620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  <w:hideMark/>
          </w:tcPr>
          <w:p w14:paraId="6748255D" w14:textId="77777777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Updated unit code and title</w:t>
            </w:r>
          </w:p>
          <w:p w14:paraId="21F60A5C" w14:textId="3F033B8E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1.2, 1.3, 2.3, 2.4 and Element 2</w:t>
            </w:r>
          </w:p>
          <w:p w14:paraId="7A188A31" w14:textId="442F3AB2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1.6 removed</w:t>
            </w:r>
          </w:p>
          <w:p w14:paraId="03210038" w14:textId="77777777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1A7A7429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66C71432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7E5EB10E" w14:textId="77777777" w:rsidR="00714DA2" w:rsidRPr="004B0444" w:rsidRDefault="00714DA2" w:rsidP="004D05B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44FA733D" w14:textId="11BB5FB3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Knowledge Evidence and Assessment Conditions to clarify requirements</w:t>
            </w:r>
          </w:p>
        </w:tc>
      </w:tr>
      <w:tr w:rsidR="00714DA2" w:rsidRPr="004B0444" w14:paraId="145B97F8" w14:textId="23E8770E" w:rsidTr="008C494E">
        <w:trPr>
          <w:trHeight w:val="170"/>
        </w:trPr>
        <w:tc>
          <w:tcPr>
            <w:tcW w:w="1408" w:type="dxa"/>
            <w:shd w:val="clear" w:color="auto" w:fill="auto"/>
            <w:hideMark/>
          </w:tcPr>
          <w:p w14:paraId="627AC583" w14:textId="383E9724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FBPPBK3003</w:t>
            </w:r>
          </w:p>
        </w:tc>
        <w:tc>
          <w:tcPr>
            <w:tcW w:w="1553" w:type="dxa"/>
            <w:shd w:val="clear" w:color="auto" w:fill="auto"/>
            <w:hideMark/>
          </w:tcPr>
          <w:p w14:paraId="1AF82708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 dough make up process</w:t>
            </w:r>
          </w:p>
        </w:tc>
        <w:tc>
          <w:tcPr>
            <w:tcW w:w="1371" w:type="dxa"/>
            <w:shd w:val="clear" w:color="auto" w:fill="auto"/>
            <w:hideMark/>
          </w:tcPr>
          <w:p w14:paraId="3CFE1BB9" w14:textId="01963B71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FBP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HV</w:t>
            </w:r>
            <w:r w:rsidR="008C494E"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B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3003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792" w:type="dxa"/>
            <w:shd w:val="clear" w:color="auto" w:fill="auto"/>
            <w:hideMark/>
          </w:tcPr>
          <w:p w14:paraId="7B7A5C6C" w14:textId="3678C0D2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 xml:space="preserve">Operate a </w:t>
            </w:r>
            <w:r w:rsidRPr="004B0444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bread </w:t>
            </w:r>
            <w:r w:rsidRPr="004B0444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dough make up process</w:t>
            </w:r>
          </w:p>
        </w:tc>
        <w:tc>
          <w:tcPr>
            <w:tcW w:w="758" w:type="dxa"/>
            <w:shd w:val="clear" w:color="auto" w:fill="auto"/>
            <w:hideMark/>
          </w:tcPr>
          <w:p w14:paraId="2038A1BC" w14:textId="70E63515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7005" w:type="dxa"/>
            <w:shd w:val="clear" w:color="auto" w:fill="auto"/>
            <w:hideMark/>
          </w:tcPr>
          <w:p w14:paraId="09E0C95C" w14:textId="77777777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Updated unit code and title</w:t>
            </w:r>
          </w:p>
          <w:p w14:paraId="35A1A093" w14:textId="55CE5573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Performance Criteria 1.2, 1.3, 2.3 and Element 2</w:t>
            </w:r>
          </w:p>
          <w:p w14:paraId="149A05F7" w14:textId="24122695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 1.6 removed</w:t>
            </w:r>
          </w:p>
          <w:p w14:paraId="3F7CDE38" w14:textId="77777777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Element 4 added</w:t>
            </w:r>
          </w:p>
          <w:p w14:paraId="73E3910B" w14:textId="77777777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7C405BA9" w14:textId="77777777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4C096E96" w14:textId="77777777" w:rsidR="00714DA2" w:rsidRPr="004B0444" w:rsidRDefault="00714DA2" w:rsidP="00AE203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37A15E92" w14:textId="20E444A4" w:rsidR="00714DA2" w:rsidRPr="004B0444" w:rsidRDefault="00714DA2" w:rsidP="00AE20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Knowledge Evidence and Assessment Conditions to clarify requirements</w:t>
            </w:r>
          </w:p>
        </w:tc>
      </w:tr>
      <w:tr w:rsidR="00153E6E" w:rsidRPr="004B0444" w14:paraId="1807968C" w14:textId="77777777" w:rsidTr="008C494E">
        <w:trPr>
          <w:trHeight w:val="170"/>
        </w:trPr>
        <w:tc>
          <w:tcPr>
            <w:tcW w:w="1408" w:type="dxa"/>
            <w:shd w:val="clear" w:color="auto" w:fill="auto"/>
          </w:tcPr>
          <w:p w14:paraId="1841A984" w14:textId="0CA14CD9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FBPOPR2033</w:t>
            </w:r>
          </w:p>
        </w:tc>
        <w:tc>
          <w:tcPr>
            <w:tcW w:w="1553" w:type="dxa"/>
            <w:shd w:val="clear" w:color="auto" w:fill="auto"/>
          </w:tcPr>
          <w:p w14:paraId="2A10F316" w14:textId="10CEEB75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 depositing process</w:t>
            </w:r>
          </w:p>
        </w:tc>
        <w:tc>
          <w:tcPr>
            <w:tcW w:w="1371" w:type="dxa"/>
            <w:shd w:val="clear" w:color="auto" w:fill="auto"/>
          </w:tcPr>
          <w:p w14:paraId="674A6D6E" w14:textId="2FFF553B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FBPOPR2033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>X</w:t>
            </w:r>
          </w:p>
        </w:tc>
        <w:tc>
          <w:tcPr>
            <w:tcW w:w="1792" w:type="dxa"/>
            <w:shd w:val="clear" w:color="auto" w:fill="auto"/>
          </w:tcPr>
          <w:p w14:paraId="2D54F805" w14:textId="17F175F7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 depositing process</w:t>
            </w:r>
          </w:p>
        </w:tc>
        <w:tc>
          <w:tcPr>
            <w:tcW w:w="758" w:type="dxa"/>
            <w:shd w:val="clear" w:color="auto" w:fill="auto"/>
          </w:tcPr>
          <w:p w14:paraId="2FBB903D" w14:textId="5A66F45F" w:rsidR="00153E6E" w:rsidRPr="004B0444" w:rsidRDefault="001A239D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7005" w:type="dxa"/>
            <w:shd w:val="clear" w:color="auto" w:fill="auto"/>
          </w:tcPr>
          <w:p w14:paraId="0D7C374A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Performance Criteria 1.1, 1.2, 1.4, 3.1, 3.2, 3.3, 3.4 wording of Element 3 </w:t>
            </w:r>
          </w:p>
          <w:p w14:paraId="7161BACA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PCs in Element 2 re-ordered</w:t>
            </w:r>
          </w:p>
          <w:p w14:paraId="4D47DE54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59291B99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1914A9AE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49994562" w14:textId="48BE3DAB" w:rsidR="00153E6E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Knowledge Evidence to clarify requirements and Assessment Conditions</w:t>
            </w:r>
          </w:p>
        </w:tc>
      </w:tr>
      <w:tr w:rsidR="00153E6E" w:rsidRPr="004B0444" w14:paraId="16CE2FD1" w14:textId="77777777" w:rsidTr="008C494E">
        <w:trPr>
          <w:trHeight w:val="170"/>
        </w:trPr>
        <w:tc>
          <w:tcPr>
            <w:tcW w:w="1408" w:type="dxa"/>
            <w:shd w:val="clear" w:color="auto" w:fill="auto"/>
          </w:tcPr>
          <w:p w14:paraId="74648837" w14:textId="529D9A10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FBPOPR2036</w:t>
            </w:r>
          </w:p>
        </w:tc>
        <w:tc>
          <w:tcPr>
            <w:tcW w:w="1553" w:type="dxa"/>
            <w:shd w:val="clear" w:color="auto" w:fill="auto"/>
          </w:tcPr>
          <w:p w14:paraId="4FCAA309" w14:textId="40702801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Operate an extrusion process</w:t>
            </w:r>
          </w:p>
        </w:tc>
        <w:tc>
          <w:tcPr>
            <w:tcW w:w="1371" w:type="dxa"/>
            <w:shd w:val="clear" w:color="auto" w:fill="auto"/>
          </w:tcPr>
          <w:p w14:paraId="2BDD7041" w14:textId="2DC95F75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FBPOPR3XX4</w:t>
            </w:r>
          </w:p>
        </w:tc>
        <w:tc>
          <w:tcPr>
            <w:tcW w:w="1792" w:type="dxa"/>
            <w:shd w:val="clear" w:color="auto" w:fill="auto"/>
          </w:tcPr>
          <w:p w14:paraId="69283B3D" w14:textId="3D187CE6" w:rsidR="00153E6E" w:rsidRPr="004B0444" w:rsidRDefault="00153E6E" w:rsidP="004D05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 xml:space="preserve">Operate </w:t>
            </w:r>
            <w:r w:rsidRPr="004B0444">
              <w:rPr>
                <w:rFonts w:ascii="Arial" w:hAnsi="Arial" w:cs="Arial"/>
                <w:color w:val="FF0000"/>
                <w:sz w:val="20"/>
                <w:szCs w:val="20"/>
              </w:rPr>
              <w:t xml:space="preserve">and monitor </w:t>
            </w:r>
            <w:r w:rsidRPr="004B0444">
              <w:rPr>
                <w:rFonts w:ascii="Arial" w:hAnsi="Arial" w:cs="Arial"/>
                <w:sz w:val="20"/>
                <w:szCs w:val="20"/>
              </w:rPr>
              <w:t>an extrusion process</w:t>
            </w:r>
          </w:p>
        </w:tc>
        <w:tc>
          <w:tcPr>
            <w:tcW w:w="758" w:type="dxa"/>
            <w:shd w:val="clear" w:color="auto" w:fill="auto"/>
          </w:tcPr>
          <w:p w14:paraId="477573E4" w14:textId="3AB9BCB6" w:rsidR="00153E6E" w:rsidRPr="004B0444" w:rsidRDefault="001A239D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</w:t>
            </w:r>
          </w:p>
        </w:tc>
        <w:tc>
          <w:tcPr>
            <w:tcW w:w="7005" w:type="dxa"/>
            <w:shd w:val="clear" w:color="auto" w:fill="auto"/>
          </w:tcPr>
          <w:p w14:paraId="6CECA971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Unit title updated to include ‘monitor’</w:t>
            </w:r>
          </w:p>
          <w:p w14:paraId="4E2D4485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AQF level in code updated to better match complexity of work task</w:t>
            </w:r>
          </w:p>
          <w:p w14:paraId="39AA6E85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 to unit Application</w:t>
            </w:r>
          </w:p>
          <w:p w14:paraId="5A5EB3BD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Minor changes to Performance Criteria 1.1, 1.2, 1.3, 3.3, 4.2, PC 3.4 and 4.4 added </w:t>
            </w:r>
          </w:p>
          <w:p w14:paraId="7E22482D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skills refined</w:t>
            </w:r>
          </w:p>
          <w:p w14:paraId="0437E37B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CSfW</w:t>
            </w:r>
            <w:proofErr w:type="spellEnd"/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information removed</w:t>
            </w:r>
          </w:p>
          <w:p w14:paraId="6F1EA658" w14:textId="77777777" w:rsidR="001A239D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Performance Evidence clarified</w:t>
            </w:r>
          </w:p>
          <w:p w14:paraId="7FEBDEC5" w14:textId="05E074CF" w:rsidR="00153E6E" w:rsidRPr="004B0444" w:rsidRDefault="001A239D" w:rsidP="001A239D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Minor changes to Knowledge Evidence to clarify requirements and Assessment Conditions</w:t>
            </w:r>
          </w:p>
        </w:tc>
      </w:tr>
      <w:tr w:rsidR="00714DA2" w:rsidRPr="004B0444" w14:paraId="51C50F90" w14:textId="77777777" w:rsidTr="008C494E">
        <w:trPr>
          <w:trHeight w:val="170"/>
        </w:trPr>
        <w:tc>
          <w:tcPr>
            <w:tcW w:w="1408" w:type="dxa"/>
          </w:tcPr>
          <w:p w14:paraId="73A8ECF3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</w:tcPr>
          <w:p w14:paraId="32970A4F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67733F0E" w14:textId="4479CF86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FBPTEC3XX2</w:t>
            </w:r>
          </w:p>
        </w:tc>
        <w:tc>
          <w:tcPr>
            <w:tcW w:w="1792" w:type="dxa"/>
          </w:tcPr>
          <w:p w14:paraId="4B46EB6E" w14:textId="16C500A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Work with flours and baking additives</w:t>
            </w:r>
          </w:p>
        </w:tc>
        <w:tc>
          <w:tcPr>
            <w:tcW w:w="758" w:type="dxa"/>
          </w:tcPr>
          <w:p w14:paraId="7AC2B1A6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</w:p>
        </w:tc>
        <w:tc>
          <w:tcPr>
            <w:tcW w:w="7005" w:type="dxa"/>
          </w:tcPr>
          <w:p w14:paraId="1A263394" w14:textId="58682583" w:rsidR="00714DA2" w:rsidRPr="004B0444" w:rsidRDefault="00714DA2" w:rsidP="00B02B57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4ED98107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6A57EEF5" w14:textId="29F2740F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4A772171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574AD03B" w14:textId="00B9578F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FBPTEC3XX1</w:t>
            </w:r>
          </w:p>
        </w:tc>
        <w:tc>
          <w:tcPr>
            <w:tcW w:w="1792" w:type="dxa"/>
            <w:shd w:val="clear" w:color="auto" w:fill="FFFFFF" w:themeFill="background1"/>
          </w:tcPr>
          <w:p w14:paraId="6C233BA7" w14:textId="628E1B4F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 xml:space="preserve">Work with bakery ingredients, their </w:t>
            </w:r>
            <w:r w:rsidRPr="004B0444">
              <w:rPr>
                <w:rFonts w:ascii="Arial" w:hAnsi="Arial" w:cs="Arial"/>
                <w:sz w:val="20"/>
                <w:szCs w:val="20"/>
              </w:rPr>
              <w:lastRenderedPageBreak/>
              <w:t>functions and interactions</w:t>
            </w:r>
          </w:p>
        </w:tc>
        <w:tc>
          <w:tcPr>
            <w:tcW w:w="758" w:type="dxa"/>
            <w:shd w:val="clear" w:color="auto" w:fill="FFFFFF" w:themeFill="background1"/>
          </w:tcPr>
          <w:p w14:paraId="1EB455CE" w14:textId="77777777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074C751D" w14:textId="045719A2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266BA77A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383A6609" w14:textId="233D8BC1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33694827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6901D4AF" w14:textId="6F811AB0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FBPHVB3XX9</w:t>
            </w:r>
          </w:p>
        </w:tc>
        <w:tc>
          <w:tcPr>
            <w:tcW w:w="1792" w:type="dxa"/>
            <w:shd w:val="clear" w:color="auto" w:fill="FFFFFF" w:themeFill="background1"/>
          </w:tcPr>
          <w:p w14:paraId="06493996" w14:textId="280156BB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 xml:space="preserve">Operate and monitor a </w:t>
            </w:r>
            <w:proofErr w:type="spellStart"/>
            <w:r w:rsidRPr="004B0444">
              <w:rPr>
                <w:rFonts w:ascii="Arial" w:hAnsi="Arial" w:cs="Arial"/>
                <w:sz w:val="20"/>
                <w:szCs w:val="20"/>
              </w:rPr>
              <w:t>non laminated</w:t>
            </w:r>
            <w:proofErr w:type="spellEnd"/>
            <w:r w:rsidRPr="004B0444">
              <w:rPr>
                <w:rFonts w:ascii="Arial" w:hAnsi="Arial" w:cs="Arial"/>
                <w:sz w:val="20"/>
                <w:szCs w:val="20"/>
              </w:rPr>
              <w:t xml:space="preserve"> pastry production process</w:t>
            </w:r>
          </w:p>
        </w:tc>
        <w:tc>
          <w:tcPr>
            <w:tcW w:w="758" w:type="dxa"/>
            <w:shd w:val="clear" w:color="auto" w:fill="FFFFFF" w:themeFill="background1"/>
          </w:tcPr>
          <w:p w14:paraId="4232D435" w14:textId="77777777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3303CF3E" w14:textId="5028AA72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33ABEF91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1B4DB00D" w14:textId="78B042CC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0E67A3C4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39024A6E" w14:textId="735C213C" w:rsidR="00714DA2" w:rsidRPr="004B0444" w:rsidRDefault="00714DA2" w:rsidP="00C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 xml:space="preserve">FBPHVB3X10 </w:t>
            </w:r>
          </w:p>
        </w:tc>
        <w:tc>
          <w:tcPr>
            <w:tcW w:w="1792" w:type="dxa"/>
            <w:shd w:val="clear" w:color="auto" w:fill="FFFFFF" w:themeFill="background1"/>
          </w:tcPr>
          <w:p w14:paraId="27EE2897" w14:textId="0B691FFF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and monitor a pastry baking process</w:t>
            </w:r>
          </w:p>
        </w:tc>
        <w:tc>
          <w:tcPr>
            <w:tcW w:w="758" w:type="dxa"/>
            <w:shd w:val="clear" w:color="auto" w:fill="FFFFFF" w:themeFill="background1"/>
          </w:tcPr>
          <w:p w14:paraId="7697FF65" w14:textId="77777777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402DBE07" w14:textId="35B13051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1ECD6600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77DCB8BC" w14:textId="12606EB1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69A8083E" w14:textId="77777777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6E512DC7" w14:textId="4ABEF683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FBPHVB3X11</w:t>
            </w:r>
          </w:p>
        </w:tc>
        <w:tc>
          <w:tcPr>
            <w:tcW w:w="1792" w:type="dxa"/>
            <w:shd w:val="clear" w:color="auto" w:fill="FFFFFF" w:themeFill="background1"/>
          </w:tcPr>
          <w:p w14:paraId="3B5623C7" w14:textId="700AF92E" w:rsidR="00714DA2" w:rsidRPr="004B0444" w:rsidRDefault="00714DA2" w:rsidP="004D0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and monitor the production of fillings</w:t>
            </w:r>
          </w:p>
        </w:tc>
        <w:tc>
          <w:tcPr>
            <w:tcW w:w="758" w:type="dxa"/>
            <w:shd w:val="clear" w:color="auto" w:fill="FFFFFF" w:themeFill="background1"/>
          </w:tcPr>
          <w:p w14:paraId="72A76620" w14:textId="77777777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1B05DBDA" w14:textId="6E33FECF" w:rsidR="00714DA2" w:rsidRPr="004B0444" w:rsidRDefault="00714DA2" w:rsidP="004D05BD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72E9CBFD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44B28451" w14:textId="7E0E7CF8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0F8B03C6" w14:textId="77777777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631C8F6E" w14:textId="13DAE92F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FBPHVB3XX8</w:t>
            </w:r>
          </w:p>
        </w:tc>
        <w:tc>
          <w:tcPr>
            <w:tcW w:w="1792" w:type="dxa"/>
            <w:shd w:val="clear" w:color="auto" w:fill="FFFFFF" w:themeFill="background1"/>
          </w:tcPr>
          <w:p w14:paraId="59B75A42" w14:textId="5F7DFA8A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and monitor a batter production process</w:t>
            </w:r>
          </w:p>
        </w:tc>
        <w:tc>
          <w:tcPr>
            <w:tcW w:w="758" w:type="dxa"/>
            <w:shd w:val="clear" w:color="auto" w:fill="FFFFFF" w:themeFill="background1"/>
          </w:tcPr>
          <w:p w14:paraId="6A0E7402" w14:textId="77777777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47856F5B" w14:textId="6ADDA671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6084B697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0E25F9D9" w14:textId="1A009B65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61EEAB6F" w14:textId="77777777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1C33A49B" w14:textId="16A90F21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FBPHVB3X12</w:t>
            </w:r>
          </w:p>
        </w:tc>
        <w:tc>
          <w:tcPr>
            <w:tcW w:w="1792" w:type="dxa"/>
            <w:shd w:val="clear" w:color="auto" w:fill="FFFFFF" w:themeFill="background1"/>
          </w:tcPr>
          <w:p w14:paraId="043E9BA3" w14:textId="08304330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and monitor a biscuit dough make up process</w:t>
            </w:r>
          </w:p>
        </w:tc>
        <w:tc>
          <w:tcPr>
            <w:tcW w:w="758" w:type="dxa"/>
            <w:shd w:val="clear" w:color="auto" w:fill="FFFFFF" w:themeFill="background1"/>
          </w:tcPr>
          <w:p w14:paraId="70E58112" w14:textId="77777777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2F958CF8" w14:textId="4BD4DAA2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  <w:tr w:rsidR="00714DA2" w:rsidRPr="004B0444" w14:paraId="54EF0CD5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079443FE" w14:textId="1AFEB037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5E01283C" w14:textId="77777777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6D717224" w14:textId="0F2714E7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FBPHVB3X13</w:t>
            </w:r>
          </w:p>
        </w:tc>
        <w:tc>
          <w:tcPr>
            <w:tcW w:w="1792" w:type="dxa"/>
            <w:shd w:val="clear" w:color="auto" w:fill="FFFFFF" w:themeFill="background1"/>
          </w:tcPr>
          <w:p w14:paraId="3434C1F2" w14:textId="4C6F327F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Operate and monitor a baking process</w:t>
            </w:r>
          </w:p>
        </w:tc>
        <w:tc>
          <w:tcPr>
            <w:tcW w:w="758" w:type="dxa"/>
            <w:shd w:val="clear" w:color="auto" w:fill="FFFFFF" w:themeFill="background1"/>
          </w:tcPr>
          <w:p w14:paraId="670125EC" w14:textId="77777777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3218B3BD" w14:textId="507AB634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  <w:r w:rsidRPr="004B0444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  <w:t xml:space="preserve"> </w:t>
            </w:r>
          </w:p>
        </w:tc>
      </w:tr>
      <w:tr w:rsidR="00714DA2" w:rsidRPr="004B0444" w14:paraId="3910317A" w14:textId="77777777" w:rsidTr="008C494E">
        <w:trPr>
          <w:trHeight w:val="170"/>
        </w:trPr>
        <w:tc>
          <w:tcPr>
            <w:tcW w:w="1408" w:type="dxa"/>
            <w:shd w:val="clear" w:color="auto" w:fill="FFFFFF" w:themeFill="background1"/>
          </w:tcPr>
          <w:p w14:paraId="39711976" w14:textId="1781F604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42EA861B" w14:textId="77777777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71" w:type="dxa"/>
            <w:shd w:val="clear" w:color="auto" w:fill="FFFFFF" w:themeFill="background1"/>
          </w:tcPr>
          <w:p w14:paraId="3A27832A" w14:textId="6C8B8BE8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FBPHVB3X14</w:t>
            </w:r>
          </w:p>
        </w:tc>
        <w:tc>
          <w:tcPr>
            <w:tcW w:w="1792" w:type="dxa"/>
            <w:shd w:val="clear" w:color="auto" w:fill="FFFFFF" w:themeFill="background1"/>
          </w:tcPr>
          <w:p w14:paraId="18DFB56E" w14:textId="15A6E1E3" w:rsidR="00714DA2" w:rsidRPr="004B0444" w:rsidRDefault="00714DA2" w:rsidP="00A219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B0444">
              <w:rPr>
                <w:rFonts w:ascii="Arial" w:hAnsi="Arial" w:cs="Arial"/>
                <w:sz w:val="20"/>
                <w:szCs w:val="20"/>
              </w:rPr>
              <w:t>Finish baked products</w:t>
            </w:r>
          </w:p>
        </w:tc>
        <w:tc>
          <w:tcPr>
            <w:tcW w:w="758" w:type="dxa"/>
            <w:shd w:val="clear" w:color="auto" w:fill="FFFFFF" w:themeFill="background1"/>
          </w:tcPr>
          <w:p w14:paraId="59400843" w14:textId="77777777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005" w:type="dxa"/>
            <w:shd w:val="clear" w:color="auto" w:fill="FFFFFF" w:themeFill="background1"/>
          </w:tcPr>
          <w:p w14:paraId="0889E13D" w14:textId="15F0A383" w:rsidR="00714DA2" w:rsidRPr="004B0444" w:rsidRDefault="00714DA2" w:rsidP="00A21975">
            <w:pPr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AU"/>
              </w:rPr>
            </w:pPr>
            <w:r w:rsidRPr="004B0444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Newly created unit</w:t>
            </w:r>
          </w:p>
        </w:tc>
      </w:tr>
    </w:tbl>
    <w:p w14:paraId="3444337A" w14:textId="77777777" w:rsidR="00F80BC3" w:rsidRPr="004B0444" w:rsidRDefault="00F80BC3">
      <w:pPr>
        <w:rPr>
          <w:rFonts w:ascii="Arial" w:hAnsi="Arial" w:cs="Arial"/>
        </w:rPr>
      </w:pPr>
    </w:p>
    <w:sectPr w:rsidR="00F80BC3" w:rsidRPr="004B0444" w:rsidSect="004202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E263B1" w14:textId="77777777" w:rsidR="00B231F7" w:rsidRDefault="00B231F7" w:rsidP="00420261">
      <w:pPr>
        <w:spacing w:after="0" w:line="240" w:lineRule="auto"/>
      </w:pPr>
      <w:r>
        <w:separator/>
      </w:r>
    </w:p>
  </w:endnote>
  <w:endnote w:type="continuationSeparator" w:id="0">
    <w:p w14:paraId="0DCAB088" w14:textId="77777777" w:rsidR="00B231F7" w:rsidRDefault="00B231F7" w:rsidP="0042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5090F" w14:textId="77777777" w:rsidR="00B231F7" w:rsidRDefault="00B231F7" w:rsidP="00420261">
      <w:pPr>
        <w:spacing w:after="0" w:line="240" w:lineRule="auto"/>
      </w:pPr>
      <w:r>
        <w:separator/>
      </w:r>
    </w:p>
  </w:footnote>
  <w:footnote w:type="continuationSeparator" w:id="0">
    <w:p w14:paraId="1122C9FE" w14:textId="77777777" w:rsidR="00B231F7" w:rsidRDefault="00B231F7" w:rsidP="00420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61"/>
    <w:rsid w:val="0001404B"/>
    <w:rsid w:val="000E4651"/>
    <w:rsid w:val="00131B32"/>
    <w:rsid w:val="00153E6E"/>
    <w:rsid w:val="001746F1"/>
    <w:rsid w:val="001A239D"/>
    <w:rsid w:val="001A46D2"/>
    <w:rsid w:val="001C611E"/>
    <w:rsid w:val="00206434"/>
    <w:rsid w:val="00257701"/>
    <w:rsid w:val="002745A9"/>
    <w:rsid w:val="0029445E"/>
    <w:rsid w:val="00356346"/>
    <w:rsid w:val="00381E11"/>
    <w:rsid w:val="003D1D6D"/>
    <w:rsid w:val="00415D9D"/>
    <w:rsid w:val="00420261"/>
    <w:rsid w:val="00421596"/>
    <w:rsid w:val="0046323A"/>
    <w:rsid w:val="004B0444"/>
    <w:rsid w:val="004C25E0"/>
    <w:rsid w:val="004D05BD"/>
    <w:rsid w:val="004E170B"/>
    <w:rsid w:val="004E30BD"/>
    <w:rsid w:val="005504E3"/>
    <w:rsid w:val="005945A8"/>
    <w:rsid w:val="005D3451"/>
    <w:rsid w:val="005E4B9F"/>
    <w:rsid w:val="005F2819"/>
    <w:rsid w:val="0063355F"/>
    <w:rsid w:val="00647869"/>
    <w:rsid w:val="006C6F9F"/>
    <w:rsid w:val="00714DA2"/>
    <w:rsid w:val="007273E0"/>
    <w:rsid w:val="007F3009"/>
    <w:rsid w:val="00825FD4"/>
    <w:rsid w:val="0083086E"/>
    <w:rsid w:val="008479C8"/>
    <w:rsid w:val="00871A5F"/>
    <w:rsid w:val="008C494E"/>
    <w:rsid w:val="008C6703"/>
    <w:rsid w:val="008F1123"/>
    <w:rsid w:val="009333BA"/>
    <w:rsid w:val="00945480"/>
    <w:rsid w:val="00951765"/>
    <w:rsid w:val="009D0142"/>
    <w:rsid w:val="009E5A07"/>
    <w:rsid w:val="00A21975"/>
    <w:rsid w:val="00A96156"/>
    <w:rsid w:val="00AB10D8"/>
    <w:rsid w:val="00AB2ABC"/>
    <w:rsid w:val="00AB2CF8"/>
    <w:rsid w:val="00AE0543"/>
    <w:rsid w:val="00AE203C"/>
    <w:rsid w:val="00B02B57"/>
    <w:rsid w:val="00B231F7"/>
    <w:rsid w:val="00B632B6"/>
    <w:rsid w:val="00BB36AA"/>
    <w:rsid w:val="00BE3D65"/>
    <w:rsid w:val="00C576DB"/>
    <w:rsid w:val="00C95421"/>
    <w:rsid w:val="00CA7FEA"/>
    <w:rsid w:val="00D15A47"/>
    <w:rsid w:val="00DC34DD"/>
    <w:rsid w:val="00E1544A"/>
    <w:rsid w:val="00E60FF0"/>
    <w:rsid w:val="00E64B05"/>
    <w:rsid w:val="00F70538"/>
    <w:rsid w:val="00F80BC3"/>
    <w:rsid w:val="00F8354F"/>
    <w:rsid w:val="00F8554F"/>
    <w:rsid w:val="00F9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D6EA"/>
  <w15:chartTrackingRefBased/>
  <w15:docId w15:val="{A500DCEF-D0F5-4BFB-9F2C-8599DDC9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C49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01">
    <w:name w:val="font101"/>
    <w:basedOn w:val="DefaultParagraphFont"/>
    <w:rsid w:val="00420261"/>
    <w:rPr>
      <w:rFonts w:ascii="Franklin Gothic Book" w:hAnsi="Franklin Gothic Book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201">
    <w:name w:val="font201"/>
    <w:basedOn w:val="DefaultParagraphFont"/>
    <w:rsid w:val="00420261"/>
    <w:rPr>
      <w:rFonts w:ascii="Franklin Gothic Book" w:hAnsi="Franklin Gothic Book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1">
    <w:name w:val="font211"/>
    <w:basedOn w:val="DefaultParagraphFont"/>
    <w:rsid w:val="00420261"/>
    <w:rPr>
      <w:rFonts w:ascii="Franklin Gothic Book" w:hAnsi="Franklin Gothic Book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paragraph" w:customStyle="1" w:styleId="SIText">
    <w:name w:val="SI Text"/>
    <w:link w:val="SITextChar"/>
    <w:qFormat/>
    <w:rsid w:val="00420261"/>
    <w:pPr>
      <w:spacing w:after="0" w:line="240" w:lineRule="auto"/>
    </w:pPr>
    <w:rPr>
      <w:rFonts w:ascii="Arial" w:eastAsia="Times New Roman" w:hAnsi="Arial" w:cs="Times New Roman"/>
      <w:sz w:val="20"/>
    </w:rPr>
  </w:style>
  <w:style w:type="character" w:customStyle="1" w:styleId="SITextChar">
    <w:name w:val="SI Text Char"/>
    <w:basedOn w:val="DefaultParagraphFont"/>
    <w:link w:val="SIText"/>
    <w:rsid w:val="00420261"/>
    <w:rPr>
      <w:rFonts w:ascii="Arial" w:eastAsia="Times New Roman" w:hAnsi="Arial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420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261"/>
  </w:style>
  <w:style w:type="paragraph" w:styleId="Footer">
    <w:name w:val="footer"/>
    <w:basedOn w:val="Normal"/>
    <w:link w:val="FooterChar"/>
    <w:uiPriority w:val="99"/>
    <w:unhideWhenUsed/>
    <w:rsid w:val="00420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261"/>
  </w:style>
  <w:style w:type="character" w:styleId="Strong">
    <w:name w:val="Strong"/>
    <w:basedOn w:val="DefaultParagraphFont"/>
    <w:uiPriority w:val="22"/>
    <w:qFormat/>
    <w:rsid w:val="00DC34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BD"/>
    <w:rPr>
      <w:rFonts w:ascii="Segoe UI" w:hAnsi="Segoe UI" w:cs="Segoe UI"/>
      <w:sz w:val="18"/>
      <w:szCs w:val="18"/>
    </w:rPr>
  </w:style>
  <w:style w:type="character" w:customStyle="1" w:styleId="SITemporaryText-green">
    <w:name w:val="SI Temporary Text - green"/>
    <w:basedOn w:val="DefaultParagraphFont"/>
    <w:uiPriority w:val="1"/>
    <w:qFormat/>
    <w:rsid w:val="00A96156"/>
    <w:rPr>
      <w:rFonts w:ascii="Arial" w:hAnsi="Arial"/>
      <w:color w:val="00B05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C494E"/>
    <w:rPr>
      <w:rFonts w:ascii="Times New Roman" w:eastAsia="Times New Roman" w:hAnsi="Times New Roman" w:cs="Times New Roman"/>
      <w:b/>
      <w:bCs/>
      <w:sz w:val="36"/>
      <w:szCs w:val="3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F60882601BE04A9B3559EBEEDF5DB6" ma:contentTypeVersion="" ma:contentTypeDescription="Create a new document." ma:contentTypeScope="" ma:versionID="8e6158480b86e6818c82600766dd6cbb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984cf24b-93ae-4b78-b429-35183223892f" targetNamespace="http://schemas.microsoft.com/office/2006/metadata/properties" ma:root="true" ma:fieldsID="eb78f92532bfbf5757ca04bf9011b39b" ns1:_="" ns2:_="" ns3:_="">
    <xsd:import namespace="http://schemas.microsoft.com/sharepoint/v3"/>
    <xsd:import namespace="1e2bdb2b-981f-4d38-b0f7-a8d047f128d0"/>
    <xsd:import namespace="984cf24b-93ae-4b78-b429-35183223892f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cf24b-93ae-4b78-b429-351832238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0CB5C9-A0B2-4133-B332-57B1F2FCAA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3470B4BB-1C81-4794-913F-91351737A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984cf24b-93ae-4b78-b429-351832238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60C2D4-C389-4EED-B439-B2B5CE3DCB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1267</Words>
  <Characters>7200</Characters>
  <Application>Microsoft Office Word</Application>
  <DocSecurity>0</DocSecurity>
  <Lines>257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 Oldfield</dc:creator>
  <cp:keywords/>
  <dc:description/>
  <cp:lastModifiedBy>Bridget Lutherborrow</cp:lastModifiedBy>
  <cp:revision>11</cp:revision>
  <dcterms:created xsi:type="dcterms:W3CDTF">2020-10-29T05:48:00Z</dcterms:created>
  <dcterms:modified xsi:type="dcterms:W3CDTF">2020-11-10T04:30:00Z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0x0101008FF60882601BE04A9B3559EBEEDF5DB6</vt:lpwstr>
  </property>
</Properties>
</file>