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C48DB" w14:textId="7ADB400E" w:rsidR="00AB3B8B" w:rsidRPr="004E51E5" w:rsidRDefault="00FA0818" w:rsidP="009C0E7F">
      <w:pPr>
        <w:pStyle w:val="Heading1"/>
        <w:rPr>
          <w:rFonts w:ascii="Arial" w:hAnsi="Arial" w:cs="Arial"/>
        </w:rPr>
      </w:pPr>
      <w:r w:rsidRPr="004E51E5">
        <w:rPr>
          <w:rFonts w:ascii="Arial" w:hAnsi="Arial" w:cs="Arial"/>
          <w:noProof/>
        </w:rPr>
        <w:drawing>
          <wp:anchor distT="0" distB="0" distL="114300" distR="114300" simplePos="0" relativeHeight="251659264" behindDoc="0" locked="0" layoutInCell="1" allowOverlap="1" wp14:anchorId="4DD0A09C" wp14:editId="5DFDFCF8">
            <wp:simplePos x="0" y="0"/>
            <wp:positionH relativeFrom="margin">
              <wp:posOffset>4521200</wp:posOffset>
            </wp:positionH>
            <wp:positionV relativeFrom="paragraph">
              <wp:posOffset>-527050</wp:posOffset>
            </wp:positionV>
            <wp:extent cx="1717040" cy="830842"/>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lls Impact 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7040" cy="830842"/>
                    </a:xfrm>
                    <a:prstGeom prst="rect">
                      <a:avLst/>
                    </a:prstGeom>
                  </pic:spPr>
                </pic:pic>
              </a:graphicData>
            </a:graphic>
            <wp14:sizeRelH relativeFrom="page">
              <wp14:pctWidth>0</wp14:pctWidth>
            </wp14:sizeRelH>
            <wp14:sizeRelV relativeFrom="page">
              <wp14:pctHeight>0</wp14:pctHeight>
            </wp14:sizeRelV>
          </wp:anchor>
        </w:drawing>
      </w:r>
      <w:r w:rsidR="00AB3B8B" w:rsidRPr="004E51E5">
        <w:rPr>
          <w:rFonts w:ascii="Arial" w:hAnsi="Arial" w:cs="Arial"/>
        </w:rPr>
        <w:t>Food &amp; Beverage Processing Project</w:t>
      </w:r>
    </w:p>
    <w:p w14:paraId="701A56EF" w14:textId="39E0E8E2" w:rsidR="00AB3B8B" w:rsidRPr="004E51E5" w:rsidRDefault="00E54CC1" w:rsidP="00E54CC1">
      <w:pPr>
        <w:rPr>
          <w:rFonts w:ascii="Arial" w:hAnsi="Arial" w:cs="Arial"/>
        </w:rPr>
      </w:pPr>
      <w:r w:rsidRPr="004E51E5">
        <w:rPr>
          <w:rFonts w:ascii="Arial" w:hAnsi="Arial" w:cs="Arial"/>
        </w:rPr>
        <w:t xml:space="preserve">The Food &amp; Beverage Processing project is now in the Validation phase. During this phase stakeholders are asked to check the validation drafts of the qualifications, skill sets and units of competency in this project to </w:t>
      </w:r>
      <w:r w:rsidR="00992699" w:rsidRPr="004E51E5">
        <w:rPr>
          <w:rFonts w:ascii="Arial" w:hAnsi="Arial" w:cs="Arial"/>
        </w:rPr>
        <w:t>confirm that the documents are logical, factual and accurate.</w:t>
      </w:r>
    </w:p>
    <w:p w14:paraId="1993C72C" w14:textId="4C504B98" w:rsidR="006E3FBC" w:rsidRPr="004E51E5" w:rsidRDefault="0014496A" w:rsidP="00E54CC1">
      <w:pPr>
        <w:rPr>
          <w:rFonts w:ascii="Arial" w:hAnsi="Arial" w:cs="Arial"/>
        </w:rPr>
      </w:pPr>
      <w:r w:rsidRPr="004E51E5">
        <w:rPr>
          <w:rFonts w:ascii="Arial" w:hAnsi="Arial" w:cs="Arial"/>
        </w:rPr>
        <w:t xml:space="preserve">All units of competency are listed on the </w:t>
      </w:r>
      <w:hyperlink r:id="rId11" w:history="1">
        <w:r w:rsidRPr="004E51E5">
          <w:rPr>
            <w:rStyle w:val="Hyperlink"/>
            <w:rFonts w:ascii="Arial" w:hAnsi="Arial" w:cs="Arial"/>
          </w:rPr>
          <w:t>Skills Impact website</w:t>
        </w:r>
      </w:hyperlink>
      <w:r w:rsidRPr="004E51E5">
        <w:rPr>
          <w:rFonts w:ascii="Arial" w:hAnsi="Arial" w:cs="Arial"/>
        </w:rPr>
        <w:t xml:space="preserve"> in alphabetical order, grouped by their unit sector (i.e. the next 3 letters appearing after FBP. For example- FBPBEV2XX1 is from the BEV Beverages unit sector).  </w:t>
      </w:r>
    </w:p>
    <w:p w14:paraId="76155FF5" w14:textId="3A7877DB" w:rsidR="006E3FBC" w:rsidRPr="004E51E5" w:rsidRDefault="00FB4FF0" w:rsidP="00E54CC1">
      <w:pPr>
        <w:rPr>
          <w:rFonts w:ascii="Arial" w:hAnsi="Arial" w:cs="Arial"/>
        </w:rPr>
      </w:pPr>
      <w:r w:rsidRPr="004E51E5">
        <w:rPr>
          <w:rFonts w:ascii="Arial" w:hAnsi="Arial" w:cs="Arial"/>
        </w:rPr>
        <w:t>Due to the large number of units requiring validation, and t</w:t>
      </w:r>
      <w:r w:rsidR="006E3FBC" w:rsidRPr="004E51E5">
        <w:rPr>
          <w:rFonts w:ascii="Arial" w:hAnsi="Arial" w:cs="Arial"/>
        </w:rPr>
        <w:t>o help guide stakeholders towards</w:t>
      </w:r>
      <w:r w:rsidR="00D57F63" w:rsidRPr="004E51E5">
        <w:rPr>
          <w:rFonts w:ascii="Arial" w:hAnsi="Arial" w:cs="Arial"/>
        </w:rPr>
        <w:t xml:space="preserve"> units most relevant to them</w:t>
      </w:r>
      <w:r w:rsidRPr="004E51E5">
        <w:rPr>
          <w:rFonts w:ascii="Arial" w:hAnsi="Arial" w:cs="Arial"/>
        </w:rPr>
        <w:t xml:space="preserve">, we have </w:t>
      </w:r>
      <w:r w:rsidR="00C97860" w:rsidRPr="004E51E5">
        <w:rPr>
          <w:rFonts w:ascii="Arial" w:hAnsi="Arial" w:cs="Arial"/>
        </w:rPr>
        <w:t xml:space="preserve">provided information below on units that may be relevant to </w:t>
      </w:r>
      <w:r w:rsidR="00E23A15" w:rsidRPr="004E51E5">
        <w:rPr>
          <w:rFonts w:ascii="Arial" w:hAnsi="Arial" w:cs="Arial"/>
        </w:rPr>
        <w:t xml:space="preserve">some industry areas. Note that stakeholders are welcome to comment on any documents </w:t>
      </w:r>
      <w:r w:rsidR="0030211B" w:rsidRPr="004E51E5">
        <w:rPr>
          <w:rFonts w:ascii="Arial" w:hAnsi="Arial" w:cs="Arial"/>
        </w:rPr>
        <w:t xml:space="preserve">in this project, not just those </w:t>
      </w:r>
      <w:r w:rsidR="00DC104F" w:rsidRPr="004E51E5">
        <w:rPr>
          <w:rFonts w:ascii="Arial" w:hAnsi="Arial" w:cs="Arial"/>
        </w:rPr>
        <w:t xml:space="preserve">listed against their industry. </w:t>
      </w:r>
    </w:p>
    <w:p w14:paraId="3F15C4F1" w14:textId="7EBE8142" w:rsidR="009C0E7F" w:rsidRPr="004E51E5" w:rsidRDefault="009C0E7F" w:rsidP="009C0E7F">
      <w:pPr>
        <w:pStyle w:val="Heading1"/>
        <w:rPr>
          <w:rFonts w:ascii="Arial" w:hAnsi="Arial" w:cs="Arial"/>
        </w:rPr>
      </w:pPr>
      <w:r w:rsidRPr="004E51E5">
        <w:rPr>
          <w:rFonts w:ascii="Arial" w:hAnsi="Arial" w:cs="Arial"/>
        </w:rPr>
        <w:t>Qualifications</w:t>
      </w:r>
    </w:p>
    <w:p w14:paraId="6D71C719" w14:textId="4BEBC1EC" w:rsidR="00C24345" w:rsidRPr="004E51E5" w:rsidRDefault="00C24345" w:rsidP="00C24345">
      <w:pPr>
        <w:rPr>
          <w:rFonts w:ascii="Arial" w:hAnsi="Arial" w:cs="Arial"/>
        </w:rPr>
      </w:pPr>
      <w:r w:rsidRPr="004E51E5">
        <w:rPr>
          <w:rFonts w:ascii="Arial" w:hAnsi="Arial" w:cs="Arial"/>
        </w:rPr>
        <w:t xml:space="preserve">Recommended for </w:t>
      </w:r>
      <w:r w:rsidR="00903A87" w:rsidRPr="004E51E5">
        <w:rPr>
          <w:rFonts w:ascii="Arial" w:hAnsi="Arial" w:cs="Arial"/>
        </w:rPr>
        <w:t>all stakeholders in Food Processing.</w:t>
      </w:r>
    </w:p>
    <w:p w14:paraId="413132A8" w14:textId="77777777" w:rsidR="009C0E7F" w:rsidRPr="004E51E5" w:rsidRDefault="009C0E7F" w:rsidP="009C0E7F">
      <w:pPr>
        <w:pStyle w:val="ListParagraph"/>
        <w:numPr>
          <w:ilvl w:val="0"/>
          <w:numId w:val="9"/>
        </w:numPr>
        <w:spacing w:after="120" w:line="240" w:lineRule="auto"/>
        <w:rPr>
          <w:rFonts w:ascii="Arial" w:eastAsia="Times New Roman" w:hAnsi="Arial" w:cs="Arial"/>
          <w:sz w:val="20"/>
          <w:szCs w:val="20"/>
          <w:lang w:eastAsia="en-AU"/>
        </w:rPr>
      </w:pPr>
      <w:r w:rsidRPr="004E51E5">
        <w:rPr>
          <w:rFonts w:ascii="Arial" w:eastAsia="Times New Roman" w:hAnsi="Arial" w:cs="Arial"/>
        </w:rPr>
        <w:t>FBP1XX20 Certificate I in Food Processing</w:t>
      </w:r>
    </w:p>
    <w:p w14:paraId="17714075" w14:textId="77777777" w:rsidR="009C0E7F" w:rsidRPr="004E51E5" w:rsidRDefault="009C0E7F" w:rsidP="009C0E7F">
      <w:pPr>
        <w:pStyle w:val="ListParagraph"/>
        <w:numPr>
          <w:ilvl w:val="0"/>
          <w:numId w:val="9"/>
        </w:numPr>
        <w:spacing w:after="120" w:line="240" w:lineRule="auto"/>
        <w:rPr>
          <w:rFonts w:ascii="Arial" w:eastAsia="Times New Roman" w:hAnsi="Arial" w:cs="Arial"/>
        </w:rPr>
      </w:pPr>
      <w:r w:rsidRPr="004E51E5">
        <w:rPr>
          <w:rFonts w:ascii="Arial" w:eastAsia="Times New Roman" w:hAnsi="Arial" w:cs="Arial"/>
        </w:rPr>
        <w:t xml:space="preserve">FBP2X120 Certificate II in Food Processing </w:t>
      </w:r>
    </w:p>
    <w:p w14:paraId="6EC291C8" w14:textId="77777777" w:rsidR="009C0E7F" w:rsidRPr="004E51E5" w:rsidRDefault="009C0E7F" w:rsidP="009C0E7F">
      <w:pPr>
        <w:pStyle w:val="ListParagraph"/>
        <w:numPr>
          <w:ilvl w:val="0"/>
          <w:numId w:val="9"/>
        </w:numPr>
        <w:spacing w:after="120" w:line="240" w:lineRule="auto"/>
        <w:rPr>
          <w:rFonts w:ascii="Arial" w:eastAsia="Times New Roman" w:hAnsi="Arial" w:cs="Arial"/>
        </w:rPr>
      </w:pPr>
      <w:r w:rsidRPr="004E51E5">
        <w:rPr>
          <w:rFonts w:ascii="Arial" w:eastAsia="Times New Roman" w:hAnsi="Arial" w:cs="Arial"/>
        </w:rPr>
        <w:t>FBP3X120 Certificate III in Food Processing</w:t>
      </w:r>
    </w:p>
    <w:p w14:paraId="395F9839" w14:textId="77777777" w:rsidR="009C0E7F" w:rsidRPr="004E51E5" w:rsidRDefault="009C0E7F" w:rsidP="009C0E7F">
      <w:pPr>
        <w:rPr>
          <w:rFonts w:ascii="Arial" w:hAnsi="Arial" w:cs="Arial"/>
          <w:sz w:val="20"/>
          <w:szCs w:val="20"/>
        </w:rPr>
      </w:pPr>
    </w:p>
    <w:p w14:paraId="235F9235" w14:textId="5C31EAED" w:rsidR="009C0E7F" w:rsidRPr="004E51E5" w:rsidRDefault="009C0E7F" w:rsidP="009C0E7F">
      <w:pPr>
        <w:pStyle w:val="Heading1"/>
        <w:rPr>
          <w:rFonts w:ascii="Arial" w:hAnsi="Arial" w:cs="Arial"/>
        </w:rPr>
      </w:pPr>
      <w:r w:rsidRPr="004E51E5">
        <w:rPr>
          <w:rFonts w:ascii="Arial" w:hAnsi="Arial" w:cs="Arial"/>
        </w:rPr>
        <w:t xml:space="preserve">Skill Sets </w:t>
      </w:r>
    </w:p>
    <w:p w14:paraId="020E767F" w14:textId="5B3CC3F2" w:rsidR="00903A87" w:rsidRPr="004E51E5" w:rsidRDefault="00903A87" w:rsidP="00903A87">
      <w:pPr>
        <w:rPr>
          <w:rFonts w:ascii="Arial" w:hAnsi="Arial" w:cs="Arial"/>
        </w:rPr>
      </w:pPr>
      <w:r w:rsidRPr="004E51E5">
        <w:rPr>
          <w:rFonts w:ascii="Arial" w:hAnsi="Arial" w:cs="Arial"/>
        </w:rPr>
        <w:t>Recommended for all stakeholders in Food Processing.</w:t>
      </w:r>
    </w:p>
    <w:p w14:paraId="2478CA61" w14:textId="77777777" w:rsidR="009C0E7F" w:rsidRPr="004E51E5" w:rsidRDefault="009C0E7F" w:rsidP="009C0E7F">
      <w:pPr>
        <w:pStyle w:val="ListParagraph"/>
        <w:numPr>
          <w:ilvl w:val="0"/>
          <w:numId w:val="9"/>
        </w:numPr>
        <w:spacing w:after="120" w:line="240" w:lineRule="auto"/>
        <w:rPr>
          <w:rFonts w:ascii="Arial" w:eastAsia="Times New Roman" w:hAnsi="Arial" w:cs="Arial"/>
          <w:sz w:val="20"/>
          <w:szCs w:val="20"/>
        </w:rPr>
      </w:pPr>
      <w:r w:rsidRPr="004E51E5">
        <w:rPr>
          <w:rFonts w:ascii="Arial" w:eastAsia="Times New Roman" w:hAnsi="Arial" w:cs="Arial"/>
        </w:rPr>
        <w:t xml:space="preserve">FBPSSXXXX01 Manage allergens in food processing              </w:t>
      </w:r>
    </w:p>
    <w:p w14:paraId="48F8BDE2" w14:textId="77777777" w:rsidR="009C0E7F" w:rsidRPr="004E51E5" w:rsidRDefault="009C0E7F" w:rsidP="009C0E7F">
      <w:pPr>
        <w:pStyle w:val="ListParagraph"/>
        <w:numPr>
          <w:ilvl w:val="0"/>
          <w:numId w:val="9"/>
        </w:numPr>
        <w:spacing w:after="120" w:line="240" w:lineRule="auto"/>
        <w:rPr>
          <w:rFonts w:ascii="Arial" w:eastAsia="Times New Roman" w:hAnsi="Arial" w:cs="Arial"/>
        </w:rPr>
      </w:pPr>
      <w:r w:rsidRPr="004E51E5">
        <w:rPr>
          <w:rFonts w:ascii="Arial" w:eastAsia="Times New Roman" w:hAnsi="Arial" w:cs="Arial"/>
        </w:rPr>
        <w:t>FBPSSXXXX02 Check traceability of food products</w:t>
      </w:r>
    </w:p>
    <w:p w14:paraId="09996E5B" w14:textId="77777777" w:rsidR="009C0E7F" w:rsidRPr="004E51E5" w:rsidRDefault="009C0E7F" w:rsidP="009C0E7F">
      <w:pPr>
        <w:pStyle w:val="ListParagraph"/>
        <w:numPr>
          <w:ilvl w:val="0"/>
          <w:numId w:val="9"/>
        </w:numPr>
        <w:spacing w:after="120" w:line="240" w:lineRule="auto"/>
        <w:rPr>
          <w:rFonts w:ascii="Arial" w:eastAsia="Times New Roman" w:hAnsi="Arial" w:cs="Arial"/>
        </w:rPr>
      </w:pPr>
      <w:r w:rsidRPr="004E51E5">
        <w:rPr>
          <w:rFonts w:ascii="Arial" w:eastAsia="Times New Roman" w:hAnsi="Arial" w:cs="Arial"/>
        </w:rPr>
        <w:t xml:space="preserve">FBPSSXXXX03 Food processing induction  </w:t>
      </w:r>
    </w:p>
    <w:p w14:paraId="5E2B5812" w14:textId="77777777" w:rsidR="009C0E7F" w:rsidRPr="004E51E5" w:rsidRDefault="009C0E7F" w:rsidP="009C0E7F">
      <w:pPr>
        <w:pStyle w:val="ListParagraph"/>
        <w:numPr>
          <w:ilvl w:val="0"/>
          <w:numId w:val="9"/>
        </w:numPr>
        <w:spacing w:after="120" w:line="240" w:lineRule="auto"/>
        <w:rPr>
          <w:rFonts w:ascii="Arial" w:eastAsia="Times New Roman" w:hAnsi="Arial" w:cs="Arial"/>
        </w:rPr>
      </w:pPr>
      <w:r w:rsidRPr="004E51E5">
        <w:rPr>
          <w:rFonts w:ascii="Arial" w:eastAsia="Times New Roman" w:hAnsi="Arial" w:cs="Arial"/>
        </w:rPr>
        <w:t>FBPSSXXXX04 Introduction to food processing </w:t>
      </w:r>
    </w:p>
    <w:p w14:paraId="3FDEA187" w14:textId="77777777" w:rsidR="009C0E7F" w:rsidRPr="004E51E5" w:rsidRDefault="009C0E7F" w:rsidP="009C0E7F">
      <w:pPr>
        <w:rPr>
          <w:rFonts w:ascii="Arial" w:hAnsi="Arial" w:cs="Arial"/>
        </w:rPr>
      </w:pPr>
    </w:p>
    <w:p w14:paraId="4169E798" w14:textId="3ED2B7ED" w:rsidR="00F60B5B" w:rsidRPr="004E51E5" w:rsidRDefault="00F60B5B" w:rsidP="009C0E7F">
      <w:pPr>
        <w:pStyle w:val="Heading1"/>
        <w:rPr>
          <w:rFonts w:ascii="Arial" w:hAnsi="Arial" w:cs="Arial"/>
        </w:rPr>
      </w:pPr>
      <w:r w:rsidRPr="004E51E5">
        <w:rPr>
          <w:rFonts w:ascii="Arial" w:hAnsi="Arial" w:cs="Arial"/>
        </w:rPr>
        <w:t>Units of competency</w:t>
      </w:r>
    </w:p>
    <w:p w14:paraId="34E6C468" w14:textId="5E0D751F" w:rsidR="00DD3663" w:rsidRPr="004E51E5" w:rsidRDefault="00DD3663" w:rsidP="00DD3663">
      <w:pPr>
        <w:rPr>
          <w:rFonts w:ascii="Arial" w:hAnsi="Arial" w:cs="Arial"/>
        </w:rPr>
      </w:pPr>
      <w:r w:rsidRPr="004E51E5">
        <w:rPr>
          <w:rFonts w:ascii="Arial" w:hAnsi="Arial" w:cs="Arial"/>
        </w:rPr>
        <w:t>Note</w:t>
      </w:r>
      <w:r w:rsidR="009A594D" w:rsidRPr="004E51E5">
        <w:rPr>
          <w:rFonts w:ascii="Arial" w:hAnsi="Arial" w:cs="Arial"/>
        </w:rPr>
        <w:t>:</w:t>
      </w:r>
      <w:r w:rsidRPr="004E51E5">
        <w:rPr>
          <w:rFonts w:ascii="Arial" w:hAnsi="Arial" w:cs="Arial"/>
        </w:rPr>
        <w:t xml:space="preserve"> the information provided here is suggestion only – stakeholders are invited to validate any units of competency</w:t>
      </w:r>
      <w:r w:rsidR="001168CF" w:rsidRPr="004E51E5">
        <w:rPr>
          <w:rFonts w:ascii="Arial" w:hAnsi="Arial" w:cs="Arial"/>
        </w:rPr>
        <w:t>.</w:t>
      </w:r>
      <w:r w:rsidRPr="004E51E5">
        <w:rPr>
          <w:rFonts w:ascii="Arial" w:hAnsi="Arial" w:cs="Arial"/>
        </w:rPr>
        <w:t xml:space="preserve"> </w:t>
      </w:r>
    </w:p>
    <w:p w14:paraId="0E2AFC00" w14:textId="0D9B7827" w:rsidR="00C10F9A" w:rsidRPr="004E51E5" w:rsidRDefault="00C10F9A" w:rsidP="00DD3663">
      <w:pPr>
        <w:rPr>
          <w:rFonts w:ascii="Arial" w:hAnsi="Arial" w:cs="Arial"/>
        </w:rPr>
      </w:pPr>
      <w:r w:rsidRPr="004E51E5">
        <w:rPr>
          <w:rFonts w:ascii="Arial" w:hAnsi="Arial" w:cs="Arial"/>
        </w:rPr>
        <w:t xml:space="preserve">Units listed with a </w:t>
      </w:r>
      <w:r w:rsidRPr="004E51E5">
        <w:rPr>
          <w:rFonts w:ascii="Arial" w:hAnsi="Arial" w:cs="Arial"/>
          <w:i/>
          <w:iCs/>
        </w:rPr>
        <w:t>General</w:t>
      </w:r>
      <w:r w:rsidRPr="004E51E5">
        <w:rPr>
          <w:rFonts w:ascii="Arial" w:hAnsi="Arial" w:cs="Arial"/>
        </w:rPr>
        <w:t xml:space="preserve"> sector are units that may be relevant to most/many stakeholders. </w:t>
      </w:r>
    </w:p>
    <w:tbl>
      <w:tblPr>
        <w:tblStyle w:val="ListTable3-Accent6"/>
        <w:tblW w:w="0" w:type="auto"/>
        <w:tblLook w:val="04A0" w:firstRow="1" w:lastRow="0" w:firstColumn="1" w:lastColumn="0" w:noHBand="0" w:noVBand="1"/>
      </w:tblPr>
      <w:tblGrid>
        <w:gridCol w:w="6232"/>
        <w:gridCol w:w="2784"/>
      </w:tblGrid>
      <w:tr w:rsidR="00214AE3" w:rsidRPr="004E51E5" w14:paraId="253E0A31" w14:textId="77777777" w:rsidTr="00631E6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32" w:type="dxa"/>
          </w:tcPr>
          <w:p w14:paraId="4D6498C2" w14:textId="77777777" w:rsidR="00214AE3" w:rsidRPr="004E51E5" w:rsidRDefault="00214AE3" w:rsidP="001E2180">
            <w:pPr>
              <w:rPr>
                <w:rFonts w:ascii="Arial" w:hAnsi="Arial" w:cs="Arial"/>
                <w:color w:val="000000" w:themeColor="text1"/>
                <w:sz w:val="24"/>
                <w:szCs w:val="24"/>
              </w:rPr>
            </w:pPr>
            <w:bookmarkStart w:id="0" w:name="_GoBack"/>
            <w:r w:rsidRPr="004E51E5">
              <w:rPr>
                <w:rFonts w:ascii="Arial" w:hAnsi="Arial" w:cs="Arial"/>
                <w:color w:val="000000" w:themeColor="text1"/>
                <w:sz w:val="24"/>
                <w:szCs w:val="24"/>
              </w:rPr>
              <w:t>Unit for review</w:t>
            </w:r>
          </w:p>
        </w:tc>
        <w:tc>
          <w:tcPr>
            <w:tcW w:w="2784" w:type="dxa"/>
          </w:tcPr>
          <w:p w14:paraId="2745363A" w14:textId="77777777" w:rsidR="00214AE3" w:rsidRPr="004E51E5" w:rsidRDefault="00214AE3" w:rsidP="001E2180">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4E51E5">
              <w:rPr>
                <w:rFonts w:ascii="Arial" w:hAnsi="Arial" w:cs="Arial"/>
                <w:color w:val="000000" w:themeColor="text1"/>
                <w:sz w:val="24"/>
                <w:szCs w:val="24"/>
              </w:rPr>
              <w:t xml:space="preserve">Relevant sector </w:t>
            </w:r>
          </w:p>
        </w:tc>
      </w:tr>
      <w:tr w:rsidR="00214AE3" w:rsidRPr="004E51E5" w14:paraId="7C2C9D03"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819B957" w14:textId="77777777" w:rsidR="00214AE3" w:rsidRPr="004E51E5" w:rsidRDefault="00214AE3" w:rsidP="001E2180">
            <w:pPr>
              <w:rPr>
                <w:rFonts w:ascii="Arial" w:hAnsi="Arial" w:cs="Arial"/>
                <w:color w:val="000000" w:themeColor="text1"/>
              </w:rPr>
            </w:pPr>
            <w:r w:rsidRPr="004E51E5">
              <w:rPr>
                <w:rFonts w:ascii="Arial" w:hAnsi="Arial" w:cs="Arial"/>
                <w:color w:val="000000" w:themeColor="text1"/>
              </w:rPr>
              <w:t>FBPBEV2XX1 Identify key stages and beer production equipment in a brewery</w:t>
            </w:r>
          </w:p>
        </w:tc>
        <w:tc>
          <w:tcPr>
            <w:tcW w:w="2784" w:type="dxa"/>
          </w:tcPr>
          <w:p w14:paraId="6DE819A4" w14:textId="77777777" w:rsidR="00214AE3" w:rsidRPr="004E51E5" w:rsidRDefault="00214AE3" w:rsidP="001E21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tc>
      </w:tr>
      <w:tr w:rsidR="00214AE3" w:rsidRPr="004E51E5" w14:paraId="7A834B52"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569086C8" w14:textId="77777777" w:rsidR="00214AE3" w:rsidRPr="004E51E5" w:rsidRDefault="00214AE3" w:rsidP="001E2180">
            <w:pPr>
              <w:rPr>
                <w:rFonts w:ascii="Arial" w:hAnsi="Arial" w:cs="Arial"/>
                <w:color w:val="000000" w:themeColor="text1"/>
              </w:rPr>
            </w:pPr>
            <w:r w:rsidRPr="004E51E5">
              <w:rPr>
                <w:rFonts w:ascii="Arial" w:hAnsi="Arial" w:cs="Arial"/>
                <w:color w:val="000000" w:themeColor="text1"/>
              </w:rPr>
              <w:t>FBPBEV3XX1 Operate and monitor a wort production process</w:t>
            </w:r>
          </w:p>
        </w:tc>
        <w:tc>
          <w:tcPr>
            <w:tcW w:w="2784" w:type="dxa"/>
          </w:tcPr>
          <w:p w14:paraId="018F88E4" w14:textId="77777777" w:rsidR="00214AE3" w:rsidRPr="004E51E5" w:rsidRDefault="00214AE3" w:rsidP="001E21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tc>
      </w:tr>
      <w:tr w:rsidR="00214AE3" w:rsidRPr="004E51E5" w14:paraId="42AB14AA"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9ED8759" w14:textId="77777777" w:rsidR="00214AE3" w:rsidRPr="004E51E5" w:rsidRDefault="00214AE3" w:rsidP="002B70FC">
            <w:pPr>
              <w:rPr>
                <w:rFonts w:ascii="Arial" w:hAnsi="Arial" w:cs="Arial"/>
                <w:color w:val="000000" w:themeColor="text1"/>
              </w:rPr>
            </w:pPr>
            <w:r w:rsidRPr="004E51E5">
              <w:rPr>
                <w:rFonts w:ascii="Arial" w:hAnsi="Arial" w:cs="Arial"/>
                <w:color w:val="000000" w:themeColor="text1"/>
              </w:rPr>
              <w:t>FBPBEV3XX2 Prepare and monitor beer yeast propagation processes</w:t>
            </w:r>
            <w:r w:rsidRPr="004E51E5">
              <w:rPr>
                <w:rFonts w:ascii="Arial" w:hAnsi="Arial" w:cs="Arial"/>
                <w:color w:val="000000" w:themeColor="text1"/>
              </w:rPr>
              <w:tab/>
            </w:r>
          </w:p>
        </w:tc>
        <w:tc>
          <w:tcPr>
            <w:tcW w:w="2784" w:type="dxa"/>
          </w:tcPr>
          <w:p w14:paraId="486E1867" w14:textId="77777777" w:rsidR="00214AE3" w:rsidRPr="004E51E5" w:rsidRDefault="00214AE3" w:rsidP="001E21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tc>
      </w:tr>
      <w:tr w:rsidR="00214AE3" w:rsidRPr="004E51E5" w14:paraId="341AF668"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8449127" w14:textId="77777777" w:rsidR="00214AE3" w:rsidRPr="004E51E5" w:rsidRDefault="00214AE3" w:rsidP="001E2180">
            <w:pPr>
              <w:rPr>
                <w:rFonts w:ascii="Arial" w:hAnsi="Arial" w:cs="Arial"/>
                <w:color w:val="000000" w:themeColor="text1"/>
              </w:rPr>
            </w:pPr>
            <w:r w:rsidRPr="004E51E5">
              <w:rPr>
                <w:rFonts w:ascii="Arial" w:hAnsi="Arial" w:cs="Arial"/>
                <w:color w:val="000000" w:themeColor="text1"/>
              </w:rPr>
              <w:t>FBPBEV3XX3 Operate and monitor a brewery fermentation process</w:t>
            </w:r>
          </w:p>
        </w:tc>
        <w:tc>
          <w:tcPr>
            <w:tcW w:w="2784" w:type="dxa"/>
          </w:tcPr>
          <w:p w14:paraId="39816560" w14:textId="77777777" w:rsidR="00214AE3" w:rsidRPr="004E51E5" w:rsidRDefault="00214AE3" w:rsidP="001E21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tc>
      </w:tr>
      <w:tr w:rsidR="00214AE3" w:rsidRPr="004E51E5" w14:paraId="64D42FB1"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96BC827" w14:textId="77777777" w:rsidR="00214AE3" w:rsidRPr="004E51E5" w:rsidRDefault="00214AE3" w:rsidP="001E2180">
            <w:pPr>
              <w:rPr>
                <w:rFonts w:ascii="Arial" w:hAnsi="Arial" w:cs="Arial"/>
                <w:color w:val="000000" w:themeColor="text1"/>
              </w:rPr>
            </w:pPr>
            <w:r w:rsidRPr="004E51E5">
              <w:rPr>
                <w:rFonts w:ascii="Arial" w:hAnsi="Arial" w:cs="Arial"/>
                <w:color w:val="000000" w:themeColor="text1"/>
              </w:rPr>
              <w:t>FBPBEV3XX4 Operate and monitor a beer filtration process</w:t>
            </w:r>
          </w:p>
        </w:tc>
        <w:tc>
          <w:tcPr>
            <w:tcW w:w="2784" w:type="dxa"/>
          </w:tcPr>
          <w:p w14:paraId="06EA47E1" w14:textId="77777777" w:rsidR="00214AE3" w:rsidRPr="004E51E5" w:rsidRDefault="00214AE3" w:rsidP="001E21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tc>
      </w:tr>
      <w:tr w:rsidR="00214AE3" w:rsidRPr="004E51E5" w14:paraId="3D130109"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B3698E7" w14:textId="77777777" w:rsidR="00214AE3" w:rsidRPr="004E51E5" w:rsidRDefault="00214AE3" w:rsidP="00D76DDD">
            <w:pPr>
              <w:rPr>
                <w:rFonts w:ascii="Arial" w:hAnsi="Arial" w:cs="Arial"/>
                <w:color w:val="000000" w:themeColor="text1"/>
              </w:rPr>
            </w:pPr>
            <w:r w:rsidRPr="004E51E5">
              <w:rPr>
                <w:rFonts w:ascii="Arial" w:hAnsi="Arial" w:cs="Arial"/>
                <w:color w:val="000000" w:themeColor="text1"/>
              </w:rPr>
              <w:t>FBPBEV3XX5 Operate and monitor juice processing</w:t>
            </w:r>
          </w:p>
        </w:tc>
        <w:tc>
          <w:tcPr>
            <w:tcW w:w="2784" w:type="dxa"/>
          </w:tcPr>
          <w:p w14:paraId="3894BC92" w14:textId="77777777" w:rsidR="00214AE3" w:rsidRPr="004E51E5" w:rsidRDefault="00214AE3" w:rsidP="00D76D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 – Juices/cordials</w:t>
            </w:r>
          </w:p>
        </w:tc>
      </w:tr>
      <w:tr w:rsidR="00214AE3" w:rsidRPr="004E51E5" w14:paraId="1B1EB62E"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D1B8180" w14:textId="77777777" w:rsidR="00214AE3" w:rsidRPr="004E51E5" w:rsidRDefault="00214AE3" w:rsidP="00D76DDD">
            <w:pPr>
              <w:rPr>
                <w:rFonts w:ascii="Arial" w:hAnsi="Arial" w:cs="Arial"/>
                <w:color w:val="000000" w:themeColor="text1"/>
              </w:rPr>
            </w:pPr>
            <w:r w:rsidRPr="004E51E5">
              <w:rPr>
                <w:rFonts w:ascii="Arial" w:hAnsi="Arial" w:cs="Arial"/>
                <w:color w:val="000000" w:themeColor="text1"/>
              </w:rPr>
              <w:lastRenderedPageBreak/>
              <w:t>FBPBEV3XX6 Control and monitor fruit washing and milling</w:t>
            </w:r>
          </w:p>
        </w:tc>
        <w:tc>
          <w:tcPr>
            <w:tcW w:w="2784" w:type="dxa"/>
          </w:tcPr>
          <w:p w14:paraId="4343CD10" w14:textId="77777777" w:rsidR="00214AE3" w:rsidRPr="004E51E5" w:rsidRDefault="00214AE3" w:rsidP="00D76D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 – Juices/cordials</w:t>
            </w:r>
          </w:p>
        </w:tc>
      </w:tr>
      <w:tr w:rsidR="00214AE3" w:rsidRPr="004E51E5" w14:paraId="76D7F82B"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43FD49D" w14:textId="77777777" w:rsidR="00214AE3" w:rsidRPr="004E51E5" w:rsidRDefault="00214AE3" w:rsidP="001E2180">
            <w:pPr>
              <w:rPr>
                <w:rFonts w:ascii="Arial" w:hAnsi="Arial" w:cs="Arial"/>
                <w:color w:val="000000" w:themeColor="text1"/>
              </w:rPr>
            </w:pPr>
            <w:r w:rsidRPr="004E51E5">
              <w:rPr>
                <w:rFonts w:ascii="Arial" w:hAnsi="Arial" w:cs="Arial"/>
                <w:color w:val="000000" w:themeColor="text1"/>
              </w:rPr>
              <w:t>FBPBEV3XX7 Operate and monitor a beer maturation process</w:t>
            </w:r>
          </w:p>
        </w:tc>
        <w:tc>
          <w:tcPr>
            <w:tcW w:w="2784" w:type="dxa"/>
          </w:tcPr>
          <w:p w14:paraId="1FCC2C9B" w14:textId="77777777" w:rsidR="00214AE3" w:rsidRPr="004E51E5" w:rsidRDefault="00214AE3" w:rsidP="001E218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tc>
      </w:tr>
      <w:tr w:rsidR="00214AE3" w:rsidRPr="004E51E5" w14:paraId="6CF6BB32"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6587CDC" w14:textId="77777777" w:rsidR="00214AE3" w:rsidRPr="004E51E5" w:rsidRDefault="00214AE3" w:rsidP="001E2180">
            <w:pPr>
              <w:rPr>
                <w:rFonts w:ascii="Arial" w:hAnsi="Arial" w:cs="Arial"/>
                <w:color w:val="000000" w:themeColor="text1"/>
              </w:rPr>
            </w:pPr>
            <w:r w:rsidRPr="004E51E5">
              <w:rPr>
                <w:rFonts w:ascii="Arial" w:hAnsi="Arial" w:cs="Arial"/>
                <w:color w:val="000000" w:themeColor="text1"/>
              </w:rPr>
              <w:t>FBPBEV3XX8 Manufacture roast and ground coffee</w:t>
            </w:r>
          </w:p>
        </w:tc>
        <w:tc>
          <w:tcPr>
            <w:tcW w:w="2784" w:type="dxa"/>
          </w:tcPr>
          <w:p w14:paraId="1BBAEBDA" w14:textId="77777777" w:rsidR="00214AE3" w:rsidRPr="004E51E5" w:rsidRDefault="00214AE3" w:rsidP="001E21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 production – coffee</w:t>
            </w:r>
          </w:p>
        </w:tc>
      </w:tr>
      <w:tr w:rsidR="00214AE3" w:rsidRPr="004E51E5" w14:paraId="331DD924"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5078656C" w14:textId="77777777" w:rsidR="00214AE3" w:rsidRPr="004E51E5" w:rsidRDefault="00214AE3" w:rsidP="003433D2">
            <w:pPr>
              <w:rPr>
                <w:rFonts w:ascii="Arial" w:hAnsi="Arial" w:cs="Arial"/>
                <w:color w:val="000000" w:themeColor="text1"/>
              </w:rPr>
            </w:pPr>
            <w:r w:rsidRPr="004E51E5">
              <w:rPr>
                <w:rFonts w:ascii="Arial" w:hAnsi="Arial" w:cs="Arial"/>
                <w:color w:val="000000" w:themeColor="text1"/>
              </w:rPr>
              <w:t>FBPBPG1XX1 Pack or unpack product manually</w:t>
            </w:r>
          </w:p>
        </w:tc>
        <w:tc>
          <w:tcPr>
            <w:tcW w:w="2784" w:type="dxa"/>
          </w:tcPr>
          <w:p w14:paraId="35D7CE9B" w14:textId="77777777" w:rsidR="00214AE3" w:rsidRPr="004E51E5" w:rsidRDefault="00214AE3" w:rsidP="003433D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Bottling &amp; Packaging General</w:t>
            </w:r>
          </w:p>
        </w:tc>
      </w:tr>
      <w:tr w:rsidR="00214AE3" w:rsidRPr="004E51E5" w14:paraId="6C16C8F5"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B2002D6" w14:textId="77777777" w:rsidR="00214AE3" w:rsidRPr="004E51E5" w:rsidRDefault="00214AE3" w:rsidP="001E2180">
            <w:pPr>
              <w:rPr>
                <w:rFonts w:ascii="Arial" w:hAnsi="Arial" w:cs="Arial"/>
                <w:color w:val="000000" w:themeColor="text1"/>
              </w:rPr>
            </w:pPr>
            <w:r w:rsidRPr="004E51E5">
              <w:rPr>
                <w:rFonts w:ascii="Arial" w:hAnsi="Arial" w:cs="Arial"/>
                <w:color w:val="000000" w:themeColor="text1"/>
              </w:rPr>
              <w:t>FBPBPG2XX1 Operate a beverage packaging process</w:t>
            </w:r>
          </w:p>
        </w:tc>
        <w:tc>
          <w:tcPr>
            <w:tcW w:w="2784" w:type="dxa"/>
          </w:tcPr>
          <w:p w14:paraId="36198D88" w14:textId="77777777" w:rsidR="00214AE3" w:rsidRPr="004E51E5" w:rsidRDefault="00214AE3" w:rsidP="001E21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0D576051" w14:textId="77777777" w:rsidR="00214AE3" w:rsidRPr="004E51E5" w:rsidRDefault="00214AE3" w:rsidP="001E218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Bottling &amp; Packaging</w:t>
            </w:r>
          </w:p>
        </w:tc>
      </w:tr>
      <w:tr w:rsidR="00214AE3" w:rsidRPr="004E51E5" w14:paraId="60C2A6D9"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41284E6C" w14:textId="77777777" w:rsidR="00214AE3" w:rsidRPr="004E51E5" w:rsidRDefault="00214AE3" w:rsidP="00E13C69">
            <w:pPr>
              <w:rPr>
                <w:rFonts w:ascii="Arial" w:hAnsi="Arial" w:cs="Arial"/>
                <w:color w:val="000000" w:themeColor="text1"/>
              </w:rPr>
            </w:pPr>
            <w:r w:rsidRPr="004E51E5">
              <w:rPr>
                <w:rFonts w:ascii="Arial" w:hAnsi="Arial" w:cs="Arial"/>
                <w:color w:val="000000" w:themeColor="text1"/>
              </w:rPr>
              <w:t>FBPBPG2XX2 Operate a case packing process</w:t>
            </w:r>
          </w:p>
        </w:tc>
        <w:tc>
          <w:tcPr>
            <w:tcW w:w="2784" w:type="dxa"/>
          </w:tcPr>
          <w:p w14:paraId="425562F8" w14:textId="77777777" w:rsidR="00214AE3" w:rsidRPr="004E51E5" w:rsidRDefault="00214AE3" w:rsidP="00E13C6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Bottling &amp; Packaging General</w:t>
            </w:r>
          </w:p>
        </w:tc>
      </w:tr>
      <w:tr w:rsidR="00214AE3" w:rsidRPr="004E51E5" w14:paraId="2DD35166"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687BC1C" w14:textId="77777777" w:rsidR="00214AE3" w:rsidRPr="004E51E5" w:rsidRDefault="00214AE3" w:rsidP="00E13C69">
            <w:pPr>
              <w:rPr>
                <w:rFonts w:ascii="Arial" w:hAnsi="Arial" w:cs="Arial"/>
                <w:color w:val="000000" w:themeColor="text1"/>
              </w:rPr>
            </w:pPr>
            <w:r w:rsidRPr="004E51E5">
              <w:rPr>
                <w:rFonts w:ascii="Arial" w:hAnsi="Arial" w:cs="Arial"/>
                <w:color w:val="000000" w:themeColor="text1"/>
              </w:rPr>
              <w:t>FBPBPG2XX4 Operate a fill and seal process</w:t>
            </w:r>
          </w:p>
        </w:tc>
        <w:tc>
          <w:tcPr>
            <w:tcW w:w="2784" w:type="dxa"/>
          </w:tcPr>
          <w:p w14:paraId="40483984" w14:textId="77777777" w:rsidR="00214AE3" w:rsidRPr="004E51E5" w:rsidRDefault="00214AE3" w:rsidP="00E13C6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Bottling &amp; Packaging General</w:t>
            </w:r>
          </w:p>
        </w:tc>
      </w:tr>
      <w:tr w:rsidR="00214AE3" w:rsidRPr="004E51E5" w14:paraId="76F6F6F6"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1EE684BB" w14:textId="77777777" w:rsidR="00214AE3" w:rsidRPr="004E51E5" w:rsidRDefault="00214AE3" w:rsidP="00E13C69">
            <w:pPr>
              <w:rPr>
                <w:rFonts w:ascii="Arial" w:hAnsi="Arial" w:cs="Arial"/>
                <w:color w:val="000000" w:themeColor="text1"/>
              </w:rPr>
            </w:pPr>
            <w:r w:rsidRPr="004E51E5">
              <w:rPr>
                <w:rFonts w:ascii="Arial" w:hAnsi="Arial" w:cs="Arial"/>
                <w:color w:val="000000" w:themeColor="text1"/>
              </w:rPr>
              <w:t>FBPBPG2XX6 Operate a packaging process</w:t>
            </w:r>
          </w:p>
        </w:tc>
        <w:tc>
          <w:tcPr>
            <w:tcW w:w="2784" w:type="dxa"/>
          </w:tcPr>
          <w:p w14:paraId="0C7EC923" w14:textId="77777777" w:rsidR="00214AE3" w:rsidRPr="004E51E5" w:rsidRDefault="00214AE3" w:rsidP="00E13C6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Bottling &amp; Packaging General</w:t>
            </w:r>
          </w:p>
        </w:tc>
      </w:tr>
      <w:tr w:rsidR="00214AE3" w:rsidRPr="004E51E5" w14:paraId="0E6F985C"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B6D44DB" w14:textId="77777777" w:rsidR="00214AE3" w:rsidRPr="004E51E5" w:rsidRDefault="00214AE3" w:rsidP="00D76DDD">
            <w:pPr>
              <w:rPr>
                <w:rFonts w:ascii="Arial" w:hAnsi="Arial" w:cs="Arial"/>
                <w:color w:val="000000" w:themeColor="text1"/>
              </w:rPr>
            </w:pPr>
            <w:r w:rsidRPr="004E51E5">
              <w:rPr>
                <w:rFonts w:ascii="Arial" w:hAnsi="Arial" w:cs="Arial"/>
                <w:color w:val="000000" w:themeColor="text1"/>
              </w:rPr>
              <w:t>FBPBPG3XX2 Operate and monitor a carbonated beverage filling process</w:t>
            </w:r>
          </w:p>
        </w:tc>
        <w:tc>
          <w:tcPr>
            <w:tcW w:w="2784" w:type="dxa"/>
          </w:tcPr>
          <w:p w14:paraId="29F791C0" w14:textId="77777777" w:rsidR="00214AE3" w:rsidRPr="004E51E5" w:rsidRDefault="00214AE3" w:rsidP="00D76D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199F46E6" w14:textId="77777777" w:rsidR="00214AE3" w:rsidRPr="004E51E5" w:rsidRDefault="00214AE3" w:rsidP="00D76D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tc>
      </w:tr>
      <w:tr w:rsidR="00214AE3" w:rsidRPr="004E51E5" w14:paraId="31D2A6EF"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A34BABD" w14:textId="77777777" w:rsidR="00214AE3" w:rsidRPr="004E51E5" w:rsidRDefault="00214AE3" w:rsidP="00E13C69">
            <w:pPr>
              <w:rPr>
                <w:rFonts w:ascii="Arial" w:hAnsi="Arial" w:cs="Arial"/>
                <w:color w:val="000000" w:themeColor="text1"/>
              </w:rPr>
            </w:pPr>
            <w:r w:rsidRPr="004E51E5">
              <w:rPr>
                <w:rFonts w:ascii="Arial" w:hAnsi="Arial" w:cs="Arial"/>
                <w:color w:val="000000" w:themeColor="text1"/>
              </w:rPr>
              <w:t>FBPBPG3XX3 Operate and monitor a form, fill and seal process</w:t>
            </w:r>
          </w:p>
        </w:tc>
        <w:tc>
          <w:tcPr>
            <w:tcW w:w="2784" w:type="dxa"/>
          </w:tcPr>
          <w:p w14:paraId="03ECE325" w14:textId="77777777" w:rsidR="00214AE3" w:rsidRPr="004E51E5" w:rsidRDefault="00214AE3" w:rsidP="00E13C6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Bottling &amp; Packaging General</w:t>
            </w:r>
          </w:p>
        </w:tc>
      </w:tr>
      <w:tr w:rsidR="00214AE3" w:rsidRPr="004E51E5" w14:paraId="4E7CB8B6"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95AE3E8"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FBPCHE3001X Conduct cheese making operations</w:t>
            </w:r>
          </w:p>
        </w:tc>
        <w:tc>
          <w:tcPr>
            <w:tcW w:w="2784" w:type="dxa"/>
          </w:tcPr>
          <w:p w14:paraId="2EE62741"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Cheese</w:t>
            </w:r>
          </w:p>
        </w:tc>
      </w:tr>
      <w:tr w:rsidR="00214AE3" w:rsidRPr="004E51E5" w14:paraId="5F62ED81"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21C6FEA1"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FBPCHE3002X Carry out processing for a range of artisan cheeses</w:t>
            </w:r>
          </w:p>
        </w:tc>
        <w:tc>
          <w:tcPr>
            <w:tcW w:w="2784" w:type="dxa"/>
          </w:tcPr>
          <w:p w14:paraId="6A23182A" w14:textId="77777777" w:rsidR="00214AE3" w:rsidRPr="004E51E5" w:rsidRDefault="00214AE3" w:rsidP="00A167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Cheese</w:t>
            </w:r>
          </w:p>
        </w:tc>
      </w:tr>
      <w:tr w:rsidR="00214AE3" w:rsidRPr="004E51E5" w14:paraId="29BAB17F"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13E5D6E"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FBPCON2XX1 Operate an enrobing process</w:t>
            </w:r>
          </w:p>
        </w:tc>
        <w:tc>
          <w:tcPr>
            <w:tcW w:w="2784" w:type="dxa"/>
          </w:tcPr>
          <w:p w14:paraId="00933090" w14:textId="77777777" w:rsidR="00214AE3" w:rsidRPr="004E51E5" w:rsidRDefault="00214AE3" w:rsidP="003C6C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66958DC6"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A381CEA"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FBPCON2XX2 Operate a chocolate tempering process</w:t>
            </w:r>
          </w:p>
        </w:tc>
        <w:tc>
          <w:tcPr>
            <w:tcW w:w="2784" w:type="dxa"/>
          </w:tcPr>
          <w:p w14:paraId="55BA4929" w14:textId="77777777" w:rsidR="00214AE3" w:rsidRPr="004E51E5" w:rsidRDefault="00214AE3" w:rsidP="003C6C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43E9A971"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26CC3A4"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FBPCON3XX1 Operate a complex chocolate depositing process</w:t>
            </w:r>
          </w:p>
        </w:tc>
        <w:tc>
          <w:tcPr>
            <w:tcW w:w="2784" w:type="dxa"/>
          </w:tcPr>
          <w:p w14:paraId="719A34D4" w14:textId="77777777" w:rsidR="00214AE3" w:rsidRPr="004E51E5" w:rsidRDefault="00214AE3" w:rsidP="003C6C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358B0E3C"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6163AC6"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FBPCON3XX2 Operate and monitor a boiled confectionery process</w:t>
            </w:r>
          </w:p>
        </w:tc>
        <w:tc>
          <w:tcPr>
            <w:tcW w:w="2784" w:type="dxa"/>
          </w:tcPr>
          <w:p w14:paraId="4DD9BF41" w14:textId="77777777" w:rsidR="00214AE3" w:rsidRPr="004E51E5" w:rsidRDefault="00214AE3" w:rsidP="003C6C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39DD7566"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2ADE3AC"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 xml:space="preserve">FBPCON3XX3 Operate and monitor a chocolate </w:t>
            </w:r>
            <w:proofErr w:type="spellStart"/>
            <w:r w:rsidRPr="004E51E5">
              <w:rPr>
                <w:rFonts w:ascii="Arial" w:hAnsi="Arial" w:cs="Arial"/>
                <w:color w:val="000000" w:themeColor="text1"/>
              </w:rPr>
              <w:t>conching</w:t>
            </w:r>
            <w:proofErr w:type="spellEnd"/>
            <w:r w:rsidRPr="004E51E5">
              <w:rPr>
                <w:rFonts w:ascii="Arial" w:hAnsi="Arial" w:cs="Arial"/>
                <w:color w:val="000000" w:themeColor="text1"/>
              </w:rPr>
              <w:t xml:space="preserve"> process</w:t>
            </w:r>
          </w:p>
        </w:tc>
        <w:tc>
          <w:tcPr>
            <w:tcW w:w="2784" w:type="dxa"/>
          </w:tcPr>
          <w:p w14:paraId="54040916" w14:textId="77777777" w:rsidR="00214AE3" w:rsidRPr="004E51E5" w:rsidRDefault="00214AE3" w:rsidP="003C6C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4D8DE680"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FED8CD0"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FBPCON3XX5 Operate and monitor a confectionery depositing process</w:t>
            </w:r>
          </w:p>
        </w:tc>
        <w:tc>
          <w:tcPr>
            <w:tcW w:w="2784" w:type="dxa"/>
          </w:tcPr>
          <w:p w14:paraId="574001B2" w14:textId="77777777" w:rsidR="00214AE3" w:rsidRPr="004E51E5" w:rsidRDefault="00214AE3" w:rsidP="003C6C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46EEFD3B"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7D0985C"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FBPCON3XX6 Operate and monitor a granulation and compression process</w:t>
            </w:r>
          </w:p>
        </w:tc>
        <w:tc>
          <w:tcPr>
            <w:tcW w:w="2784" w:type="dxa"/>
          </w:tcPr>
          <w:p w14:paraId="7871F5C8" w14:textId="77777777" w:rsidR="00214AE3" w:rsidRPr="004E51E5" w:rsidRDefault="00214AE3" w:rsidP="003C6C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40CA1606"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597598C6"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FBPCON3XX7 Operate and monitor a panning process</w:t>
            </w:r>
          </w:p>
        </w:tc>
        <w:tc>
          <w:tcPr>
            <w:tcW w:w="2784" w:type="dxa"/>
          </w:tcPr>
          <w:p w14:paraId="0F72C3B1" w14:textId="77777777" w:rsidR="00214AE3" w:rsidRPr="004E51E5" w:rsidRDefault="00214AE3" w:rsidP="003C6C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061DF5AF"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3BBAAEA"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FBPCON3XX8 Operate and monitor a chocolate refining process</w:t>
            </w:r>
          </w:p>
        </w:tc>
        <w:tc>
          <w:tcPr>
            <w:tcW w:w="2784" w:type="dxa"/>
          </w:tcPr>
          <w:p w14:paraId="71989877" w14:textId="77777777" w:rsidR="00214AE3" w:rsidRPr="004E51E5" w:rsidRDefault="00214AE3" w:rsidP="003C6CC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7CCCBA45"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4666F624" w14:textId="77777777" w:rsidR="00214AE3" w:rsidRPr="004E51E5" w:rsidRDefault="00214AE3" w:rsidP="003C6CCD">
            <w:pPr>
              <w:rPr>
                <w:rFonts w:ascii="Arial" w:hAnsi="Arial" w:cs="Arial"/>
                <w:color w:val="000000" w:themeColor="text1"/>
              </w:rPr>
            </w:pPr>
            <w:r w:rsidRPr="004E51E5">
              <w:rPr>
                <w:rFonts w:ascii="Arial" w:hAnsi="Arial" w:cs="Arial"/>
                <w:color w:val="000000" w:themeColor="text1"/>
              </w:rPr>
              <w:t>FBPCON3XX9 Operate and monitor a starch moulding process</w:t>
            </w:r>
          </w:p>
        </w:tc>
        <w:tc>
          <w:tcPr>
            <w:tcW w:w="2784" w:type="dxa"/>
          </w:tcPr>
          <w:p w14:paraId="76FDAC6D" w14:textId="77777777" w:rsidR="00214AE3" w:rsidRPr="004E51E5" w:rsidRDefault="00214AE3" w:rsidP="003C6CC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Confectionery</w:t>
            </w:r>
          </w:p>
        </w:tc>
      </w:tr>
      <w:tr w:rsidR="00214AE3" w:rsidRPr="004E51E5" w14:paraId="145FA24B"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512DFD4"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FBPDPR3XX1 Operate and monitor a curd production and cutting process</w:t>
            </w:r>
          </w:p>
        </w:tc>
        <w:tc>
          <w:tcPr>
            <w:tcW w:w="2784" w:type="dxa"/>
          </w:tcPr>
          <w:p w14:paraId="50219E1C"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Cheese</w:t>
            </w:r>
          </w:p>
          <w:p w14:paraId="34BB66B3"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tc>
      </w:tr>
      <w:tr w:rsidR="00214AE3" w:rsidRPr="004E51E5" w14:paraId="393C8F6E"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3E1D2BD"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FBPDPR3XX2 Operate and monitor a cheese pressing and moulding process</w:t>
            </w:r>
          </w:p>
        </w:tc>
        <w:tc>
          <w:tcPr>
            <w:tcW w:w="2784" w:type="dxa"/>
          </w:tcPr>
          <w:p w14:paraId="795E7F0A" w14:textId="77777777" w:rsidR="00214AE3" w:rsidRPr="004E51E5" w:rsidRDefault="00214AE3" w:rsidP="00A167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Cheese</w:t>
            </w:r>
          </w:p>
        </w:tc>
      </w:tr>
      <w:tr w:rsidR="00214AE3" w:rsidRPr="004E51E5" w14:paraId="615F74D6"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3573EE8"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FBPDPR3XX3 Operate and monitor a fermentation process</w:t>
            </w:r>
          </w:p>
        </w:tc>
        <w:tc>
          <w:tcPr>
            <w:tcW w:w="2784" w:type="dxa"/>
          </w:tcPr>
          <w:p w14:paraId="25154338"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Cheese</w:t>
            </w:r>
          </w:p>
          <w:p w14:paraId="3BC07544"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tc>
      </w:tr>
      <w:tr w:rsidR="00214AE3" w:rsidRPr="004E51E5" w14:paraId="024D9FE1"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26122C5B"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FBPDPR3XX4 Control batch processing for powdered milk products</w:t>
            </w:r>
          </w:p>
        </w:tc>
        <w:tc>
          <w:tcPr>
            <w:tcW w:w="2784" w:type="dxa"/>
          </w:tcPr>
          <w:p w14:paraId="223C6724" w14:textId="77777777" w:rsidR="00214AE3" w:rsidRPr="004E51E5" w:rsidRDefault="00214AE3" w:rsidP="00A167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tc>
      </w:tr>
      <w:tr w:rsidR="00214AE3" w:rsidRPr="004E51E5" w14:paraId="65304105"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6FB3F5F"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FBPDPR3XX5 Operate and monitor a butter churning process</w:t>
            </w:r>
          </w:p>
        </w:tc>
        <w:tc>
          <w:tcPr>
            <w:tcW w:w="2784" w:type="dxa"/>
          </w:tcPr>
          <w:p w14:paraId="1FBB080B"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 - butter</w:t>
            </w:r>
          </w:p>
        </w:tc>
      </w:tr>
      <w:tr w:rsidR="00214AE3" w:rsidRPr="004E51E5" w14:paraId="123629C0"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73B5169" w14:textId="77777777" w:rsidR="00214AE3" w:rsidRPr="004E51E5" w:rsidRDefault="00214AE3" w:rsidP="00D53290">
            <w:pPr>
              <w:rPr>
                <w:rFonts w:ascii="Arial" w:hAnsi="Arial" w:cs="Arial"/>
                <w:color w:val="000000" w:themeColor="text1"/>
              </w:rPr>
            </w:pPr>
            <w:r w:rsidRPr="004E51E5">
              <w:rPr>
                <w:rFonts w:ascii="Arial" w:hAnsi="Arial" w:cs="Arial"/>
                <w:color w:val="000000" w:themeColor="text1"/>
              </w:rPr>
              <w:t>FBPDPR3XX6 Operate and monitor a butter oil process</w:t>
            </w:r>
          </w:p>
        </w:tc>
        <w:tc>
          <w:tcPr>
            <w:tcW w:w="2784" w:type="dxa"/>
          </w:tcPr>
          <w:p w14:paraId="09AECE8A" w14:textId="77777777" w:rsidR="00214AE3" w:rsidRPr="004E51E5" w:rsidRDefault="00214AE3" w:rsidP="00D5329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 - butter</w:t>
            </w:r>
          </w:p>
        </w:tc>
      </w:tr>
      <w:tr w:rsidR="00214AE3" w:rsidRPr="004E51E5" w14:paraId="501C3C22"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2EC6545" w14:textId="77777777" w:rsidR="00214AE3" w:rsidRPr="004E51E5" w:rsidRDefault="00214AE3" w:rsidP="00E75663">
            <w:pPr>
              <w:rPr>
                <w:rFonts w:ascii="Arial" w:hAnsi="Arial" w:cs="Arial"/>
                <w:color w:val="000000" w:themeColor="text1"/>
              </w:rPr>
            </w:pPr>
            <w:r w:rsidRPr="004E51E5">
              <w:rPr>
                <w:rFonts w:ascii="Arial" w:hAnsi="Arial" w:cs="Arial"/>
                <w:color w:val="000000" w:themeColor="text1"/>
              </w:rPr>
              <w:t>FBPEGG2001X Work on an egg grading floor</w:t>
            </w:r>
          </w:p>
        </w:tc>
        <w:tc>
          <w:tcPr>
            <w:tcW w:w="2784" w:type="dxa"/>
          </w:tcPr>
          <w:p w14:paraId="01F5DC97" w14:textId="77777777" w:rsidR="00214AE3" w:rsidRPr="004E51E5" w:rsidRDefault="00214AE3" w:rsidP="00E7566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Eggs</w:t>
            </w:r>
          </w:p>
        </w:tc>
      </w:tr>
      <w:tr w:rsidR="00214AE3" w:rsidRPr="004E51E5" w14:paraId="45CCD234"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63BD5CB" w14:textId="77777777" w:rsidR="00214AE3" w:rsidRPr="004E51E5" w:rsidRDefault="00214AE3" w:rsidP="00E75663">
            <w:pPr>
              <w:rPr>
                <w:rFonts w:ascii="Arial" w:hAnsi="Arial" w:cs="Arial"/>
                <w:color w:val="000000" w:themeColor="text1"/>
              </w:rPr>
            </w:pPr>
            <w:r w:rsidRPr="004E51E5">
              <w:rPr>
                <w:rFonts w:ascii="Arial" w:hAnsi="Arial" w:cs="Arial"/>
                <w:color w:val="000000" w:themeColor="text1"/>
              </w:rPr>
              <w:lastRenderedPageBreak/>
              <w:t>FBPEGG2002X Operate egg grading and packing floor equipment</w:t>
            </w:r>
          </w:p>
        </w:tc>
        <w:tc>
          <w:tcPr>
            <w:tcW w:w="2784" w:type="dxa"/>
          </w:tcPr>
          <w:p w14:paraId="2085BDBD" w14:textId="77777777" w:rsidR="00214AE3" w:rsidRPr="004E51E5" w:rsidRDefault="00214AE3" w:rsidP="00E7566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Eggs</w:t>
            </w:r>
          </w:p>
        </w:tc>
      </w:tr>
      <w:tr w:rsidR="00214AE3" w:rsidRPr="004E51E5" w14:paraId="215B9E2E"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DA8E6DC" w14:textId="77777777" w:rsidR="00214AE3" w:rsidRPr="004E51E5" w:rsidRDefault="00214AE3" w:rsidP="009B1646">
            <w:pPr>
              <w:rPr>
                <w:rFonts w:ascii="Arial" w:hAnsi="Arial" w:cs="Arial"/>
                <w:color w:val="000000" w:themeColor="text1"/>
              </w:rPr>
            </w:pPr>
            <w:r w:rsidRPr="004E51E5">
              <w:rPr>
                <w:rFonts w:ascii="Arial" w:hAnsi="Arial" w:cs="Arial"/>
                <w:color w:val="000000" w:themeColor="text1"/>
              </w:rPr>
              <w:t>FBPFAV2001X Apply hydro-cooling processes to fresh produce</w:t>
            </w:r>
          </w:p>
        </w:tc>
        <w:tc>
          <w:tcPr>
            <w:tcW w:w="2784" w:type="dxa"/>
          </w:tcPr>
          <w:p w14:paraId="33AD7B30" w14:textId="77777777" w:rsidR="00214AE3" w:rsidRPr="004E51E5" w:rsidRDefault="00214AE3" w:rsidP="009B164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Fruits &amp; vegetables</w:t>
            </w:r>
          </w:p>
        </w:tc>
      </w:tr>
      <w:tr w:rsidR="00214AE3" w:rsidRPr="004E51E5" w14:paraId="22EE784B"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52D017F6" w14:textId="77777777" w:rsidR="00214AE3" w:rsidRPr="004E51E5" w:rsidRDefault="00214AE3" w:rsidP="009B1646">
            <w:pPr>
              <w:rPr>
                <w:rFonts w:ascii="Arial" w:hAnsi="Arial" w:cs="Arial"/>
                <w:color w:val="000000" w:themeColor="text1"/>
              </w:rPr>
            </w:pPr>
            <w:r w:rsidRPr="004E51E5">
              <w:rPr>
                <w:rFonts w:ascii="Arial" w:hAnsi="Arial" w:cs="Arial"/>
                <w:color w:val="000000" w:themeColor="text1"/>
              </w:rPr>
              <w:t>FBPFAV3001X Conduct chemical wash for fresh produce</w:t>
            </w:r>
          </w:p>
        </w:tc>
        <w:tc>
          <w:tcPr>
            <w:tcW w:w="2784" w:type="dxa"/>
          </w:tcPr>
          <w:p w14:paraId="14341CA0" w14:textId="77777777" w:rsidR="00214AE3" w:rsidRPr="004E51E5" w:rsidRDefault="00214AE3" w:rsidP="009B164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2E3ADAF3" w14:textId="77777777" w:rsidR="00214AE3" w:rsidRPr="004E51E5" w:rsidRDefault="00214AE3" w:rsidP="009B1646">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Fruits &amp; vegetables</w:t>
            </w:r>
          </w:p>
        </w:tc>
      </w:tr>
      <w:tr w:rsidR="00214AE3" w:rsidRPr="004E51E5" w14:paraId="737C1010"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1898AD2" w14:textId="77777777" w:rsidR="00214AE3" w:rsidRPr="004E51E5" w:rsidRDefault="00214AE3" w:rsidP="009B1646">
            <w:pPr>
              <w:rPr>
                <w:rFonts w:ascii="Arial" w:hAnsi="Arial" w:cs="Arial"/>
                <w:color w:val="000000" w:themeColor="text1"/>
              </w:rPr>
            </w:pPr>
            <w:r w:rsidRPr="004E51E5">
              <w:rPr>
                <w:rFonts w:ascii="Arial" w:hAnsi="Arial" w:cs="Arial"/>
                <w:color w:val="000000" w:themeColor="text1"/>
              </w:rPr>
              <w:t>FBPFAV3002X Program fresh produce grading equipment</w:t>
            </w:r>
          </w:p>
        </w:tc>
        <w:tc>
          <w:tcPr>
            <w:tcW w:w="2784" w:type="dxa"/>
          </w:tcPr>
          <w:p w14:paraId="049F6F43" w14:textId="77777777" w:rsidR="00214AE3" w:rsidRPr="004E51E5" w:rsidRDefault="00214AE3" w:rsidP="009B164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Fruits &amp; vegetables</w:t>
            </w:r>
          </w:p>
        </w:tc>
      </w:tr>
      <w:tr w:rsidR="00214AE3" w:rsidRPr="004E51E5" w14:paraId="7CE9AF30"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98134E3" w14:textId="77777777" w:rsidR="00214AE3" w:rsidRPr="004E51E5" w:rsidRDefault="00214AE3" w:rsidP="004F7724">
            <w:pPr>
              <w:rPr>
                <w:rFonts w:ascii="Arial" w:hAnsi="Arial" w:cs="Arial"/>
                <w:color w:val="000000" w:themeColor="text1"/>
              </w:rPr>
            </w:pPr>
            <w:r w:rsidRPr="004E51E5">
              <w:rPr>
                <w:rFonts w:ascii="Arial" w:hAnsi="Arial" w:cs="Arial"/>
                <w:color w:val="000000" w:themeColor="text1"/>
              </w:rPr>
              <w:t>FBPFSY1001X Follow work procedures to maintain food safety</w:t>
            </w:r>
          </w:p>
        </w:tc>
        <w:tc>
          <w:tcPr>
            <w:tcW w:w="2784" w:type="dxa"/>
          </w:tcPr>
          <w:p w14:paraId="6CD6EB10" w14:textId="77777777" w:rsidR="00214AE3" w:rsidRPr="004E51E5" w:rsidRDefault="00214AE3" w:rsidP="004F772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0C04B5BC" w14:textId="77777777" w:rsidR="00214AE3" w:rsidRPr="004E51E5" w:rsidRDefault="00214AE3" w:rsidP="004F772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2BBC9695" w14:textId="77777777" w:rsidR="00214AE3" w:rsidRPr="004E51E5" w:rsidRDefault="00214AE3" w:rsidP="004F772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2303D6C8"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BF2B535" w14:textId="77777777" w:rsidR="00214AE3" w:rsidRPr="004E51E5" w:rsidRDefault="00214AE3" w:rsidP="004F7724">
            <w:pPr>
              <w:rPr>
                <w:rFonts w:ascii="Arial" w:hAnsi="Arial" w:cs="Arial"/>
                <w:color w:val="000000" w:themeColor="text1"/>
              </w:rPr>
            </w:pPr>
            <w:r w:rsidRPr="004E51E5">
              <w:rPr>
                <w:rFonts w:ascii="Arial" w:hAnsi="Arial" w:cs="Arial"/>
                <w:color w:val="000000" w:themeColor="text1"/>
              </w:rPr>
              <w:t>FBPFSY2001X Apply food safety procedures</w:t>
            </w:r>
          </w:p>
        </w:tc>
        <w:tc>
          <w:tcPr>
            <w:tcW w:w="2784" w:type="dxa"/>
          </w:tcPr>
          <w:p w14:paraId="191E73F8"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4053B009"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659512EC"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77F4149D"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5537179" w14:textId="77777777" w:rsidR="00214AE3" w:rsidRPr="004E51E5" w:rsidRDefault="00214AE3" w:rsidP="004F7724">
            <w:pPr>
              <w:rPr>
                <w:rFonts w:ascii="Arial" w:hAnsi="Arial" w:cs="Arial"/>
                <w:color w:val="000000" w:themeColor="text1"/>
              </w:rPr>
            </w:pPr>
            <w:r w:rsidRPr="004E51E5">
              <w:rPr>
                <w:rFonts w:ascii="Arial" w:hAnsi="Arial" w:cs="Arial"/>
                <w:color w:val="000000" w:themeColor="text1"/>
              </w:rPr>
              <w:t>FBPFSY2XX1 Maintain food safety when loading, unloading and transporting food</w:t>
            </w:r>
          </w:p>
        </w:tc>
        <w:tc>
          <w:tcPr>
            <w:tcW w:w="2784" w:type="dxa"/>
          </w:tcPr>
          <w:p w14:paraId="4D351F59" w14:textId="77777777" w:rsidR="00214AE3" w:rsidRPr="004E51E5" w:rsidRDefault="00214AE3" w:rsidP="00C777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0A0084DC" w14:textId="77777777" w:rsidR="00214AE3" w:rsidRPr="004E51E5" w:rsidRDefault="00214AE3" w:rsidP="00C777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50F59222" w14:textId="77777777" w:rsidR="00214AE3" w:rsidRPr="004E51E5" w:rsidRDefault="00214AE3" w:rsidP="00C777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23F79DDF"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9C7CB4F" w14:textId="77777777" w:rsidR="00214AE3" w:rsidRPr="004E51E5" w:rsidRDefault="00214AE3" w:rsidP="004F7724">
            <w:pPr>
              <w:rPr>
                <w:rFonts w:ascii="Arial" w:hAnsi="Arial" w:cs="Arial"/>
                <w:color w:val="000000" w:themeColor="text1"/>
              </w:rPr>
            </w:pPr>
            <w:r w:rsidRPr="004E51E5">
              <w:rPr>
                <w:rFonts w:ascii="Arial" w:hAnsi="Arial" w:cs="Arial"/>
                <w:color w:val="000000" w:themeColor="text1"/>
              </w:rPr>
              <w:t>FBPFSY3001X Monitor the implementation of food safety and quality programs</w:t>
            </w:r>
          </w:p>
        </w:tc>
        <w:tc>
          <w:tcPr>
            <w:tcW w:w="2784" w:type="dxa"/>
          </w:tcPr>
          <w:p w14:paraId="30CF94B4"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268892A9"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606F2BFE"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342080B9"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D702B62" w14:textId="77777777" w:rsidR="00214AE3" w:rsidRPr="004E51E5" w:rsidRDefault="00214AE3" w:rsidP="004F7724">
            <w:pPr>
              <w:rPr>
                <w:rFonts w:ascii="Arial" w:hAnsi="Arial" w:cs="Arial"/>
                <w:color w:val="000000" w:themeColor="text1"/>
              </w:rPr>
            </w:pPr>
            <w:r w:rsidRPr="004E51E5">
              <w:rPr>
                <w:rFonts w:ascii="Arial" w:hAnsi="Arial" w:cs="Arial"/>
                <w:color w:val="000000" w:themeColor="text1"/>
              </w:rPr>
              <w:t>FBPFSY3002 Participate in a HACCP team (Release 2)</w:t>
            </w:r>
          </w:p>
        </w:tc>
        <w:tc>
          <w:tcPr>
            <w:tcW w:w="2784" w:type="dxa"/>
          </w:tcPr>
          <w:p w14:paraId="033D315C" w14:textId="77777777" w:rsidR="00214AE3" w:rsidRPr="004E51E5" w:rsidRDefault="00214AE3" w:rsidP="00C777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5D9B597B" w14:textId="77777777" w:rsidR="00214AE3" w:rsidRPr="004E51E5" w:rsidRDefault="00214AE3" w:rsidP="00C777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2BC4B355" w14:textId="77777777" w:rsidR="00214AE3" w:rsidRPr="004E51E5" w:rsidRDefault="00214AE3" w:rsidP="00C7771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0BD9F38F"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DF6FF90" w14:textId="77777777" w:rsidR="00214AE3" w:rsidRPr="004E51E5" w:rsidRDefault="00214AE3" w:rsidP="004F7724">
            <w:pPr>
              <w:rPr>
                <w:rFonts w:ascii="Arial" w:hAnsi="Arial" w:cs="Arial"/>
                <w:color w:val="000000" w:themeColor="text1"/>
              </w:rPr>
            </w:pPr>
            <w:r w:rsidRPr="004E51E5">
              <w:rPr>
                <w:rFonts w:ascii="Arial" w:hAnsi="Arial" w:cs="Arial"/>
                <w:color w:val="000000" w:themeColor="text1"/>
              </w:rPr>
              <w:t>FBPFSY3XX1 Control contaminants and allergens in food processing</w:t>
            </w:r>
          </w:p>
        </w:tc>
        <w:tc>
          <w:tcPr>
            <w:tcW w:w="2784" w:type="dxa"/>
          </w:tcPr>
          <w:p w14:paraId="67B726A7"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7852D1B8"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1C44861E" w14:textId="77777777" w:rsidR="00214AE3" w:rsidRPr="004E51E5" w:rsidRDefault="00214AE3" w:rsidP="00C7771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1E5A15EE"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43617371" w14:textId="77777777" w:rsidR="00214AE3" w:rsidRPr="004E51E5" w:rsidRDefault="00214AE3" w:rsidP="00184270">
            <w:pPr>
              <w:rPr>
                <w:rFonts w:ascii="Arial" w:hAnsi="Arial" w:cs="Arial"/>
                <w:color w:val="000000" w:themeColor="text1"/>
              </w:rPr>
            </w:pPr>
            <w:r w:rsidRPr="004E51E5">
              <w:rPr>
                <w:rFonts w:ascii="Arial" w:hAnsi="Arial" w:cs="Arial"/>
                <w:color w:val="000000" w:themeColor="text1"/>
              </w:rPr>
              <w:t>FBPFSY3XX2 Participate in traceability activities</w:t>
            </w:r>
          </w:p>
        </w:tc>
        <w:tc>
          <w:tcPr>
            <w:tcW w:w="2784" w:type="dxa"/>
          </w:tcPr>
          <w:p w14:paraId="0C967C43" w14:textId="77777777" w:rsidR="00214AE3" w:rsidRPr="004E51E5" w:rsidRDefault="00214AE3" w:rsidP="001842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0429D163" w14:textId="77777777" w:rsidR="00214AE3" w:rsidRPr="004E51E5" w:rsidRDefault="00214AE3" w:rsidP="001842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53527B89" w14:textId="77777777" w:rsidR="00214AE3" w:rsidRPr="004E51E5" w:rsidRDefault="00214AE3" w:rsidP="001842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 xml:space="preserve">Traceability </w:t>
            </w:r>
          </w:p>
        </w:tc>
      </w:tr>
      <w:tr w:rsidR="00214AE3" w:rsidRPr="004E51E5" w14:paraId="170DAFE6"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108192A" w14:textId="77777777" w:rsidR="00214AE3" w:rsidRPr="004E51E5" w:rsidRDefault="00214AE3" w:rsidP="005C4D4F">
            <w:pPr>
              <w:rPr>
                <w:rFonts w:ascii="Arial" w:hAnsi="Arial" w:cs="Arial"/>
                <w:color w:val="000000" w:themeColor="text1"/>
              </w:rPr>
            </w:pPr>
            <w:r w:rsidRPr="004E51E5">
              <w:rPr>
                <w:rFonts w:ascii="Arial" w:hAnsi="Arial" w:cs="Arial"/>
                <w:color w:val="000000" w:themeColor="text1"/>
              </w:rPr>
              <w:t>FBPFSY4XX1 Perform an allergen risk review</w:t>
            </w:r>
          </w:p>
        </w:tc>
        <w:tc>
          <w:tcPr>
            <w:tcW w:w="2784" w:type="dxa"/>
          </w:tcPr>
          <w:p w14:paraId="2EBA2199" w14:textId="77777777" w:rsidR="00214AE3" w:rsidRPr="004E51E5" w:rsidRDefault="00214AE3" w:rsidP="005C4D4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35A7AD0C" w14:textId="77777777" w:rsidR="00214AE3" w:rsidRPr="004E51E5" w:rsidRDefault="00214AE3" w:rsidP="005C4D4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7CA668C1" w14:textId="77777777" w:rsidR="00214AE3" w:rsidRPr="004E51E5" w:rsidRDefault="00214AE3" w:rsidP="005C4D4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39666CD0"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321C0BB" w14:textId="77777777" w:rsidR="00214AE3" w:rsidRPr="004E51E5" w:rsidRDefault="00214AE3" w:rsidP="005C4D4F">
            <w:pPr>
              <w:rPr>
                <w:rFonts w:ascii="Arial" w:hAnsi="Arial" w:cs="Arial"/>
                <w:color w:val="000000" w:themeColor="text1"/>
              </w:rPr>
            </w:pPr>
            <w:r w:rsidRPr="004E51E5">
              <w:rPr>
                <w:rFonts w:ascii="Arial" w:hAnsi="Arial" w:cs="Arial"/>
                <w:color w:val="000000" w:themeColor="text1"/>
              </w:rPr>
              <w:t>FBPFSY4XX2 Provide accurate food allergen information to consumers</w:t>
            </w:r>
          </w:p>
        </w:tc>
        <w:tc>
          <w:tcPr>
            <w:tcW w:w="2784" w:type="dxa"/>
          </w:tcPr>
          <w:p w14:paraId="40EB85EC" w14:textId="77777777" w:rsidR="00214AE3" w:rsidRPr="004E51E5" w:rsidRDefault="00214AE3" w:rsidP="005C4D4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267D8D39" w14:textId="77777777" w:rsidR="00214AE3" w:rsidRPr="004E51E5" w:rsidRDefault="00214AE3" w:rsidP="005C4D4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399F900F" w14:textId="77777777" w:rsidR="00214AE3" w:rsidRPr="004E51E5" w:rsidRDefault="00214AE3" w:rsidP="005C4D4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526FD393"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969277A" w14:textId="77777777" w:rsidR="00214AE3" w:rsidRPr="004E51E5" w:rsidRDefault="00214AE3" w:rsidP="00184270">
            <w:pPr>
              <w:rPr>
                <w:rFonts w:ascii="Arial" w:hAnsi="Arial" w:cs="Arial"/>
                <w:color w:val="000000" w:themeColor="text1"/>
              </w:rPr>
            </w:pPr>
            <w:r w:rsidRPr="004E51E5">
              <w:rPr>
                <w:rFonts w:ascii="Arial" w:hAnsi="Arial" w:cs="Arial"/>
                <w:color w:val="000000" w:themeColor="text1"/>
              </w:rPr>
              <w:t>FBPFSY4XX4 Conduct a traceability exercise</w:t>
            </w:r>
          </w:p>
        </w:tc>
        <w:tc>
          <w:tcPr>
            <w:tcW w:w="2784" w:type="dxa"/>
          </w:tcPr>
          <w:p w14:paraId="421C4AD6" w14:textId="77777777" w:rsidR="00214AE3" w:rsidRPr="004E51E5" w:rsidRDefault="00214AE3" w:rsidP="001842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7A119C75"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27149475" w14:textId="77777777" w:rsidR="00214AE3" w:rsidRPr="004E51E5" w:rsidRDefault="00214AE3" w:rsidP="005C4D4F">
            <w:pPr>
              <w:rPr>
                <w:rFonts w:ascii="Arial" w:hAnsi="Arial" w:cs="Arial"/>
                <w:color w:val="000000" w:themeColor="text1"/>
              </w:rPr>
            </w:pPr>
            <w:r w:rsidRPr="004E51E5">
              <w:rPr>
                <w:rFonts w:ascii="Arial" w:hAnsi="Arial" w:cs="Arial"/>
                <w:color w:val="000000" w:themeColor="text1"/>
              </w:rPr>
              <w:t>FBPFSY5XX1 Develop an allergen management program</w:t>
            </w:r>
          </w:p>
        </w:tc>
        <w:tc>
          <w:tcPr>
            <w:tcW w:w="2784" w:type="dxa"/>
          </w:tcPr>
          <w:p w14:paraId="5B900F1D" w14:textId="77777777" w:rsidR="00214AE3" w:rsidRPr="004E51E5" w:rsidRDefault="00214AE3" w:rsidP="005C4D4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40A0B7BB" w14:textId="77777777" w:rsidR="00214AE3" w:rsidRPr="004E51E5" w:rsidRDefault="00214AE3" w:rsidP="005C4D4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p w14:paraId="70B565DC" w14:textId="77777777" w:rsidR="00214AE3" w:rsidRPr="004E51E5" w:rsidRDefault="00214AE3" w:rsidP="005C4D4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19354A9D"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0AC384E" w14:textId="77777777" w:rsidR="00214AE3" w:rsidRPr="004E51E5" w:rsidRDefault="00214AE3" w:rsidP="00184270">
            <w:pPr>
              <w:rPr>
                <w:rFonts w:ascii="Arial" w:hAnsi="Arial" w:cs="Arial"/>
                <w:color w:val="000000" w:themeColor="text1"/>
              </w:rPr>
            </w:pPr>
            <w:r w:rsidRPr="004E51E5">
              <w:rPr>
                <w:rFonts w:ascii="Arial" w:hAnsi="Arial" w:cs="Arial"/>
                <w:color w:val="000000" w:themeColor="text1"/>
              </w:rPr>
              <w:t>FBPFSY5XX2 Design a traceability system for food products</w:t>
            </w:r>
          </w:p>
        </w:tc>
        <w:tc>
          <w:tcPr>
            <w:tcW w:w="2784" w:type="dxa"/>
          </w:tcPr>
          <w:p w14:paraId="39F8CF4B" w14:textId="77777777" w:rsidR="00214AE3" w:rsidRPr="004E51E5" w:rsidRDefault="00214AE3" w:rsidP="0018427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Food safety</w:t>
            </w:r>
          </w:p>
        </w:tc>
      </w:tr>
      <w:tr w:rsidR="00214AE3" w:rsidRPr="004E51E5" w14:paraId="25510F73"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2C7C1EC3" w14:textId="77777777" w:rsidR="00214AE3" w:rsidRPr="004E51E5" w:rsidRDefault="00214AE3" w:rsidP="00184270">
            <w:pPr>
              <w:rPr>
                <w:rFonts w:ascii="Arial" w:hAnsi="Arial" w:cs="Arial"/>
                <w:color w:val="000000" w:themeColor="text1"/>
              </w:rPr>
            </w:pPr>
            <w:r w:rsidRPr="004E51E5">
              <w:rPr>
                <w:rFonts w:ascii="Arial" w:hAnsi="Arial" w:cs="Arial"/>
                <w:color w:val="000000" w:themeColor="text1"/>
              </w:rPr>
              <w:t>FBPFSY5XX3 Plan to mitigate food fraud</w:t>
            </w:r>
          </w:p>
        </w:tc>
        <w:tc>
          <w:tcPr>
            <w:tcW w:w="2784" w:type="dxa"/>
          </w:tcPr>
          <w:p w14:paraId="30B4DB62" w14:textId="77777777" w:rsidR="00214AE3" w:rsidRPr="004E51E5" w:rsidRDefault="00214AE3" w:rsidP="0018427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 xml:space="preserve">Traceability </w:t>
            </w:r>
          </w:p>
        </w:tc>
      </w:tr>
      <w:tr w:rsidR="00214AE3" w:rsidRPr="004E51E5" w14:paraId="51386579"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1CA883E" w14:textId="77777777" w:rsidR="00214AE3" w:rsidRPr="004E51E5" w:rsidRDefault="00214AE3" w:rsidP="009B1646">
            <w:pPr>
              <w:rPr>
                <w:rFonts w:ascii="Arial" w:hAnsi="Arial" w:cs="Arial"/>
                <w:color w:val="000000" w:themeColor="text1"/>
              </w:rPr>
            </w:pPr>
            <w:r w:rsidRPr="004E51E5">
              <w:rPr>
                <w:rFonts w:ascii="Arial" w:hAnsi="Arial" w:cs="Arial"/>
                <w:color w:val="000000" w:themeColor="text1"/>
              </w:rPr>
              <w:t>FBPGPS3XX1 Operate and monitor a creamed honey manufacture process</w:t>
            </w:r>
          </w:p>
        </w:tc>
        <w:tc>
          <w:tcPr>
            <w:tcW w:w="2784" w:type="dxa"/>
          </w:tcPr>
          <w:p w14:paraId="41D987B8" w14:textId="77777777" w:rsidR="00214AE3" w:rsidRPr="004E51E5" w:rsidRDefault="00214AE3" w:rsidP="009B1646">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Honey</w:t>
            </w:r>
          </w:p>
        </w:tc>
      </w:tr>
      <w:tr w:rsidR="00214AE3" w:rsidRPr="004E51E5" w14:paraId="124EBEA6"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B99C5AB" w14:textId="77777777" w:rsidR="00214AE3" w:rsidRPr="004E51E5" w:rsidRDefault="00214AE3" w:rsidP="00380E70">
            <w:pPr>
              <w:rPr>
                <w:rFonts w:ascii="Arial" w:hAnsi="Arial" w:cs="Arial"/>
                <w:color w:val="000000" w:themeColor="text1"/>
              </w:rPr>
            </w:pPr>
            <w:r w:rsidRPr="004E51E5">
              <w:rPr>
                <w:rFonts w:ascii="Arial" w:hAnsi="Arial" w:cs="Arial"/>
                <w:color w:val="000000" w:themeColor="text1"/>
              </w:rPr>
              <w:t>FBPGRA3001X Control batch processing for micronutrients or additives in stock feed</w:t>
            </w:r>
          </w:p>
        </w:tc>
        <w:tc>
          <w:tcPr>
            <w:tcW w:w="2784" w:type="dxa"/>
          </w:tcPr>
          <w:p w14:paraId="554134D8" w14:textId="77777777" w:rsidR="00214AE3" w:rsidRPr="004E51E5" w:rsidRDefault="00214AE3" w:rsidP="009D0B1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Grain processing</w:t>
            </w:r>
          </w:p>
          <w:p w14:paraId="419528E5" w14:textId="77777777" w:rsidR="00214AE3" w:rsidRPr="004E51E5" w:rsidRDefault="00214AE3" w:rsidP="009D0B15">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Stock feed</w:t>
            </w:r>
          </w:p>
        </w:tc>
      </w:tr>
      <w:tr w:rsidR="00214AE3" w:rsidRPr="004E51E5" w14:paraId="64FF166C"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1F49788" w14:textId="77777777" w:rsidR="00214AE3" w:rsidRPr="004E51E5" w:rsidRDefault="00214AE3" w:rsidP="00380E70">
            <w:pPr>
              <w:rPr>
                <w:rFonts w:ascii="Arial" w:hAnsi="Arial" w:cs="Arial"/>
                <w:color w:val="000000" w:themeColor="text1"/>
              </w:rPr>
            </w:pPr>
            <w:r w:rsidRPr="004E51E5">
              <w:rPr>
                <w:rFonts w:ascii="Arial" w:hAnsi="Arial" w:cs="Arial"/>
                <w:color w:val="000000" w:themeColor="text1"/>
              </w:rPr>
              <w:t>FBPGRA3002X Confirm feed product meets animal nutrition requirements</w:t>
            </w:r>
          </w:p>
        </w:tc>
        <w:tc>
          <w:tcPr>
            <w:tcW w:w="2784" w:type="dxa"/>
          </w:tcPr>
          <w:p w14:paraId="4F662335" w14:textId="77777777" w:rsidR="00214AE3" w:rsidRPr="004E51E5" w:rsidRDefault="00214AE3" w:rsidP="009D0B1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Grain processing</w:t>
            </w:r>
          </w:p>
          <w:p w14:paraId="1C618A30" w14:textId="77777777" w:rsidR="00214AE3" w:rsidRPr="004E51E5" w:rsidRDefault="00214AE3" w:rsidP="009D0B1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Stock feed</w:t>
            </w:r>
          </w:p>
        </w:tc>
      </w:tr>
      <w:tr w:rsidR="00214AE3" w:rsidRPr="004E51E5" w14:paraId="4E9F3F1E"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290C15E9" w14:textId="77777777" w:rsidR="00214AE3" w:rsidRPr="004E51E5" w:rsidRDefault="00214AE3" w:rsidP="00380E70">
            <w:pPr>
              <w:rPr>
                <w:rFonts w:ascii="Arial" w:hAnsi="Arial" w:cs="Arial"/>
                <w:color w:val="000000" w:themeColor="text1"/>
              </w:rPr>
            </w:pPr>
            <w:r w:rsidRPr="004E51E5">
              <w:rPr>
                <w:rFonts w:ascii="Arial" w:hAnsi="Arial" w:cs="Arial"/>
                <w:color w:val="000000" w:themeColor="text1"/>
              </w:rPr>
              <w:t>FBPGRA3XX1 Operate and monitor a liquid, mash or block stockfeed process</w:t>
            </w:r>
          </w:p>
        </w:tc>
        <w:tc>
          <w:tcPr>
            <w:tcW w:w="2784" w:type="dxa"/>
          </w:tcPr>
          <w:p w14:paraId="4FB15BF8" w14:textId="77777777" w:rsidR="00214AE3" w:rsidRPr="004E51E5" w:rsidRDefault="00214AE3" w:rsidP="0020275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Grain processing</w:t>
            </w:r>
          </w:p>
          <w:p w14:paraId="62220824" w14:textId="77777777" w:rsidR="00214AE3" w:rsidRPr="004E51E5" w:rsidRDefault="00214AE3" w:rsidP="0020275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Stock feed</w:t>
            </w:r>
          </w:p>
        </w:tc>
      </w:tr>
      <w:tr w:rsidR="00214AE3" w:rsidRPr="004E51E5" w14:paraId="7F07FB7D"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E454D45" w14:textId="77777777" w:rsidR="00214AE3" w:rsidRPr="004E51E5" w:rsidRDefault="00214AE3" w:rsidP="00380E70">
            <w:pPr>
              <w:rPr>
                <w:rFonts w:ascii="Arial" w:hAnsi="Arial" w:cs="Arial"/>
                <w:color w:val="000000" w:themeColor="text1"/>
              </w:rPr>
            </w:pPr>
            <w:r w:rsidRPr="004E51E5">
              <w:rPr>
                <w:rFonts w:ascii="Arial" w:hAnsi="Arial" w:cs="Arial"/>
                <w:color w:val="000000" w:themeColor="text1"/>
              </w:rPr>
              <w:t>FBPGRA3XX5 Operate and monitor a pelleting process</w:t>
            </w:r>
          </w:p>
        </w:tc>
        <w:tc>
          <w:tcPr>
            <w:tcW w:w="2784" w:type="dxa"/>
          </w:tcPr>
          <w:p w14:paraId="53B23512" w14:textId="77777777" w:rsidR="00214AE3" w:rsidRPr="004E51E5" w:rsidRDefault="00214AE3" w:rsidP="0020275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Grain processing</w:t>
            </w:r>
          </w:p>
          <w:p w14:paraId="76AAC7AE" w14:textId="77777777" w:rsidR="00214AE3" w:rsidRPr="004E51E5" w:rsidRDefault="00214AE3" w:rsidP="0020275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Stock feed</w:t>
            </w:r>
          </w:p>
          <w:p w14:paraId="10BB5DBE" w14:textId="77777777" w:rsidR="00214AE3" w:rsidRPr="004E51E5" w:rsidRDefault="00214AE3" w:rsidP="0020275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Pet food</w:t>
            </w:r>
          </w:p>
        </w:tc>
      </w:tr>
      <w:tr w:rsidR="00214AE3" w:rsidRPr="004E51E5" w14:paraId="686D3D5E"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047F6D3" w14:textId="77777777" w:rsidR="00214AE3" w:rsidRPr="004E51E5" w:rsidRDefault="00214AE3" w:rsidP="00D76DDD">
            <w:pPr>
              <w:rPr>
                <w:rFonts w:ascii="Arial" w:hAnsi="Arial" w:cs="Arial"/>
                <w:color w:val="000000" w:themeColor="text1"/>
              </w:rPr>
            </w:pPr>
            <w:r w:rsidRPr="004E51E5">
              <w:rPr>
                <w:rFonts w:ascii="Arial" w:hAnsi="Arial" w:cs="Arial"/>
                <w:color w:val="000000" w:themeColor="text1"/>
              </w:rPr>
              <w:lastRenderedPageBreak/>
              <w:t>FBPGRA3XX7 Prepare malted grain</w:t>
            </w:r>
          </w:p>
        </w:tc>
        <w:tc>
          <w:tcPr>
            <w:tcW w:w="2784" w:type="dxa"/>
          </w:tcPr>
          <w:p w14:paraId="13D4E5C8" w14:textId="77777777" w:rsidR="00214AE3" w:rsidRPr="004E51E5" w:rsidRDefault="00214AE3" w:rsidP="00D76D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p w14:paraId="697FD723" w14:textId="77777777" w:rsidR="00214AE3" w:rsidRPr="004E51E5" w:rsidRDefault="00214AE3" w:rsidP="00D76DD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Grain processing</w:t>
            </w:r>
          </w:p>
        </w:tc>
      </w:tr>
      <w:tr w:rsidR="00214AE3" w:rsidRPr="004E51E5" w14:paraId="3E47BCF7"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1D82F51" w14:textId="77777777" w:rsidR="00214AE3" w:rsidRPr="004E51E5" w:rsidRDefault="00214AE3" w:rsidP="00D76DDD">
            <w:pPr>
              <w:rPr>
                <w:rFonts w:ascii="Arial" w:hAnsi="Arial" w:cs="Arial"/>
                <w:color w:val="000000" w:themeColor="text1"/>
              </w:rPr>
            </w:pPr>
            <w:r w:rsidRPr="004E51E5">
              <w:rPr>
                <w:rFonts w:ascii="Arial" w:hAnsi="Arial" w:cs="Arial"/>
                <w:color w:val="000000" w:themeColor="text1"/>
              </w:rPr>
              <w:t>FBPGRA3XX8 Blend and dispatch malt</w:t>
            </w:r>
          </w:p>
        </w:tc>
        <w:tc>
          <w:tcPr>
            <w:tcW w:w="2784" w:type="dxa"/>
          </w:tcPr>
          <w:p w14:paraId="1D9C0D0C" w14:textId="77777777" w:rsidR="00214AE3" w:rsidRPr="004E51E5" w:rsidRDefault="00214AE3" w:rsidP="00D76D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Brewing</w:t>
            </w:r>
          </w:p>
          <w:p w14:paraId="06AD37F1" w14:textId="77777777" w:rsidR="00214AE3" w:rsidRPr="004E51E5" w:rsidRDefault="00214AE3" w:rsidP="00D76DD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Grain processing</w:t>
            </w:r>
          </w:p>
        </w:tc>
      </w:tr>
      <w:tr w:rsidR="00214AE3" w:rsidRPr="004E51E5" w14:paraId="0BD3B6FC"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1293435"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 xml:space="preserve">FBPOIL3X10 Operate and monitor a </w:t>
            </w:r>
            <w:proofErr w:type="spellStart"/>
            <w:r w:rsidRPr="004E51E5">
              <w:rPr>
                <w:rFonts w:ascii="Arial" w:hAnsi="Arial" w:cs="Arial"/>
                <w:color w:val="000000" w:themeColor="text1"/>
              </w:rPr>
              <w:t>malaxer</w:t>
            </w:r>
            <w:proofErr w:type="spellEnd"/>
          </w:p>
        </w:tc>
        <w:tc>
          <w:tcPr>
            <w:tcW w:w="2784" w:type="dxa"/>
          </w:tcPr>
          <w:p w14:paraId="04C4C55A" w14:textId="77777777" w:rsidR="00214AE3" w:rsidRPr="004E51E5" w:rsidRDefault="00214AE3" w:rsidP="00046BE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 xml:space="preserve">Edible oils – Olive oils </w:t>
            </w:r>
          </w:p>
        </w:tc>
      </w:tr>
      <w:tr w:rsidR="00214AE3" w:rsidRPr="004E51E5" w14:paraId="06F3C5E3"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41F983E"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FBPOIL3X11 Operate and monitor an olive oil separation process</w:t>
            </w:r>
          </w:p>
        </w:tc>
        <w:tc>
          <w:tcPr>
            <w:tcW w:w="2784" w:type="dxa"/>
          </w:tcPr>
          <w:p w14:paraId="5B20734A" w14:textId="77777777" w:rsidR="00214AE3" w:rsidRPr="004E51E5" w:rsidRDefault="00214AE3" w:rsidP="00046B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 xml:space="preserve">Edible oils – Olive oils </w:t>
            </w:r>
          </w:p>
        </w:tc>
      </w:tr>
      <w:tr w:rsidR="00214AE3" w:rsidRPr="004E51E5" w14:paraId="694A9089"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50FB4D70"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FBPOIL3X12 Operate and monitor storage of virgin olive oil</w:t>
            </w:r>
          </w:p>
        </w:tc>
        <w:tc>
          <w:tcPr>
            <w:tcW w:w="2784" w:type="dxa"/>
          </w:tcPr>
          <w:p w14:paraId="53D68F76" w14:textId="77777777" w:rsidR="00214AE3" w:rsidRPr="004E51E5" w:rsidRDefault="00214AE3" w:rsidP="00046BE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 – Olive oils</w:t>
            </w:r>
          </w:p>
        </w:tc>
      </w:tr>
      <w:tr w:rsidR="00214AE3" w:rsidRPr="004E51E5" w14:paraId="1C552695"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C97BC79"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FBPOIL3XX1 Operate a degumming and neutralisation process</w:t>
            </w:r>
          </w:p>
        </w:tc>
        <w:tc>
          <w:tcPr>
            <w:tcW w:w="2784" w:type="dxa"/>
          </w:tcPr>
          <w:p w14:paraId="14264C98" w14:textId="77777777" w:rsidR="00214AE3" w:rsidRPr="004E51E5" w:rsidRDefault="00214AE3" w:rsidP="00046B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257A2811"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9B5E0EC"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FBPOIL3XX2 Operate and monitor a bleaching process</w:t>
            </w:r>
          </w:p>
        </w:tc>
        <w:tc>
          <w:tcPr>
            <w:tcW w:w="2784" w:type="dxa"/>
          </w:tcPr>
          <w:p w14:paraId="21827974" w14:textId="77777777" w:rsidR="00214AE3" w:rsidRPr="004E51E5" w:rsidRDefault="00214AE3" w:rsidP="00046BE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223C0060"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A5FCE3E"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FBPOIL3XX3 Operate and monitor a deodorising process</w:t>
            </w:r>
          </w:p>
        </w:tc>
        <w:tc>
          <w:tcPr>
            <w:tcW w:w="2784" w:type="dxa"/>
          </w:tcPr>
          <w:p w14:paraId="287817F6" w14:textId="77777777" w:rsidR="00214AE3" w:rsidRPr="004E51E5" w:rsidRDefault="00214AE3" w:rsidP="00046B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5C4F6E73"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2E72BB4"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FBPOIL3XX4 Operate and monitor a flake preparation process</w:t>
            </w:r>
          </w:p>
        </w:tc>
        <w:tc>
          <w:tcPr>
            <w:tcW w:w="2784" w:type="dxa"/>
          </w:tcPr>
          <w:p w14:paraId="29848783" w14:textId="77777777" w:rsidR="00214AE3" w:rsidRPr="004E51E5" w:rsidRDefault="00214AE3" w:rsidP="00046BE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1A068AF1"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E4D2504"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FBPOIL3XX5 Operate and monitor a complecting process</w:t>
            </w:r>
          </w:p>
        </w:tc>
        <w:tc>
          <w:tcPr>
            <w:tcW w:w="2784" w:type="dxa"/>
          </w:tcPr>
          <w:p w14:paraId="2091F23B" w14:textId="77777777" w:rsidR="00214AE3" w:rsidRPr="004E51E5" w:rsidRDefault="00214AE3" w:rsidP="00046B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7552A7C3"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80CFA4C"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FBPOIL3XX6 Operate and monitor a soap splitting process</w:t>
            </w:r>
          </w:p>
        </w:tc>
        <w:tc>
          <w:tcPr>
            <w:tcW w:w="2784" w:type="dxa"/>
          </w:tcPr>
          <w:p w14:paraId="74EAF8AB" w14:textId="77777777" w:rsidR="00214AE3" w:rsidRPr="004E51E5" w:rsidRDefault="00214AE3" w:rsidP="00046BE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14E32424"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EFAD68D"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FBPOIL3XX7 Operate and monitor an interesterification process</w:t>
            </w:r>
          </w:p>
        </w:tc>
        <w:tc>
          <w:tcPr>
            <w:tcW w:w="2784" w:type="dxa"/>
          </w:tcPr>
          <w:p w14:paraId="7805E305" w14:textId="77777777" w:rsidR="00214AE3" w:rsidRPr="004E51E5" w:rsidRDefault="00214AE3" w:rsidP="00046B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05DFAD7F"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8EE2D27"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FBPOIL3XX8 Operate and maintain a hydrogenation process</w:t>
            </w:r>
          </w:p>
        </w:tc>
        <w:tc>
          <w:tcPr>
            <w:tcW w:w="2784" w:type="dxa"/>
          </w:tcPr>
          <w:p w14:paraId="1447143A" w14:textId="77777777" w:rsidR="00214AE3" w:rsidRPr="004E51E5" w:rsidRDefault="00214AE3" w:rsidP="00046BE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044993CC"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10F8BFE" w14:textId="77777777" w:rsidR="00214AE3" w:rsidRPr="004E51E5" w:rsidRDefault="00214AE3" w:rsidP="00046BED">
            <w:pPr>
              <w:rPr>
                <w:rFonts w:ascii="Arial" w:hAnsi="Arial" w:cs="Arial"/>
                <w:color w:val="000000" w:themeColor="text1"/>
              </w:rPr>
            </w:pPr>
            <w:r w:rsidRPr="004E51E5">
              <w:rPr>
                <w:rFonts w:ascii="Arial" w:hAnsi="Arial" w:cs="Arial"/>
                <w:color w:val="000000" w:themeColor="text1"/>
              </w:rPr>
              <w:t>FBPOIL3XX9 Operate and monitor a hammer mill</w:t>
            </w:r>
          </w:p>
        </w:tc>
        <w:tc>
          <w:tcPr>
            <w:tcW w:w="2784" w:type="dxa"/>
          </w:tcPr>
          <w:p w14:paraId="7C7A8B93" w14:textId="77777777" w:rsidR="00214AE3" w:rsidRPr="004E51E5" w:rsidRDefault="00214AE3" w:rsidP="00046BE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 xml:space="preserve">Edible oils – Olive oils </w:t>
            </w:r>
          </w:p>
        </w:tc>
      </w:tr>
      <w:tr w:rsidR="00214AE3" w:rsidRPr="004E51E5" w14:paraId="7043F162"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15B7A34C" w14:textId="77777777" w:rsidR="00214AE3" w:rsidRPr="004E51E5" w:rsidRDefault="00214AE3" w:rsidP="006E7F3F">
            <w:pPr>
              <w:rPr>
                <w:rFonts w:ascii="Arial" w:hAnsi="Arial" w:cs="Arial"/>
                <w:color w:val="000000" w:themeColor="text1"/>
              </w:rPr>
            </w:pPr>
            <w:r w:rsidRPr="004E51E5">
              <w:rPr>
                <w:rFonts w:ascii="Arial" w:hAnsi="Arial" w:cs="Arial"/>
                <w:color w:val="000000" w:themeColor="text1"/>
              </w:rPr>
              <w:t>FBPOPR1002X Operate automated washing equipment</w:t>
            </w:r>
          </w:p>
        </w:tc>
        <w:tc>
          <w:tcPr>
            <w:tcW w:w="2784" w:type="dxa"/>
          </w:tcPr>
          <w:p w14:paraId="41005833" w14:textId="77777777" w:rsidR="00214AE3" w:rsidRPr="004E51E5" w:rsidRDefault="00214AE3" w:rsidP="006E7F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45448234" w14:textId="77777777" w:rsidR="00214AE3" w:rsidRPr="004E51E5" w:rsidRDefault="00214AE3" w:rsidP="006E7F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33F52702"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9903D66" w14:textId="77777777" w:rsidR="00214AE3" w:rsidRPr="004E51E5" w:rsidRDefault="00214AE3" w:rsidP="00456C30">
            <w:pPr>
              <w:rPr>
                <w:rFonts w:ascii="Arial" w:hAnsi="Arial" w:cs="Arial"/>
                <w:color w:val="000000" w:themeColor="text1"/>
              </w:rPr>
            </w:pPr>
            <w:r w:rsidRPr="004E51E5">
              <w:rPr>
                <w:rFonts w:ascii="Arial" w:hAnsi="Arial" w:cs="Arial"/>
                <w:color w:val="000000" w:themeColor="text1"/>
              </w:rPr>
              <w:t>FBPOPR1004X Prepare basic mixes</w:t>
            </w:r>
          </w:p>
        </w:tc>
        <w:tc>
          <w:tcPr>
            <w:tcW w:w="2784" w:type="dxa"/>
          </w:tcPr>
          <w:p w14:paraId="2D907B8D"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1AE08FB1"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568126C0"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5EE649EC" w14:textId="77777777" w:rsidR="00214AE3" w:rsidRPr="004E51E5" w:rsidRDefault="00214AE3" w:rsidP="00456C30">
            <w:pPr>
              <w:rPr>
                <w:rFonts w:ascii="Arial" w:hAnsi="Arial" w:cs="Arial"/>
                <w:color w:val="000000" w:themeColor="text1"/>
              </w:rPr>
            </w:pPr>
            <w:r w:rsidRPr="004E51E5">
              <w:rPr>
                <w:rFonts w:ascii="Arial" w:hAnsi="Arial" w:cs="Arial"/>
                <w:color w:val="000000" w:themeColor="text1"/>
              </w:rPr>
              <w:t>FBPOPR1005X Operate basic equipment</w:t>
            </w:r>
          </w:p>
        </w:tc>
        <w:tc>
          <w:tcPr>
            <w:tcW w:w="2784" w:type="dxa"/>
          </w:tcPr>
          <w:p w14:paraId="43AEC68A"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230373E0"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4F41B725"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3B86D71" w14:textId="77777777" w:rsidR="00214AE3" w:rsidRPr="004E51E5" w:rsidRDefault="00214AE3" w:rsidP="00456C30">
            <w:pPr>
              <w:rPr>
                <w:rFonts w:ascii="Arial" w:hAnsi="Arial" w:cs="Arial"/>
                <w:color w:val="000000" w:themeColor="text1"/>
              </w:rPr>
            </w:pPr>
            <w:r w:rsidRPr="004E51E5">
              <w:rPr>
                <w:rFonts w:ascii="Arial" w:hAnsi="Arial" w:cs="Arial"/>
                <w:color w:val="000000" w:themeColor="text1"/>
              </w:rPr>
              <w:t>FBPOPR1006X Monitor process operation</w:t>
            </w:r>
          </w:p>
        </w:tc>
        <w:tc>
          <w:tcPr>
            <w:tcW w:w="2784" w:type="dxa"/>
          </w:tcPr>
          <w:p w14:paraId="454B4BC9"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74A73FA6"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6CDC0A6D"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271BD964" w14:textId="77777777" w:rsidR="00214AE3" w:rsidRPr="004E51E5" w:rsidRDefault="00214AE3" w:rsidP="00456C30">
            <w:pPr>
              <w:rPr>
                <w:rFonts w:ascii="Arial" w:hAnsi="Arial" w:cs="Arial"/>
                <w:color w:val="000000" w:themeColor="text1"/>
              </w:rPr>
            </w:pPr>
            <w:r w:rsidRPr="004E51E5">
              <w:rPr>
                <w:rFonts w:ascii="Arial" w:hAnsi="Arial" w:cs="Arial"/>
                <w:color w:val="000000" w:themeColor="text1"/>
              </w:rPr>
              <w:t>FBPOPR1007X Participate effectively in a workplace environment</w:t>
            </w:r>
          </w:p>
        </w:tc>
        <w:tc>
          <w:tcPr>
            <w:tcW w:w="2784" w:type="dxa"/>
          </w:tcPr>
          <w:p w14:paraId="726F87B9"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3BB6BF77"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626E7DC1"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088DB67" w14:textId="77777777" w:rsidR="00214AE3" w:rsidRPr="004E51E5" w:rsidRDefault="00214AE3" w:rsidP="00456C30">
            <w:pPr>
              <w:rPr>
                <w:rFonts w:ascii="Arial" w:hAnsi="Arial" w:cs="Arial"/>
                <w:color w:val="000000" w:themeColor="text1"/>
              </w:rPr>
            </w:pPr>
            <w:r w:rsidRPr="004E51E5">
              <w:rPr>
                <w:rFonts w:ascii="Arial" w:hAnsi="Arial" w:cs="Arial"/>
                <w:color w:val="000000" w:themeColor="text1"/>
              </w:rPr>
              <w:t>FBPOPR1008X Take and record basic measurements</w:t>
            </w:r>
          </w:p>
        </w:tc>
        <w:tc>
          <w:tcPr>
            <w:tcW w:w="2784" w:type="dxa"/>
          </w:tcPr>
          <w:p w14:paraId="2D55D629"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5105B145"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54EFC25D"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43DB3F36" w14:textId="77777777" w:rsidR="00214AE3" w:rsidRPr="004E51E5" w:rsidRDefault="00214AE3" w:rsidP="00456C30">
            <w:pPr>
              <w:rPr>
                <w:rFonts w:ascii="Arial" w:hAnsi="Arial" w:cs="Arial"/>
                <w:color w:val="000000" w:themeColor="text1"/>
              </w:rPr>
            </w:pPr>
            <w:r w:rsidRPr="004E51E5">
              <w:rPr>
                <w:rFonts w:ascii="Arial" w:hAnsi="Arial" w:cs="Arial"/>
                <w:color w:val="000000" w:themeColor="text1"/>
              </w:rPr>
              <w:t>FBPOPR1009X Follow work procedures to maintain quality</w:t>
            </w:r>
          </w:p>
        </w:tc>
        <w:tc>
          <w:tcPr>
            <w:tcW w:w="2784" w:type="dxa"/>
          </w:tcPr>
          <w:p w14:paraId="4D14DC40"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345250BA"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3CB1E7BC"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D005EFA" w14:textId="77777777" w:rsidR="00214AE3" w:rsidRPr="004E51E5" w:rsidRDefault="00214AE3" w:rsidP="00907500">
            <w:pPr>
              <w:rPr>
                <w:rFonts w:ascii="Arial" w:hAnsi="Arial" w:cs="Arial"/>
                <w:color w:val="000000" w:themeColor="text1"/>
              </w:rPr>
            </w:pPr>
            <w:r w:rsidRPr="004E51E5">
              <w:rPr>
                <w:rFonts w:ascii="Arial" w:hAnsi="Arial" w:cs="Arial"/>
                <w:color w:val="000000" w:themeColor="text1"/>
              </w:rPr>
              <w:t>FBPOPR2001X Work effectively in the food processing industry</w:t>
            </w:r>
          </w:p>
        </w:tc>
        <w:tc>
          <w:tcPr>
            <w:tcW w:w="2784" w:type="dxa"/>
          </w:tcPr>
          <w:p w14:paraId="62485397"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0BBBBF98"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752DA676"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1013F602" w14:textId="77777777" w:rsidR="00214AE3" w:rsidRPr="004E51E5" w:rsidRDefault="00214AE3" w:rsidP="00907500">
            <w:pPr>
              <w:rPr>
                <w:rFonts w:ascii="Arial" w:hAnsi="Arial" w:cs="Arial"/>
                <w:color w:val="000000" w:themeColor="text1"/>
              </w:rPr>
            </w:pPr>
            <w:r w:rsidRPr="004E51E5">
              <w:rPr>
                <w:rFonts w:ascii="Arial" w:hAnsi="Arial" w:cs="Arial"/>
                <w:color w:val="000000" w:themeColor="text1"/>
              </w:rPr>
              <w:t>FBPOPR2002X Inspect and sort materials and product</w:t>
            </w:r>
          </w:p>
        </w:tc>
        <w:tc>
          <w:tcPr>
            <w:tcW w:w="2784" w:type="dxa"/>
          </w:tcPr>
          <w:p w14:paraId="68D174FA"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46819B3F"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0E7A8A27"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7357F041" w14:textId="77777777" w:rsidR="00214AE3" w:rsidRPr="004E51E5" w:rsidRDefault="00214AE3" w:rsidP="00907500">
            <w:pPr>
              <w:rPr>
                <w:rFonts w:ascii="Arial" w:hAnsi="Arial" w:cs="Arial"/>
                <w:color w:val="000000" w:themeColor="text1"/>
              </w:rPr>
            </w:pPr>
            <w:r w:rsidRPr="004E51E5">
              <w:rPr>
                <w:rFonts w:ascii="Arial" w:hAnsi="Arial" w:cs="Arial"/>
                <w:color w:val="000000" w:themeColor="text1"/>
              </w:rPr>
              <w:t>FBPOPR2006X Operate a bulk dry goods transfer process</w:t>
            </w:r>
          </w:p>
        </w:tc>
        <w:tc>
          <w:tcPr>
            <w:tcW w:w="2784" w:type="dxa"/>
          </w:tcPr>
          <w:p w14:paraId="0FA8E354"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5D25CEC7"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072E3F04"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E12B630" w14:textId="77777777" w:rsidR="00214AE3" w:rsidRPr="004E51E5" w:rsidRDefault="00214AE3" w:rsidP="00907500">
            <w:pPr>
              <w:rPr>
                <w:rFonts w:ascii="Arial" w:hAnsi="Arial" w:cs="Arial"/>
                <w:color w:val="000000" w:themeColor="text1"/>
              </w:rPr>
            </w:pPr>
            <w:r w:rsidRPr="004E51E5">
              <w:rPr>
                <w:rFonts w:ascii="Arial" w:hAnsi="Arial" w:cs="Arial"/>
                <w:color w:val="000000" w:themeColor="text1"/>
              </w:rPr>
              <w:t>FBPOPR2007X Work in a freezer storage area</w:t>
            </w:r>
          </w:p>
        </w:tc>
        <w:tc>
          <w:tcPr>
            <w:tcW w:w="2784" w:type="dxa"/>
          </w:tcPr>
          <w:p w14:paraId="7EE415DE"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0F27DBF7"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782A2F8A"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4343D58" w14:textId="77777777" w:rsidR="00214AE3" w:rsidRPr="004E51E5" w:rsidRDefault="00214AE3" w:rsidP="00907500">
            <w:pPr>
              <w:rPr>
                <w:rFonts w:ascii="Arial" w:hAnsi="Arial" w:cs="Arial"/>
                <w:color w:val="000000" w:themeColor="text1"/>
              </w:rPr>
            </w:pPr>
            <w:r w:rsidRPr="004E51E5">
              <w:rPr>
                <w:rFonts w:ascii="Arial" w:hAnsi="Arial" w:cs="Arial"/>
                <w:color w:val="000000" w:themeColor="text1"/>
              </w:rPr>
              <w:t xml:space="preserve">FBPOPR2010X Work with </w:t>
            </w:r>
            <w:proofErr w:type="gramStart"/>
            <w:r w:rsidRPr="004E51E5">
              <w:rPr>
                <w:rFonts w:ascii="Arial" w:hAnsi="Arial" w:cs="Arial"/>
                <w:color w:val="000000" w:themeColor="text1"/>
              </w:rPr>
              <w:t>temperature controlled</w:t>
            </w:r>
            <w:proofErr w:type="gramEnd"/>
            <w:r w:rsidRPr="004E51E5">
              <w:rPr>
                <w:rFonts w:ascii="Arial" w:hAnsi="Arial" w:cs="Arial"/>
                <w:color w:val="000000" w:themeColor="text1"/>
              </w:rPr>
              <w:t xml:space="preserve"> stock</w:t>
            </w:r>
          </w:p>
        </w:tc>
        <w:tc>
          <w:tcPr>
            <w:tcW w:w="2784" w:type="dxa"/>
          </w:tcPr>
          <w:p w14:paraId="332217FC"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3DFEEF2C" w14:textId="77777777" w:rsidR="00214AE3" w:rsidRPr="004E51E5" w:rsidRDefault="00214AE3" w:rsidP="009075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0A854AF3"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56EC90F" w14:textId="77777777" w:rsidR="00214AE3" w:rsidRPr="004E51E5" w:rsidRDefault="00214AE3" w:rsidP="00907500">
            <w:pPr>
              <w:rPr>
                <w:rFonts w:ascii="Arial" w:hAnsi="Arial" w:cs="Arial"/>
                <w:color w:val="000000" w:themeColor="text1"/>
              </w:rPr>
            </w:pPr>
            <w:r w:rsidRPr="004E51E5">
              <w:rPr>
                <w:rFonts w:ascii="Arial" w:hAnsi="Arial" w:cs="Arial"/>
                <w:color w:val="000000" w:themeColor="text1"/>
              </w:rPr>
              <w:t>FBPOPR2017X Operate a blending, sieving and bagging process</w:t>
            </w:r>
          </w:p>
        </w:tc>
        <w:tc>
          <w:tcPr>
            <w:tcW w:w="2784" w:type="dxa"/>
          </w:tcPr>
          <w:p w14:paraId="0623E4BF"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2A0B31E1" w14:textId="77777777" w:rsidR="00214AE3" w:rsidRPr="004E51E5" w:rsidRDefault="00214AE3" w:rsidP="009075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tc>
      </w:tr>
      <w:tr w:rsidR="00214AE3" w:rsidRPr="004E51E5" w14:paraId="1427A6DA"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6990752" w14:textId="77777777" w:rsidR="00214AE3" w:rsidRPr="004E51E5" w:rsidRDefault="00214AE3" w:rsidP="00A74A25">
            <w:pPr>
              <w:rPr>
                <w:rFonts w:ascii="Arial" w:hAnsi="Arial" w:cs="Arial"/>
                <w:color w:val="000000" w:themeColor="text1"/>
              </w:rPr>
            </w:pPr>
            <w:r w:rsidRPr="004E51E5">
              <w:rPr>
                <w:rFonts w:ascii="Arial" w:hAnsi="Arial" w:cs="Arial"/>
                <w:color w:val="000000" w:themeColor="text1"/>
              </w:rPr>
              <w:t>FBPOPR2019 Fill and close product in cans (Release 2)</w:t>
            </w:r>
          </w:p>
        </w:tc>
        <w:tc>
          <w:tcPr>
            <w:tcW w:w="2784" w:type="dxa"/>
          </w:tcPr>
          <w:p w14:paraId="27BAB3BA" w14:textId="77777777" w:rsidR="00214AE3" w:rsidRPr="004E51E5" w:rsidRDefault="00214AE3" w:rsidP="00A74A2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408D9F5E" w14:textId="77777777" w:rsidR="00214AE3" w:rsidRPr="004E51E5" w:rsidRDefault="00214AE3" w:rsidP="00A74A25">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Bottling &amp; packaging</w:t>
            </w:r>
          </w:p>
        </w:tc>
      </w:tr>
      <w:tr w:rsidR="00214AE3" w:rsidRPr="004E51E5" w14:paraId="41CE1E62"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5038BA88" w14:textId="77777777" w:rsidR="00214AE3" w:rsidRPr="004E51E5" w:rsidRDefault="00214AE3" w:rsidP="00A74A25">
            <w:pPr>
              <w:rPr>
                <w:rFonts w:ascii="Arial" w:hAnsi="Arial" w:cs="Arial"/>
                <w:color w:val="000000" w:themeColor="text1"/>
              </w:rPr>
            </w:pPr>
            <w:r w:rsidRPr="004E51E5">
              <w:rPr>
                <w:rFonts w:ascii="Arial" w:hAnsi="Arial" w:cs="Arial"/>
                <w:color w:val="000000" w:themeColor="text1"/>
              </w:rPr>
              <w:t>FBPOPR2027X Measure non-bulk ingredients</w:t>
            </w:r>
          </w:p>
        </w:tc>
        <w:tc>
          <w:tcPr>
            <w:tcW w:w="2784" w:type="dxa"/>
          </w:tcPr>
          <w:p w14:paraId="2B58DC3C" w14:textId="77777777" w:rsidR="00214AE3" w:rsidRPr="004E51E5" w:rsidRDefault="00214AE3" w:rsidP="00A74A2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0B05A1B2" w14:textId="77777777" w:rsidR="00214AE3" w:rsidRPr="004E51E5" w:rsidRDefault="00214AE3" w:rsidP="00A74A2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lastRenderedPageBreak/>
              <w:t>Confectionery</w:t>
            </w:r>
          </w:p>
          <w:p w14:paraId="7218F078" w14:textId="77777777" w:rsidR="00214AE3" w:rsidRPr="004E51E5" w:rsidRDefault="00214AE3" w:rsidP="00A74A25">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High volume production baking</w:t>
            </w:r>
          </w:p>
        </w:tc>
      </w:tr>
      <w:tr w:rsidR="00214AE3" w:rsidRPr="004E51E5" w14:paraId="5E04B385"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B7079EF" w14:textId="77777777" w:rsidR="00214AE3" w:rsidRPr="004E51E5" w:rsidRDefault="00214AE3" w:rsidP="00A74A25">
            <w:pPr>
              <w:rPr>
                <w:rFonts w:ascii="Arial" w:hAnsi="Arial" w:cs="Arial"/>
                <w:color w:val="000000" w:themeColor="text1"/>
              </w:rPr>
            </w:pPr>
            <w:r w:rsidRPr="004E51E5">
              <w:rPr>
                <w:rFonts w:ascii="Arial" w:hAnsi="Arial" w:cs="Arial"/>
                <w:color w:val="000000" w:themeColor="text1"/>
              </w:rPr>
              <w:lastRenderedPageBreak/>
              <w:t>FBPOPR2028X Operate a mixing or blending process</w:t>
            </w:r>
          </w:p>
        </w:tc>
        <w:tc>
          <w:tcPr>
            <w:tcW w:w="2784" w:type="dxa"/>
          </w:tcPr>
          <w:p w14:paraId="4502819E" w14:textId="77777777" w:rsidR="00214AE3" w:rsidRPr="004E51E5" w:rsidRDefault="00214AE3" w:rsidP="00F804F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0C33624B" w14:textId="77777777" w:rsidR="00214AE3" w:rsidRPr="004E51E5" w:rsidRDefault="00214AE3" w:rsidP="00F804F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High volume production baking</w:t>
            </w:r>
          </w:p>
          <w:p w14:paraId="2A4E8D32" w14:textId="77777777" w:rsidR="00214AE3" w:rsidRPr="004E51E5" w:rsidRDefault="00214AE3" w:rsidP="00F804F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Pet food</w:t>
            </w:r>
          </w:p>
          <w:p w14:paraId="228B889D" w14:textId="77777777" w:rsidR="00214AE3" w:rsidRPr="004E51E5" w:rsidRDefault="00214AE3" w:rsidP="00F804F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Stock feed</w:t>
            </w:r>
          </w:p>
        </w:tc>
      </w:tr>
      <w:tr w:rsidR="00214AE3" w:rsidRPr="004E51E5" w14:paraId="13C6BA2E"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567CFE7" w14:textId="77777777" w:rsidR="00214AE3" w:rsidRPr="004E51E5" w:rsidRDefault="00214AE3" w:rsidP="00A74A25">
            <w:pPr>
              <w:rPr>
                <w:rFonts w:ascii="Arial" w:hAnsi="Arial" w:cs="Arial"/>
                <w:color w:val="000000" w:themeColor="text1"/>
              </w:rPr>
            </w:pPr>
            <w:r w:rsidRPr="004E51E5">
              <w:rPr>
                <w:rFonts w:ascii="Arial" w:hAnsi="Arial" w:cs="Arial"/>
                <w:color w:val="000000" w:themeColor="text1"/>
              </w:rPr>
              <w:t>FBPOPR2029X Operate a baking process</w:t>
            </w:r>
          </w:p>
        </w:tc>
        <w:tc>
          <w:tcPr>
            <w:tcW w:w="2784" w:type="dxa"/>
          </w:tcPr>
          <w:p w14:paraId="2A9FC1E9" w14:textId="77777777" w:rsidR="00214AE3" w:rsidRPr="004E51E5" w:rsidRDefault="00214AE3" w:rsidP="00F804F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4DDEDE30" w14:textId="77777777" w:rsidR="00214AE3" w:rsidRPr="004E51E5" w:rsidRDefault="00214AE3" w:rsidP="00F804F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High volume production baking</w:t>
            </w:r>
          </w:p>
          <w:p w14:paraId="79FEA968" w14:textId="77777777" w:rsidR="00214AE3" w:rsidRPr="004E51E5" w:rsidRDefault="00214AE3" w:rsidP="00F804F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Pet food</w:t>
            </w:r>
          </w:p>
          <w:p w14:paraId="39B5F00B" w14:textId="77777777" w:rsidR="00214AE3" w:rsidRPr="004E51E5" w:rsidRDefault="00214AE3" w:rsidP="00F804FD">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Stock feed</w:t>
            </w:r>
          </w:p>
        </w:tc>
      </w:tr>
      <w:tr w:rsidR="00214AE3" w:rsidRPr="004E51E5" w14:paraId="2EF316C3"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9E12491" w14:textId="77777777" w:rsidR="00214AE3" w:rsidRPr="004E51E5" w:rsidRDefault="00214AE3" w:rsidP="002A78A1">
            <w:pPr>
              <w:rPr>
                <w:rFonts w:ascii="Arial" w:hAnsi="Arial" w:cs="Arial"/>
                <w:color w:val="000000" w:themeColor="text1"/>
              </w:rPr>
            </w:pPr>
            <w:r w:rsidRPr="004E51E5">
              <w:rPr>
                <w:rFonts w:ascii="Arial" w:hAnsi="Arial" w:cs="Arial"/>
                <w:color w:val="000000" w:themeColor="text1"/>
              </w:rPr>
              <w:t>FBPOPR2032X Apply work procedures to maintain integrity of processed product</w:t>
            </w:r>
          </w:p>
        </w:tc>
        <w:tc>
          <w:tcPr>
            <w:tcW w:w="2784" w:type="dxa"/>
          </w:tcPr>
          <w:p w14:paraId="5D44AECF" w14:textId="77777777" w:rsidR="00214AE3" w:rsidRPr="004E51E5" w:rsidRDefault="00214AE3" w:rsidP="002A78A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2FD8A9FC"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EBD0F55" w14:textId="77777777" w:rsidR="00214AE3" w:rsidRPr="004E51E5" w:rsidRDefault="00214AE3" w:rsidP="002A78A1">
            <w:pPr>
              <w:rPr>
                <w:rFonts w:ascii="Arial" w:hAnsi="Arial" w:cs="Arial"/>
                <w:color w:val="000000" w:themeColor="text1"/>
              </w:rPr>
            </w:pPr>
            <w:r w:rsidRPr="004E51E5">
              <w:rPr>
                <w:rFonts w:ascii="Arial" w:hAnsi="Arial" w:cs="Arial"/>
                <w:color w:val="000000" w:themeColor="text1"/>
              </w:rPr>
              <w:t>FBPOPR2033X Operate a depositing process</w:t>
            </w:r>
          </w:p>
        </w:tc>
        <w:tc>
          <w:tcPr>
            <w:tcW w:w="2784" w:type="dxa"/>
          </w:tcPr>
          <w:p w14:paraId="7601F735"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4475A976"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Processing</w:t>
            </w:r>
          </w:p>
          <w:p w14:paraId="70F2DB6C"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High volume production baking</w:t>
            </w:r>
          </w:p>
        </w:tc>
      </w:tr>
      <w:tr w:rsidR="00214AE3" w:rsidRPr="004E51E5" w14:paraId="5FF9CCCE"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5FDE3D1" w14:textId="77777777" w:rsidR="00214AE3" w:rsidRPr="004E51E5" w:rsidRDefault="00214AE3" w:rsidP="002A78A1">
            <w:pPr>
              <w:rPr>
                <w:rFonts w:ascii="Arial" w:hAnsi="Arial" w:cs="Arial"/>
                <w:color w:val="000000" w:themeColor="text1"/>
              </w:rPr>
            </w:pPr>
            <w:r w:rsidRPr="004E51E5">
              <w:rPr>
                <w:rFonts w:ascii="Arial" w:hAnsi="Arial" w:cs="Arial"/>
                <w:color w:val="000000" w:themeColor="text1"/>
              </w:rPr>
              <w:t>FBPOPR2038X Operate a grinding process</w:t>
            </w:r>
          </w:p>
        </w:tc>
        <w:tc>
          <w:tcPr>
            <w:tcW w:w="2784" w:type="dxa"/>
          </w:tcPr>
          <w:p w14:paraId="18199668" w14:textId="77777777" w:rsidR="00214AE3" w:rsidRPr="004E51E5" w:rsidRDefault="00214AE3" w:rsidP="002A78A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28ABC037" w14:textId="77777777" w:rsidR="00214AE3" w:rsidRPr="004E51E5" w:rsidRDefault="00214AE3" w:rsidP="002A78A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Pet food</w:t>
            </w:r>
          </w:p>
        </w:tc>
      </w:tr>
      <w:tr w:rsidR="00214AE3" w:rsidRPr="004E51E5" w14:paraId="460753FA"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D32D7FA" w14:textId="77777777" w:rsidR="00214AE3" w:rsidRPr="004E51E5" w:rsidRDefault="00214AE3" w:rsidP="002A78A1">
            <w:pPr>
              <w:rPr>
                <w:rFonts w:ascii="Arial" w:hAnsi="Arial" w:cs="Arial"/>
                <w:color w:val="000000" w:themeColor="text1"/>
              </w:rPr>
            </w:pPr>
            <w:r w:rsidRPr="004E51E5">
              <w:rPr>
                <w:rFonts w:ascii="Arial" w:hAnsi="Arial" w:cs="Arial"/>
                <w:color w:val="000000" w:themeColor="text1"/>
              </w:rPr>
              <w:t>FBPOPR2039X Operate a frying process</w:t>
            </w:r>
          </w:p>
        </w:tc>
        <w:tc>
          <w:tcPr>
            <w:tcW w:w="2784" w:type="dxa"/>
          </w:tcPr>
          <w:p w14:paraId="72943CD4"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3BEE74E5"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High volume production baking</w:t>
            </w:r>
          </w:p>
        </w:tc>
      </w:tr>
      <w:tr w:rsidR="00214AE3" w:rsidRPr="004E51E5" w14:paraId="178F9296"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22D6F0B" w14:textId="77777777" w:rsidR="00214AE3" w:rsidRPr="004E51E5" w:rsidRDefault="00214AE3" w:rsidP="002A78A1">
            <w:pPr>
              <w:rPr>
                <w:rFonts w:ascii="Arial" w:hAnsi="Arial" w:cs="Arial"/>
                <w:color w:val="000000" w:themeColor="text1"/>
              </w:rPr>
            </w:pPr>
            <w:r w:rsidRPr="004E51E5">
              <w:rPr>
                <w:rFonts w:ascii="Arial" w:hAnsi="Arial" w:cs="Arial"/>
                <w:color w:val="000000" w:themeColor="text1"/>
              </w:rPr>
              <w:t>FBPOPR2041X Operate a mixing or blending and cooking process</w:t>
            </w:r>
          </w:p>
        </w:tc>
        <w:tc>
          <w:tcPr>
            <w:tcW w:w="2784" w:type="dxa"/>
          </w:tcPr>
          <w:p w14:paraId="4409CEF0" w14:textId="77777777" w:rsidR="00214AE3" w:rsidRPr="004E51E5" w:rsidRDefault="00214AE3" w:rsidP="00265FA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4754B424" w14:textId="77777777" w:rsidR="00214AE3" w:rsidRPr="004E51E5" w:rsidRDefault="00214AE3" w:rsidP="00265FA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High volume production baking</w:t>
            </w:r>
          </w:p>
        </w:tc>
      </w:tr>
      <w:tr w:rsidR="00214AE3" w:rsidRPr="004E51E5" w14:paraId="48F64F78"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79F73F3C" w14:textId="77777777" w:rsidR="00214AE3" w:rsidRPr="004E51E5" w:rsidRDefault="00214AE3" w:rsidP="002A78A1">
            <w:pPr>
              <w:rPr>
                <w:rFonts w:ascii="Arial" w:hAnsi="Arial" w:cs="Arial"/>
                <w:color w:val="000000" w:themeColor="text1"/>
              </w:rPr>
            </w:pPr>
            <w:r w:rsidRPr="004E51E5">
              <w:rPr>
                <w:rFonts w:ascii="Arial" w:hAnsi="Arial" w:cs="Arial"/>
                <w:color w:val="000000" w:themeColor="text1"/>
              </w:rPr>
              <w:t>FBPOPR2045X Operate pumping equipment</w:t>
            </w:r>
          </w:p>
        </w:tc>
        <w:tc>
          <w:tcPr>
            <w:tcW w:w="2784" w:type="dxa"/>
          </w:tcPr>
          <w:p w14:paraId="1D41CA39"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7FF7B60F"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5D1056FB"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p w14:paraId="56E5CD00" w14:textId="77777777" w:rsidR="00214AE3" w:rsidRPr="004E51E5" w:rsidRDefault="00214AE3" w:rsidP="002A78A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7A7FB8AC"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C537999" w14:textId="77777777" w:rsidR="00214AE3" w:rsidRPr="004E51E5" w:rsidRDefault="00214AE3" w:rsidP="00183423">
            <w:pPr>
              <w:rPr>
                <w:rFonts w:ascii="Arial" w:hAnsi="Arial" w:cs="Arial"/>
                <w:color w:val="000000" w:themeColor="text1"/>
              </w:rPr>
            </w:pPr>
            <w:r w:rsidRPr="004E51E5">
              <w:rPr>
                <w:rFonts w:ascii="Arial" w:hAnsi="Arial" w:cs="Arial"/>
                <w:color w:val="000000" w:themeColor="text1"/>
              </w:rPr>
              <w:t>FBPOPR2046X Operate a production process</w:t>
            </w:r>
          </w:p>
        </w:tc>
        <w:tc>
          <w:tcPr>
            <w:tcW w:w="2784" w:type="dxa"/>
          </w:tcPr>
          <w:p w14:paraId="196CB59B" w14:textId="77777777" w:rsidR="00214AE3" w:rsidRPr="004E51E5" w:rsidRDefault="00214AE3" w:rsidP="0018342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2A42C809"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10DC95A0" w14:textId="77777777" w:rsidR="00214AE3" w:rsidRPr="004E51E5" w:rsidRDefault="00214AE3" w:rsidP="00C80567">
            <w:pPr>
              <w:rPr>
                <w:rFonts w:ascii="Arial" w:hAnsi="Arial" w:cs="Arial"/>
                <w:color w:val="000000" w:themeColor="text1"/>
              </w:rPr>
            </w:pPr>
            <w:r w:rsidRPr="004E51E5">
              <w:rPr>
                <w:rFonts w:ascii="Arial" w:hAnsi="Arial" w:cs="Arial"/>
                <w:color w:val="000000" w:themeColor="text1"/>
              </w:rPr>
              <w:t>FBPOPR2056X Operate a freezing process</w:t>
            </w:r>
          </w:p>
        </w:tc>
        <w:tc>
          <w:tcPr>
            <w:tcW w:w="2784" w:type="dxa"/>
          </w:tcPr>
          <w:p w14:paraId="7964C768" w14:textId="77777777" w:rsidR="00214AE3" w:rsidRPr="004E51E5" w:rsidRDefault="00214AE3" w:rsidP="00C8056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3B3D00C8"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F00C06F" w14:textId="77777777" w:rsidR="00214AE3" w:rsidRPr="004E51E5" w:rsidRDefault="00214AE3" w:rsidP="00C80567">
            <w:pPr>
              <w:rPr>
                <w:rFonts w:ascii="Arial" w:hAnsi="Arial" w:cs="Arial"/>
                <w:color w:val="000000" w:themeColor="text1"/>
              </w:rPr>
            </w:pPr>
            <w:r w:rsidRPr="004E51E5">
              <w:rPr>
                <w:rFonts w:ascii="Arial" w:hAnsi="Arial" w:cs="Arial"/>
                <w:color w:val="000000" w:themeColor="text1"/>
              </w:rPr>
              <w:t>FBPOPR2058X Operate a holding and storage process</w:t>
            </w:r>
          </w:p>
        </w:tc>
        <w:tc>
          <w:tcPr>
            <w:tcW w:w="2784" w:type="dxa"/>
          </w:tcPr>
          <w:p w14:paraId="3AE340E2" w14:textId="77777777" w:rsidR="00214AE3" w:rsidRPr="004E51E5" w:rsidRDefault="00214AE3" w:rsidP="00C8056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4CE2533C"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2E53DAF7" w14:textId="77777777" w:rsidR="00214AE3" w:rsidRPr="004E51E5" w:rsidRDefault="00214AE3" w:rsidP="00C80567">
            <w:pPr>
              <w:rPr>
                <w:rFonts w:ascii="Arial" w:hAnsi="Arial" w:cs="Arial"/>
                <w:color w:val="000000" w:themeColor="text1"/>
              </w:rPr>
            </w:pPr>
            <w:r w:rsidRPr="004E51E5">
              <w:rPr>
                <w:rFonts w:ascii="Arial" w:hAnsi="Arial" w:cs="Arial"/>
                <w:color w:val="000000" w:themeColor="text1"/>
              </w:rPr>
              <w:t>FBPOPR2059X Operate a continuous freezing process</w:t>
            </w:r>
          </w:p>
        </w:tc>
        <w:tc>
          <w:tcPr>
            <w:tcW w:w="2784" w:type="dxa"/>
          </w:tcPr>
          <w:p w14:paraId="6203F531" w14:textId="77777777" w:rsidR="00214AE3" w:rsidRPr="004E51E5" w:rsidRDefault="00214AE3" w:rsidP="00C8056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1600A102"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19FF6FF" w14:textId="77777777" w:rsidR="00214AE3" w:rsidRPr="004E51E5" w:rsidRDefault="00214AE3" w:rsidP="00C80567">
            <w:pPr>
              <w:rPr>
                <w:rFonts w:ascii="Arial" w:hAnsi="Arial" w:cs="Arial"/>
                <w:color w:val="000000" w:themeColor="text1"/>
              </w:rPr>
            </w:pPr>
            <w:r w:rsidRPr="004E51E5">
              <w:rPr>
                <w:rFonts w:ascii="Arial" w:hAnsi="Arial" w:cs="Arial"/>
                <w:color w:val="000000" w:themeColor="text1"/>
              </w:rPr>
              <w:t>FBPOPR2060X Operate an automated cutting process</w:t>
            </w:r>
          </w:p>
        </w:tc>
        <w:tc>
          <w:tcPr>
            <w:tcW w:w="2784" w:type="dxa"/>
          </w:tcPr>
          <w:p w14:paraId="10D35215" w14:textId="77777777" w:rsidR="00214AE3" w:rsidRPr="004E51E5" w:rsidRDefault="00214AE3" w:rsidP="00C8056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1A85BD74"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12D981A" w14:textId="77777777" w:rsidR="00214AE3" w:rsidRPr="004E51E5" w:rsidRDefault="00214AE3" w:rsidP="00C80567">
            <w:pPr>
              <w:rPr>
                <w:rFonts w:ascii="Arial" w:hAnsi="Arial" w:cs="Arial"/>
                <w:color w:val="000000" w:themeColor="text1"/>
              </w:rPr>
            </w:pPr>
            <w:r w:rsidRPr="004E51E5">
              <w:rPr>
                <w:rFonts w:ascii="Arial" w:hAnsi="Arial" w:cs="Arial"/>
                <w:color w:val="000000" w:themeColor="text1"/>
              </w:rPr>
              <w:t>FBPOPR2063X Clean equipment in place</w:t>
            </w:r>
          </w:p>
        </w:tc>
        <w:tc>
          <w:tcPr>
            <w:tcW w:w="2784" w:type="dxa"/>
          </w:tcPr>
          <w:p w14:paraId="3D30F723" w14:textId="77777777" w:rsidR="00214AE3" w:rsidRPr="004E51E5" w:rsidRDefault="00214AE3" w:rsidP="00C8056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212AE18F"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7C1C669" w14:textId="77777777" w:rsidR="00214AE3" w:rsidRPr="004E51E5" w:rsidRDefault="00214AE3" w:rsidP="00C80567">
            <w:pPr>
              <w:rPr>
                <w:rFonts w:ascii="Arial" w:hAnsi="Arial" w:cs="Arial"/>
                <w:color w:val="000000" w:themeColor="text1"/>
              </w:rPr>
            </w:pPr>
            <w:r w:rsidRPr="004E51E5">
              <w:rPr>
                <w:rFonts w:ascii="Arial" w:hAnsi="Arial" w:cs="Arial"/>
                <w:color w:val="000000" w:themeColor="text1"/>
              </w:rPr>
              <w:t>FBPOPR2064X Clean and sanitise equipment</w:t>
            </w:r>
          </w:p>
        </w:tc>
        <w:tc>
          <w:tcPr>
            <w:tcW w:w="2784" w:type="dxa"/>
          </w:tcPr>
          <w:p w14:paraId="7FE5779E" w14:textId="77777777" w:rsidR="00214AE3" w:rsidRPr="004E51E5" w:rsidRDefault="00214AE3" w:rsidP="00C8056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28EB0D71"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051BF9DA" w14:textId="77777777" w:rsidR="00214AE3" w:rsidRPr="004E51E5" w:rsidRDefault="00214AE3" w:rsidP="00A80C98">
            <w:pPr>
              <w:rPr>
                <w:rFonts w:ascii="Arial" w:hAnsi="Arial" w:cs="Arial"/>
                <w:color w:val="000000" w:themeColor="text1"/>
              </w:rPr>
            </w:pPr>
            <w:r w:rsidRPr="004E51E5">
              <w:rPr>
                <w:rFonts w:ascii="Arial" w:hAnsi="Arial" w:cs="Arial"/>
              </w:rPr>
              <w:t>FBPOPR2070 Apply quality systems and procedures (Release 2)</w:t>
            </w:r>
          </w:p>
        </w:tc>
        <w:tc>
          <w:tcPr>
            <w:tcW w:w="2784" w:type="dxa"/>
          </w:tcPr>
          <w:p w14:paraId="1D4CDDF0" w14:textId="77777777" w:rsidR="00214AE3" w:rsidRPr="004E51E5" w:rsidRDefault="00214AE3" w:rsidP="00A80C9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6CCA93AB"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C6F65F1"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FBPOPR2071 Provide and apply workplace information (Release 2)</w:t>
            </w:r>
          </w:p>
        </w:tc>
        <w:tc>
          <w:tcPr>
            <w:tcW w:w="2784" w:type="dxa"/>
          </w:tcPr>
          <w:p w14:paraId="38A6A9BD" w14:textId="77777777" w:rsidR="00214AE3" w:rsidRPr="004E51E5" w:rsidRDefault="00214AE3" w:rsidP="00A80C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03F608DB"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290096C"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FBPOPR2XX1 Carry out manual handling tasks</w:t>
            </w:r>
          </w:p>
        </w:tc>
        <w:tc>
          <w:tcPr>
            <w:tcW w:w="2784" w:type="dxa"/>
          </w:tcPr>
          <w:p w14:paraId="5AC64947" w14:textId="77777777" w:rsidR="00214AE3" w:rsidRPr="004E51E5" w:rsidRDefault="00214AE3" w:rsidP="00A80C9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1751EE2A"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0BE67CB" w14:textId="77777777" w:rsidR="00214AE3" w:rsidRPr="004E51E5" w:rsidRDefault="00214AE3" w:rsidP="006E7F3F">
            <w:pPr>
              <w:rPr>
                <w:rFonts w:ascii="Arial" w:hAnsi="Arial" w:cs="Arial"/>
                <w:color w:val="000000" w:themeColor="text1"/>
              </w:rPr>
            </w:pPr>
            <w:r w:rsidRPr="004E51E5">
              <w:rPr>
                <w:rFonts w:ascii="Arial" w:hAnsi="Arial" w:cs="Arial"/>
                <w:color w:val="000000" w:themeColor="text1"/>
              </w:rPr>
              <w:t>FBPOPR2XX1 Follow procedures to maintain Good Manufacturing Practice in food processing</w:t>
            </w:r>
          </w:p>
        </w:tc>
        <w:tc>
          <w:tcPr>
            <w:tcW w:w="2784" w:type="dxa"/>
          </w:tcPr>
          <w:p w14:paraId="73A08CFE" w14:textId="77777777" w:rsidR="00214AE3" w:rsidRPr="004E51E5" w:rsidRDefault="00214AE3" w:rsidP="006E7F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714DD997" w14:textId="77777777" w:rsidR="00214AE3" w:rsidRPr="004E51E5" w:rsidRDefault="00214AE3" w:rsidP="006E7F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p w14:paraId="52A176A8" w14:textId="77777777" w:rsidR="00214AE3" w:rsidRPr="004E51E5" w:rsidRDefault="00214AE3" w:rsidP="006E7F3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468E3383"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D2A80A6"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FBPOPR3002X Prepare food products using basic cooking methods</w:t>
            </w:r>
          </w:p>
        </w:tc>
        <w:tc>
          <w:tcPr>
            <w:tcW w:w="2784" w:type="dxa"/>
          </w:tcPr>
          <w:p w14:paraId="22962D68" w14:textId="77777777" w:rsidR="00214AE3" w:rsidRPr="004E51E5" w:rsidRDefault="00214AE3" w:rsidP="00A80C9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7658C518" w14:textId="77777777" w:rsidR="00214AE3" w:rsidRPr="004E51E5" w:rsidRDefault="00214AE3" w:rsidP="00A80C9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High volume production baking</w:t>
            </w:r>
          </w:p>
        </w:tc>
      </w:tr>
      <w:tr w:rsidR="00214AE3" w:rsidRPr="004E51E5" w14:paraId="79A6F10D"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85B03ED"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FBPOPR3003X Identify dietary, cultural and religious considerations for food production</w:t>
            </w:r>
          </w:p>
        </w:tc>
        <w:tc>
          <w:tcPr>
            <w:tcW w:w="2784" w:type="dxa"/>
          </w:tcPr>
          <w:p w14:paraId="36B2850C" w14:textId="77777777" w:rsidR="00214AE3" w:rsidRPr="004E51E5" w:rsidRDefault="00214AE3" w:rsidP="00A80C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3C2736F8"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147A7BCF"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 xml:space="preserve">FBPOPR3X10 Operate and monitor </w:t>
            </w:r>
            <w:proofErr w:type="gramStart"/>
            <w:r w:rsidRPr="004E51E5">
              <w:rPr>
                <w:rFonts w:ascii="Arial" w:hAnsi="Arial" w:cs="Arial"/>
                <w:color w:val="000000" w:themeColor="text1"/>
              </w:rPr>
              <w:t>an</w:t>
            </w:r>
            <w:proofErr w:type="gramEnd"/>
            <w:r w:rsidRPr="004E51E5">
              <w:rPr>
                <w:rFonts w:ascii="Arial" w:hAnsi="Arial" w:cs="Arial"/>
                <w:color w:val="000000" w:themeColor="text1"/>
              </w:rPr>
              <w:t xml:space="preserve"> homogenising process</w:t>
            </w:r>
          </w:p>
        </w:tc>
        <w:tc>
          <w:tcPr>
            <w:tcW w:w="2784" w:type="dxa"/>
          </w:tcPr>
          <w:p w14:paraId="39EC5FE2" w14:textId="77777777" w:rsidR="00214AE3" w:rsidRPr="004E51E5" w:rsidRDefault="00214AE3" w:rsidP="00A167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tc>
      </w:tr>
      <w:tr w:rsidR="00214AE3" w:rsidRPr="004E51E5" w14:paraId="2098A814"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774A814"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lastRenderedPageBreak/>
              <w:t>FBPOPR3X11 Operate and monitor a separation process</w:t>
            </w:r>
          </w:p>
        </w:tc>
        <w:tc>
          <w:tcPr>
            <w:tcW w:w="2784" w:type="dxa"/>
          </w:tcPr>
          <w:p w14:paraId="6160D4E4"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5AD40F8F"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p w14:paraId="1465CDE6" w14:textId="77777777" w:rsidR="00214AE3" w:rsidRPr="004E51E5" w:rsidRDefault="00214AE3" w:rsidP="00A1675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6E298D2C"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1B74D199"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FBPOPR3X12 Operate and monitor a filtration process</w:t>
            </w:r>
          </w:p>
        </w:tc>
        <w:tc>
          <w:tcPr>
            <w:tcW w:w="2784" w:type="dxa"/>
          </w:tcPr>
          <w:p w14:paraId="6B999540" w14:textId="77777777" w:rsidR="00214AE3" w:rsidRPr="004E51E5" w:rsidRDefault="00214AE3" w:rsidP="00852FB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7DFF9AB4" w14:textId="77777777" w:rsidR="00214AE3" w:rsidRPr="004E51E5" w:rsidRDefault="00214AE3" w:rsidP="00852FB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p w14:paraId="51DEDF4E" w14:textId="77777777" w:rsidR="00214AE3" w:rsidRPr="004E51E5" w:rsidRDefault="00214AE3" w:rsidP="00852FB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6B64E538"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B19C905"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FBPOPR3X13 Plan, conduct and monitor equipment maintenance</w:t>
            </w:r>
          </w:p>
        </w:tc>
        <w:tc>
          <w:tcPr>
            <w:tcW w:w="2784" w:type="dxa"/>
          </w:tcPr>
          <w:p w14:paraId="37419E5B" w14:textId="77777777" w:rsidR="00214AE3" w:rsidRPr="004E51E5" w:rsidRDefault="00214AE3" w:rsidP="00A80C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723BF03F"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18BA7F38"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FBPOPR3X14 Receive and store raw materials</w:t>
            </w:r>
          </w:p>
        </w:tc>
        <w:tc>
          <w:tcPr>
            <w:tcW w:w="2784" w:type="dxa"/>
          </w:tcPr>
          <w:p w14:paraId="45AF5425" w14:textId="77777777" w:rsidR="00214AE3" w:rsidRPr="004E51E5" w:rsidRDefault="00214AE3" w:rsidP="00A80C9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473E3760"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07C94CE"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FBPOPR3X15 Operate a bulk liquid transfer process</w:t>
            </w:r>
          </w:p>
        </w:tc>
        <w:tc>
          <w:tcPr>
            <w:tcW w:w="2784" w:type="dxa"/>
          </w:tcPr>
          <w:p w14:paraId="46655650" w14:textId="77777777" w:rsidR="00214AE3" w:rsidRPr="004E51E5" w:rsidRDefault="00214AE3" w:rsidP="00852FB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38AD0CBC" w14:textId="77777777" w:rsidR="00214AE3" w:rsidRPr="004E51E5" w:rsidRDefault="00214AE3" w:rsidP="00852FB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p w14:paraId="61CE6D26" w14:textId="77777777" w:rsidR="00214AE3" w:rsidRPr="004E51E5" w:rsidRDefault="00214AE3" w:rsidP="00852FBE">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75D06471"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8DF3F48" w14:textId="77777777" w:rsidR="00214AE3" w:rsidRPr="004E51E5" w:rsidRDefault="00214AE3" w:rsidP="006E7F3F">
            <w:pPr>
              <w:rPr>
                <w:rFonts w:ascii="Arial" w:hAnsi="Arial" w:cs="Arial"/>
                <w:color w:val="000000" w:themeColor="text1"/>
              </w:rPr>
            </w:pPr>
            <w:r w:rsidRPr="004E51E5">
              <w:rPr>
                <w:rFonts w:ascii="Arial" w:hAnsi="Arial" w:cs="Arial"/>
                <w:color w:val="000000" w:themeColor="text1"/>
              </w:rPr>
              <w:t>FBPOPR3X16 Apply Good Manufacturing Practice requirements in food processing</w:t>
            </w:r>
          </w:p>
        </w:tc>
        <w:tc>
          <w:tcPr>
            <w:tcW w:w="2784" w:type="dxa"/>
          </w:tcPr>
          <w:p w14:paraId="678B8C17" w14:textId="77777777" w:rsidR="00214AE3" w:rsidRPr="004E51E5" w:rsidRDefault="00214AE3" w:rsidP="006E7F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6F8A2D83" w14:textId="77777777" w:rsidR="00214AE3" w:rsidRPr="004E51E5" w:rsidRDefault="00214AE3" w:rsidP="006E7F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Operations</w:t>
            </w:r>
          </w:p>
          <w:p w14:paraId="2300EEA8" w14:textId="77777777" w:rsidR="00214AE3" w:rsidRPr="004E51E5" w:rsidRDefault="00214AE3" w:rsidP="006E7F3F">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Allergens</w:t>
            </w:r>
          </w:p>
        </w:tc>
      </w:tr>
      <w:tr w:rsidR="00214AE3" w:rsidRPr="004E51E5" w14:paraId="576C1FF4"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6AA32D8" w14:textId="77777777" w:rsidR="00214AE3" w:rsidRPr="004E51E5" w:rsidRDefault="00214AE3" w:rsidP="00380E70">
            <w:pPr>
              <w:rPr>
                <w:rFonts w:ascii="Arial" w:hAnsi="Arial" w:cs="Arial"/>
                <w:color w:val="000000" w:themeColor="text1"/>
              </w:rPr>
            </w:pPr>
            <w:r w:rsidRPr="004E51E5">
              <w:rPr>
                <w:rFonts w:ascii="Arial" w:hAnsi="Arial" w:cs="Arial"/>
                <w:color w:val="000000" w:themeColor="text1"/>
              </w:rPr>
              <w:t>FBPOPR3X17 Pre-process raw materials</w:t>
            </w:r>
          </w:p>
        </w:tc>
        <w:tc>
          <w:tcPr>
            <w:tcW w:w="2784" w:type="dxa"/>
          </w:tcPr>
          <w:p w14:paraId="5A6D629B" w14:textId="77777777" w:rsidR="00214AE3" w:rsidRPr="004E51E5" w:rsidRDefault="00214AE3" w:rsidP="009D0B1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316CC1DB" w14:textId="77777777" w:rsidR="00214AE3" w:rsidRPr="004E51E5" w:rsidRDefault="00214AE3" w:rsidP="009D0B1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 xml:space="preserve">Stock feed </w:t>
            </w:r>
          </w:p>
          <w:p w14:paraId="3455B777" w14:textId="77777777" w:rsidR="00214AE3" w:rsidRPr="004E51E5" w:rsidRDefault="00214AE3" w:rsidP="009D0B15">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Pet food</w:t>
            </w:r>
          </w:p>
        </w:tc>
      </w:tr>
      <w:tr w:rsidR="00214AE3" w:rsidRPr="004E51E5" w14:paraId="37B5B72C"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A12B7AB"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FBPOPR3XX1 Load and unload tankers</w:t>
            </w:r>
          </w:p>
        </w:tc>
        <w:tc>
          <w:tcPr>
            <w:tcW w:w="2784" w:type="dxa"/>
          </w:tcPr>
          <w:p w14:paraId="6B1D07C4" w14:textId="77777777" w:rsidR="00214AE3" w:rsidRPr="004E51E5" w:rsidRDefault="00214AE3" w:rsidP="00852FB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53BFD294" w14:textId="77777777" w:rsidR="00214AE3" w:rsidRPr="004E51E5" w:rsidRDefault="00214AE3" w:rsidP="00852FB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p w14:paraId="00FE52A8" w14:textId="77777777" w:rsidR="00214AE3" w:rsidRPr="004E51E5" w:rsidRDefault="00214AE3" w:rsidP="00852FB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Edible oils</w:t>
            </w:r>
          </w:p>
        </w:tc>
      </w:tr>
      <w:tr w:rsidR="00214AE3" w:rsidRPr="004E51E5" w14:paraId="2A2DDE9F"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140D90B"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FBPOPR3XX2 Participate in sensory analyses</w:t>
            </w:r>
          </w:p>
        </w:tc>
        <w:tc>
          <w:tcPr>
            <w:tcW w:w="2784" w:type="dxa"/>
          </w:tcPr>
          <w:p w14:paraId="3FD359EE" w14:textId="77777777" w:rsidR="00214AE3" w:rsidRPr="004E51E5" w:rsidRDefault="00214AE3" w:rsidP="00A80C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1B77E081"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CC24776"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FBPOPR3XX5 Operate and monitor interrelated processes in a production or packaging system</w:t>
            </w:r>
          </w:p>
        </w:tc>
        <w:tc>
          <w:tcPr>
            <w:tcW w:w="2784" w:type="dxa"/>
          </w:tcPr>
          <w:p w14:paraId="043C6192" w14:textId="77777777" w:rsidR="00214AE3" w:rsidRPr="004E51E5" w:rsidRDefault="00214AE3" w:rsidP="00A80C9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44C22192"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60EC6CC2" w14:textId="77777777" w:rsidR="00214AE3" w:rsidRPr="004E51E5" w:rsidRDefault="00214AE3" w:rsidP="00A80C98">
            <w:pPr>
              <w:rPr>
                <w:rFonts w:ascii="Arial" w:hAnsi="Arial" w:cs="Arial"/>
                <w:color w:val="000000" w:themeColor="text1"/>
              </w:rPr>
            </w:pPr>
            <w:r w:rsidRPr="004E51E5">
              <w:rPr>
                <w:rFonts w:ascii="Arial" w:hAnsi="Arial" w:cs="Arial"/>
                <w:color w:val="000000" w:themeColor="text1"/>
              </w:rPr>
              <w:t>FBPOPR3XX6 Operate and monitor a retort process</w:t>
            </w:r>
          </w:p>
        </w:tc>
        <w:tc>
          <w:tcPr>
            <w:tcW w:w="2784" w:type="dxa"/>
          </w:tcPr>
          <w:p w14:paraId="69153BA5" w14:textId="77777777" w:rsidR="00214AE3" w:rsidRPr="004E51E5" w:rsidRDefault="00214AE3" w:rsidP="00A80C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p w14:paraId="6E9E1BBB" w14:textId="77777777" w:rsidR="00214AE3" w:rsidRPr="004E51E5" w:rsidRDefault="00214AE3" w:rsidP="00A80C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Cheese</w:t>
            </w:r>
          </w:p>
          <w:p w14:paraId="429AB943" w14:textId="77777777" w:rsidR="00214AE3" w:rsidRPr="004E51E5" w:rsidRDefault="00214AE3" w:rsidP="00A80C9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Fruits &amp; vegetables</w:t>
            </w:r>
          </w:p>
        </w:tc>
      </w:tr>
      <w:tr w:rsidR="00214AE3" w:rsidRPr="004E51E5" w14:paraId="4E0A9894"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68EBCE5" w14:textId="77777777" w:rsidR="00214AE3" w:rsidRPr="004E51E5" w:rsidRDefault="00214AE3" w:rsidP="00A16754">
            <w:pPr>
              <w:rPr>
                <w:rFonts w:ascii="Arial" w:hAnsi="Arial" w:cs="Arial"/>
                <w:color w:val="000000" w:themeColor="text1"/>
              </w:rPr>
            </w:pPr>
            <w:r w:rsidRPr="004E51E5">
              <w:rPr>
                <w:rFonts w:ascii="Arial" w:hAnsi="Arial" w:cs="Arial"/>
                <w:color w:val="000000" w:themeColor="text1"/>
              </w:rPr>
              <w:t>FBPOPR3XX7 Operate and monitor an evaporation process</w:t>
            </w:r>
          </w:p>
        </w:tc>
        <w:tc>
          <w:tcPr>
            <w:tcW w:w="2784" w:type="dxa"/>
          </w:tcPr>
          <w:p w14:paraId="0CF19BC0" w14:textId="77777777" w:rsidR="00214AE3" w:rsidRPr="004E51E5" w:rsidRDefault="00214AE3" w:rsidP="00852FBE">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p w14:paraId="2BF0C036" w14:textId="77777777" w:rsidR="00214AE3" w:rsidRPr="004E51E5" w:rsidRDefault="00214AE3" w:rsidP="00A1675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tc>
      </w:tr>
      <w:tr w:rsidR="00214AE3" w:rsidRPr="004E51E5" w14:paraId="2F7D1791"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78C521E" w14:textId="77777777" w:rsidR="00214AE3" w:rsidRPr="004E51E5" w:rsidRDefault="00214AE3" w:rsidP="00C846D8">
            <w:pPr>
              <w:rPr>
                <w:rFonts w:ascii="Arial" w:hAnsi="Arial" w:cs="Arial"/>
                <w:color w:val="000000" w:themeColor="text1"/>
              </w:rPr>
            </w:pPr>
            <w:r w:rsidRPr="004E51E5">
              <w:rPr>
                <w:rFonts w:ascii="Arial" w:hAnsi="Arial" w:cs="Arial"/>
                <w:color w:val="000000" w:themeColor="text1"/>
              </w:rPr>
              <w:t>FBPOPR3XX8 Operate and monitor a heat treatment process</w:t>
            </w:r>
          </w:p>
        </w:tc>
        <w:tc>
          <w:tcPr>
            <w:tcW w:w="2784" w:type="dxa"/>
          </w:tcPr>
          <w:p w14:paraId="2D36EF0A" w14:textId="77777777" w:rsidR="00214AE3" w:rsidRPr="004E51E5" w:rsidRDefault="00214AE3" w:rsidP="00C846D8">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Beverages</w:t>
            </w:r>
          </w:p>
        </w:tc>
      </w:tr>
      <w:tr w:rsidR="00214AE3" w:rsidRPr="004E51E5" w14:paraId="49ED398B"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CFDF3B5" w14:textId="77777777" w:rsidR="00214AE3" w:rsidRPr="004E51E5" w:rsidRDefault="00214AE3" w:rsidP="00C846D8">
            <w:pPr>
              <w:rPr>
                <w:rFonts w:ascii="Arial" w:hAnsi="Arial" w:cs="Arial"/>
                <w:color w:val="000000" w:themeColor="text1"/>
              </w:rPr>
            </w:pPr>
            <w:r w:rsidRPr="004E51E5">
              <w:rPr>
                <w:rFonts w:ascii="Arial" w:hAnsi="Arial" w:cs="Arial"/>
                <w:color w:val="000000" w:themeColor="text1"/>
              </w:rPr>
              <w:t>FBPOPR3XX9 Operate and monitor a drying process</w:t>
            </w:r>
          </w:p>
        </w:tc>
        <w:tc>
          <w:tcPr>
            <w:tcW w:w="2784" w:type="dxa"/>
          </w:tcPr>
          <w:p w14:paraId="657B6561" w14:textId="77777777" w:rsidR="00214AE3" w:rsidRPr="004E51E5" w:rsidRDefault="00214AE3" w:rsidP="00C846D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Dairy production</w:t>
            </w:r>
          </w:p>
        </w:tc>
      </w:tr>
      <w:tr w:rsidR="00214AE3" w:rsidRPr="004E51E5" w14:paraId="6D06E55F"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2CC55447" w14:textId="77777777" w:rsidR="00214AE3" w:rsidRPr="004E51E5" w:rsidRDefault="00214AE3" w:rsidP="005D4FB2">
            <w:pPr>
              <w:rPr>
                <w:rFonts w:ascii="Arial" w:hAnsi="Arial" w:cs="Arial"/>
                <w:color w:val="000000" w:themeColor="text1"/>
              </w:rPr>
            </w:pPr>
            <w:r w:rsidRPr="004E51E5">
              <w:rPr>
                <w:rFonts w:ascii="Arial" w:hAnsi="Arial" w:cs="Arial"/>
              </w:rPr>
              <w:t>FBPPPL1XX2 Communicate workplace information</w:t>
            </w:r>
          </w:p>
        </w:tc>
        <w:tc>
          <w:tcPr>
            <w:tcW w:w="2784" w:type="dxa"/>
          </w:tcPr>
          <w:p w14:paraId="293EE5E9" w14:textId="77777777" w:rsidR="00214AE3" w:rsidRPr="004E51E5" w:rsidRDefault="00214AE3" w:rsidP="005D4FB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47386B4C"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3C9A6386" w14:textId="77777777" w:rsidR="00214AE3" w:rsidRPr="004E51E5" w:rsidRDefault="00214AE3" w:rsidP="005D4FB2">
            <w:pPr>
              <w:rPr>
                <w:rFonts w:ascii="Arial" w:hAnsi="Arial" w:cs="Arial"/>
                <w:color w:val="000000" w:themeColor="text1"/>
              </w:rPr>
            </w:pPr>
            <w:r w:rsidRPr="004E51E5">
              <w:rPr>
                <w:rFonts w:ascii="Arial" w:hAnsi="Arial" w:cs="Arial"/>
              </w:rPr>
              <w:t>FBPPPL2XX1 Work in a socially diverse environment</w:t>
            </w:r>
          </w:p>
        </w:tc>
        <w:tc>
          <w:tcPr>
            <w:tcW w:w="2784" w:type="dxa"/>
          </w:tcPr>
          <w:p w14:paraId="09E8E8D2" w14:textId="77777777" w:rsidR="00214AE3" w:rsidRPr="004E51E5" w:rsidRDefault="00214AE3" w:rsidP="005D4FB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7A953783"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A79267D" w14:textId="77777777" w:rsidR="00214AE3" w:rsidRPr="004E51E5" w:rsidRDefault="00214AE3" w:rsidP="005D4FB2">
            <w:pPr>
              <w:rPr>
                <w:rFonts w:ascii="Arial" w:hAnsi="Arial" w:cs="Arial"/>
                <w:color w:val="000000" w:themeColor="text1"/>
              </w:rPr>
            </w:pPr>
            <w:r w:rsidRPr="004E51E5">
              <w:rPr>
                <w:rFonts w:ascii="Arial" w:hAnsi="Arial" w:cs="Arial"/>
              </w:rPr>
              <w:t>FBPPPL3001X Support and mentor individuals and groups</w:t>
            </w:r>
          </w:p>
        </w:tc>
        <w:tc>
          <w:tcPr>
            <w:tcW w:w="2784" w:type="dxa"/>
          </w:tcPr>
          <w:p w14:paraId="74C6681E" w14:textId="77777777" w:rsidR="00214AE3" w:rsidRPr="004E51E5" w:rsidRDefault="00214AE3" w:rsidP="005D4FB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6D5A0EB1"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497F9D17" w14:textId="77777777" w:rsidR="00214AE3" w:rsidRPr="004E51E5" w:rsidRDefault="00214AE3" w:rsidP="005D4FB2">
            <w:pPr>
              <w:rPr>
                <w:rFonts w:ascii="Arial" w:hAnsi="Arial" w:cs="Arial"/>
                <w:color w:val="000000" w:themeColor="text1"/>
              </w:rPr>
            </w:pPr>
            <w:r w:rsidRPr="004E51E5">
              <w:rPr>
                <w:rFonts w:ascii="Arial" w:hAnsi="Arial" w:cs="Arial"/>
              </w:rPr>
              <w:t>FBPPPL3002X Establish compliance requirements for work area</w:t>
            </w:r>
          </w:p>
        </w:tc>
        <w:tc>
          <w:tcPr>
            <w:tcW w:w="2784" w:type="dxa"/>
          </w:tcPr>
          <w:p w14:paraId="3FBA68FA" w14:textId="77777777" w:rsidR="00214AE3" w:rsidRPr="004E51E5" w:rsidRDefault="00214AE3" w:rsidP="005D4FB2">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64DBF3CD"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2F28E45" w14:textId="77777777" w:rsidR="00214AE3" w:rsidRPr="004E51E5" w:rsidRDefault="00214AE3" w:rsidP="005D4FB2">
            <w:pPr>
              <w:rPr>
                <w:rFonts w:ascii="Arial" w:hAnsi="Arial" w:cs="Arial"/>
                <w:color w:val="000000" w:themeColor="text1"/>
              </w:rPr>
            </w:pPr>
            <w:r w:rsidRPr="004E51E5">
              <w:rPr>
                <w:rFonts w:ascii="Arial" w:hAnsi="Arial" w:cs="Arial"/>
              </w:rPr>
              <w:t>FBPRBK1001 Finish products (Release 2) – minor FYI update</w:t>
            </w:r>
          </w:p>
        </w:tc>
        <w:tc>
          <w:tcPr>
            <w:tcW w:w="2784" w:type="dxa"/>
          </w:tcPr>
          <w:p w14:paraId="1E48AB2F" w14:textId="77777777" w:rsidR="00214AE3" w:rsidRPr="004E51E5" w:rsidRDefault="00214AE3" w:rsidP="005D4FB2">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Retail baking</w:t>
            </w:r>
          </w:p>
        </w:tc>
      </w:tr>
      <w:tr w:rsidR="00214AE3" w:rsidRPr="004E51E5" w14:paraId="1E4EC394"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524F57C" w14:textId="77777777" w:rsidR="00214AE3" w:rsidRPr="004E51E5" w:rsidRDefault="00214AE3" w:rsidP="004F46F4">
            <w:pPr>
              <w:rPr>
                <w:rFonts w:ascii="Arial" w:hAnsi="Arial" w:cs="Arial"/>
                <w:color w:val="000000" w:themeColor="text1"/>
              </w:rPr>
            </w:pPr>
            <w:r w:rsidRPr="004E51E5">
              <w:rPr>
                <w:rFonts w:ascii="Arial" w:hAnsi="Arial" w:cs="Arial"/>
              </w:rPr>
              <w:t>FBPWHS1001 Identify safe work practices (Release 2)</w:t>
            </w:r>
          </w:p>
        </w:tc>
        <w:tc>
          <w:tcPr>
            <w:tcW w:w="2784" w:type="dxa"/>
          </w:tcPr>
          <w:p w14:paraId="55EA731B" w14:textId="77777777" w:rsidR="00214AE3" w:rsidRPr="004E51E5" w:rsidRDefault="00214AE3" w:rsidP="004F46F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6AA228E3" w14:textId="77777777" w:rsidTr="005134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4EB1C667" w14:textId="77777777" w:rsidR="00214AE3" w:rsidRPr="004E51E5" w:rsidRDefault="00214AE3" w:rsidP="004F46F4">
            <w:pPr>
              <w:rPr>
                <w:rFonts w:ascii="Arial" w:hAnsi="Arial" w:cs="Arial"/>
                <w:color w:val="000000" w:themeColor="text1"/>
              </w:rPr>
            </w:pPr>
            <w:r w:rsidRPr="004E51E5">
              <w:rPr>
                <w:rFonts w:ascii="Arial" w:hAnsi="Arial" w:cs="Arial"/>
              </w:rPr>
              <w:t xml:space="preserve">FBPWHS2001 Participate in work health and safety processes (Release 2) </w:t>
            </w:r>
          </w:p>
        </w:tc>
        <w:tc>
          <w:tcPr>
            <w:tcW w:w="2784" w:type="dxa"/>
          </w:tcPr>
          <w:p w14:paraId="15153BC1" w14:textId="77777777" w:rsidR="00214AE3" w:rsidRPr="004E51E5" w:rsidRDefault="00214AE3" w:rsidP="004F46F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tr w:rsidR="00214AE3" w:rsidRPr="004E51E5" w14:paraId="26D473B9" w14:textId="77777777" w:rsidTr="005134E7">
        <w:tc>
          <w:tcPr>
            <w:cnfStyle w:val="001000000000" w:firstRow="0" w:lastRow="0" w:firstColumn="1" w:lastColumn="0" w:oddVBand="0" w:evenVBand="0" w:oddHBand="0" w:evenHBand="0" w:firstRowFirstColumn="0" w:firstRowLastColumn="0" w:lastRowFirstColumn="0" w:lastRowLastColumn="0"/>
            <w:tcW w:w="6232" w:type="dxa"/>
          </w:tcPr>
          <w:p w14:paraId="6A077B22" w14:textId="77777777" w:rsidR="00214AE3" w:rsidRPr="004E51E5" w:rsidRDefault="00214AE3" w:rsidP="004F46F4">
            <w:pPr>
              <w:rPr>
                <w:rFonts w:ascii="Arial" w:hAnsi="Arial" w:cs="Arial"/>
                <w:color w:val="000000" w:themeColor="text1"/>
              </w:rPr>
            </w:pPr>
            <w:r w:rsidRPr="004E51E5">
              <w:rPr>
                <w:rFonts w:ascii="Arial" w:hAnsi="Arial" w:cs="Arial"/>
              </w:rPr>
              <w:t>FBPWHS3001 Contribute to work health and safety processes (Release 2)</w:t>
            </w:r>
          </w:p>
        </w:tc>
        <w:tc>
          <w:tcPr>
            <w:tcW w:w="2784" w:type="dxa"/>
          </w:tcPr>
          <w:p w14:paraId="3C0BAC0E" w14:textId="77777777" w:rsidR="00214AE3" w:rsidRPr="004E51E5" w:rsidRDefault="00214AE3" w:rsidP="004F46F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4E51E5">
              <w:rPr>
                <w:rFonts w:ascii="Arial" w:hAnsi="Arial" w:cs="Arial"/>
                <w:color w:val="000000" w:themeColor="text1"/>
              </w:rPr>
              <w:t>General</w:t>
            </w:r>
          </w:p>
        </w:tc>
      </w:tr>
      <w:bookmarkEnd w:id="0"/>
    </w:tbl>
    <w:p w14:paraId="0ECA4A2A" w14:textId="018BE502" w:rsidR="001E2180" w:rsidRPr="004E51E5" w:rsidRDefault="001E2180" w:rsidP="001E2180">
      <w:pPr>
        <w:rPr>
          <w:rFonts w:ascii="Arial" w:hAnsi="Arial" w:cs="Arial"/>
        </w:rPr>
      </w:pPr>
    </w:p>
    <w:sectPr w:rsidR="001E2180" w:rsidRPr="004E51E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325C2" w14:textId="77777777" w:rsidR="00225305" w:rsidRDefault="00225305" w:rsidP="000626BF">
      <w:pPr>
        <w:spacing w:after="0" w:line="240" w:lineRule="auto"/>
      </w:pPr>
      <w:r>
        <w:separator/>
      </w:r>
    </w:p>
  </w:endnote>
  <w:endnote w:type="continuationSeparator" w:id="0">
    <w:p w14:paraId="5931153B" w14:textId="77777777" w:rsidR="00225305" w:rsidRDefault="00225305" w:rsidP="0006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5934936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277FB1D" w14:textId="42026E55" w:rsidR="000626BF" w:rsidRPr="000626BF" w:rsidRDefault="000626BF">
            <w:pPr>
              <w:pStyle w:val="Footer"/>
              <w:jc w:val="right"/>
              <w:rPr>
                <w:sz w:val="16"/>
                <w:szCs w:val="16"/>
              </w:rPr>
            </w:pPr>
            <w:r w:rsidRPr="000626BF">
              <w:rPr>
                <w:sz w:val="16"/>
                <w:szCs w:val="16"/>
              </w:rPr>
              <w:t xml:space="preserve">Page </w:t>
            </w:r>
            <w:r w:rsidRPr="000626BF">
              <w:rPr>
                <w:b/>
                <w:bCs/>
                <w:sz w:val="16"/>
                <w:szCs w:val="16"/>
              </w:rPr>
              <w:fldChar w:fldCharType="begin"/>
            </w:r>
            <w:r w:rsidRPr="000626BF">
              <w:rPr>
                <w:b/>
                <w:bCs/>
                <w:sz w:val="16"/>
                <w:szCs w:val="16"/>
              </w:rPr>
              <w:instrText xml:space="preserve"> PAGE </w:instrText>
            </w:r>
            <w:r w:rsidRPr="000626BF">
              <w:rPr>
                <w:b/>
                <w:bCs/>
                <w:sz w:val="16"/>
                <w:szCs w:val="16"/>
              </w:rPr>
              <w:fldChar w:fldCharType="separate"/>
            </w:r>
            <w:r w:rsidRPr="000626BF">
              <w:rPr>
                <w:b/>
                <w:bCs/>
                <w:noProof/>
                <w:sz w:val="16"/>
                <w:szCs w:val="16"/>
              </w:rPr>
              <w:t>2</w:t>
            </w:r>
            <w:r w:rsidRPr="000626BF">
              <w:rPr>
                <w:b/>
                <w:bCs/>
                <w:sz w:val="16"/>
                <w:szCs w:val="16"/>
              </w:rPr>
              <w:fldChar w:fldCharType="end"/>
            </w:r>
            <w:r w:rsidRPr="000626BF">
              <w:rPr>
                <w:sz w:val="16"/>
                <w:szCs w:val="16"/>
              </w:rPr>
              <w:t xml:space="preserve"> of </w:t>
            </w:r>
            <w:r w:rsidRPr="000626BF">
              <w:rPr>
                <w:b/>
                <w:bCs/>
                <w:sz w:val="16"/>
                <w:szCs w:val="16"/>
              </w:rPr>
              <w:fldChar w:fldCharType="begin"/>
            </w:r>
            <w:r w:rsidRPr="000626BF">
              <w:rPr>
                <w:b/>
                <w:bCs/>
                <w:sz w:val="16"/>
                <w:szCs w:val="16"/>
              </w:rPr>
              <w:instrText xml:space="preserve"> NUMPAGES  </w:instrText>
            </w:r>
            <w:r w:rsidRPr="000626BF">
              <w:rPr>
                <w:b/>
                <w:bCs/>
                <w:sz w:val="16"/>
                <w:szCs w:val="16"/>
              </w:rPr>
              <w:fldChar w:fldCharType="separate"/>
            </w:r>
            <w:r w:rsidRPr="000626BF">
              <w:rPr>
                <w:b/>
                <w:bCs/>
                <w:noProof/>
                <w:sz w:val="16"/>
                <w:szCs w:val="16"/>
              </w:rPr>
              <w:t>2</w:t>
            </w:r>
            <w:r w:rsidRPr="000626BF">
              <w:rPr>
                <w:b/>
                <w:bCs/>
                <w:sz w:val="16"/>
                <w:szCs w:val="16"/>
              </w:rPr>
              <w:fldChar w:fldCharType="end"/>
            </w:r>
          </w:p>
        </w:sdtContent>
      </w:sdt>
    </w:sdtContent>
  </w:sdt>
  <w:p w14:paraId="7161AFE1" w14:textId="77777777" w:rsidR="000626BF" w:rsidRPr="000626BF" w:rsidRDefault="000626B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A1A5B" w14:textId="77777777" w:rsidR="00225305" w:rsidRDefault="00225305" w:rsidP="000626BF">
      <w:pPr>
        <w:spacing w:after="0" w:line="240" w:lineRule="auto"/>
      </w:pPr>
      <w:r>
        <w:separator/>
      </w:r>
    </w:p>
  </w:footnote>
  <w:footnote w:type="continuationSeparator" w:id="0">
    <w:p w14:paraId="5493DF5B" w14:textId="77777777" w:rsidR="00225305" w:rsidRDefault="00225305" w:rsidP="00062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A1B43"/>
    <w:multiLevelType w:val="hybridMultilevel"/>
    <w:tmpl w:val="E422817E"/>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 w15:restartNumberingAfterBreak="0">
    <w:nsid w:val="69D27AF2"/>
    <w:multiLevelType w:val="hybridMultilevel"/>
    <w:tmpl w:val="CC94C624"/>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F14C70"/>
    <w:multiLevelType w:val="hybridMultilevel"/>
    <w:tmpl w:val="54A6D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7F"/>
    <w:rsid w:val="00014814"/>
    <w:rsid w:val="00046BED"/>
    <w:rsid w:val="000626BF"/>
    <w:rsid w:val="00066205"/>
    <w:rsid w:val="00091885"/>
    <w:rsid w:val="00097602"/>
    <w:rsid w:val="000E2864"/>
    <w:rsid w:val="000F2D61"/>
    <w:rsid w:val="000F5629"/>
    <w:rsid w:val="001168CF"/>
    <w:rsid w:val="0014496A"/>
    <w:rsid w:val="00183423"/>
    <w:rsid w:val="00184270"/>
    <w:rsid w:val="00184709"/>
    <w:rsid w:val="0019580D"/>
    <w:rsid w:val="001E2180"/>
    <w:rsid w:val="0020275E"/>
    <w:rsid w:val="00214AE3"/>
    <w:rsid w:val="00225305"/>
    <w:rsid w:val="0025103F"/>
    <w:rsid w:val="00265FAD"/>
    <w:rsid w:val="002A78A1"/>
    <w:rsid w:val="002B70FC"/>
    <w:rsid w:val="0030211B"/>
    <w:rsid w:val="00305E7A"/>
    <w:rsid w:val="00306623"/>
    <w:rsid w:val="003144D4"/>
    <w:rsid w:val="00332F58"/>
    <w:rsid w:val="003433D2"/>
    <w:rsid w:val="00350751"/>
    <w:rsid w:val="00380E70"/>
    <w:rsid w:val="003917C4"/>
    <w:rsid w:val="003C6CCD"/>
    <w:rsid w:val="00456C30"/>
    <w:rsid w:val="004A0335"/>
    <w:rsid w:val="004D7D63"/>
    <w:rsid w:val="004E0740"/>
    <w:rsid w:val="004E51E5"/>
    <w:rsid w:val="004F46F4"/>
    <w:rsid w:val="004F7724"/>
    <w:rsid w:val="005134E7"/>
    <w:rsid w:val="00522238"/>
    <w:rsid w:val="005911B9"/>
    <w:rsid w:val="005A3744"/>
    <w:rsid w:val="005A47C8"/>
    <w:rsid w:val="005C4D4F"/>
    <w:rsid w:val="005D4FB2"/>
    <w:rsid w:val="005F4AC3"/>
    <w:rsid w:val="00627C50"/>
    <w:rsid w:val="00631E66"/>
    <w:rsid w:val="0064252A"/>
    <w:rsid w:val="006A1964"/>
    <w:rsid w:val="006A384F"/>
    <w:rsid w:val="006A5395"/>
    <w:rsid w:val="006E3FBC"/>
    <w:rsid w:val="006E7F3F"/>
    <w:rsid w:val="007106FF"/>
    <w:rsid w:val="00717400"/>
    <w:rsid w:val="007A2F20"/>
    <w:rsid w:val="007A5327"/>
    <w:rsid w:val="007E16C7"/>
    <w:rsid w:val="007E7D0B"/>
    <w:rsid w:val="00840399"/>
    <w:rsid w:val="00852FBE"/>
    <w:rsid w:val="008F46A7"/>
    <w:rsid w:val="00903A87"/>
    <w:rsid w:val="00907500"/>
    <w:rsid w:val="00992699"/>
    <w:rsid w:val="009A594D"/>
    <w:rsid w:val="009B1646"/>
    <w:rsid w:val="009B2DFE"/>
    <w:rsid w:val="009C0E7F"/>
    <w:rsid w:val="009D0B15"/>
    <w:rsid w:val="009D313B"/>
    <w:rsid w:val="009D7E5A"/>
    <w:rsid w:val="009F1EA8"/>
    <w:rsid w:val="00A16754"/>
    <w:rsid w:val="00A347BE"/>
    <w:rsid w:val="00A563B0"/>
    <w:rsid w:val="00A74A25"/>
    <w:rsid w:val="00A80C98"/>
    <w:rsid w:val="00AA272C"/>
    <w:rsid w:val="00AB2480"/>
    <w:rsid w:val="00AB3B8B"/>
    <w:rsid w:val="00AB4F7D"/>
    <w:rsid w:val="00AE15DC"/>
    <w:rsid w:val="00AE2554"/>
    <w:rsid w:val="00B35E44"/>
    <w:rsid w:val="00B41AEB"/>
    <w:rsid w:val="00B63C67"/>
    <w:rsid w:val="00BA7024"/>
    <w:rsid w:val="00BF2CC8"/>
    <w:rsid w:val="00BF5991"/>
    <w:rsid w:val="00C10F9A"/>
    <w:rsid w:val="00C24345"/>
    <w:rsid w:val="00C50E74"/>
    <w:rsid w:val="00C550D8"/>
    <w:rsid w:val="00C77715"/>
    <w:rsid w:val="00C80567"/>
    <w:rsid w:val="00C846D8"/>
    <w:rsid w:val="00C97860"/>
    <w:rsid w:val="00CD2E4F"/>
    <w:rsid w:val="00CD4C18"/>
    <w:rsid w:val="00D00E23"/>
    <w:rsid w:val="00D110B8"/>
    <w:rsid w:val="00D50859"/>
    <w:rsid w:val="00D53290"/>
    <w:rsid w:val="00D57F63"/>
    <w:rsid w:val="00D76DDD"/>
    <w:rsid w:val="00DC104F"/>
    <w:rsid w:val="00DD3663"/>
    <w:rsid w:val="00DD488D"/>
    <w:rsid w:val="00E11CDE"/>
    <w:rsid w:val="00E13C69"/>
    <w:rsid w:val="00E1585C"/>
    <w:rsid w:val="00E23922"/>
    <w:rsid w:val="00E23A15"/>
    <w:rsid w:val="00E54CC1"/>
    <w:rsid w:val="00E75663"/>
    <w:rsid w:val="00E9514A"/>
    <w:rsid w:val="00EC3676"/>
    <w:rsid w:val="00ED0A45"/>
    <w:rsid w:val="00ED5305"/>
    <w:rsid w:val="00F60B5B"/>
    <w:rsid w:val="00F804FD"/>
    <w:rsid w:val="00FA0818"/>
    <w:rsid w:val="00FB4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A3DB"/>
  <w15:chartTrackingRefBased/>
  <w15:docId w15:val="{E481A2CE-65EB-4654-8260-E7A9A4CD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E7F"/>
  </w:style>
  <w:style w:type="paragraph" w:styleId="Heading1">
    <w:name w:val="heading 1"/>
    <w:basedOn w:val="Normal"/>
    <w:next w:val="Normal"/>
    <w:link w:val="Heading1Char"/>
    <w:uiPriority w:val="9"/>
    <w:qFormat/>
    <w:rsid w:val="00350751"/>
    <w:pPr>
      <w:keepNext/>
      <w:keepLines/>
      <w:spacing w:before="240" w:after="0"/>
      <w:outlineLvl w:val="0"/>
    </w:pPr>
    <w:rPr>
      <w:rFonts w:ascii="Century Gothic" w:eastAsiaTheme="majorEastAsia" w:hAnsi="Century Gothic" w:cstheme="majorBidi"/>
      <w:color w:val="00843D"/>
      <w:sz w:val="32"/>
      <w:szCs w:val="32"/>
    </w:rPr>
  </w:style>
  <w:style w:type="paragraph" w:styleId="Heading2">
    <w:name w:val="heading 2"/>
    <w:basedOn w:val="Normal"/>
    <w:next w:val="Normal"/>
    <w:link w:val="Heading2Char"/>
    <w:uiPriority w:val="9"/>
    <w:unhideWhenUsed/>
    <w:qFormat/>
    <w:rsid w:val="007106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1C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091885"/>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091885"/>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091885"/>
    <w:pPr>
      <w:spacing w:before="80" w:after="80" w:line="240" w:lineRule="auto"/>
    </w:pPr>
    <w:rPr>
      <w:rFonts w:ascii="Arial" w:eastAsia="Times New Roman" w:hAnsi="Arial" w:cs="Times New Roman"/>
      <w:b/>
      <w:sz w:val="20"/>
      <w:lang w:eastAsia="en-AU"/>
    </w:rPr>
  </w:style>
  <w:style w:type="character" w:customStyle="1" w:styleId="SIText-BoldChar">
    <w:name w:val="SI Text - Bold Char"/>
    <w:basedOn w:val="DefaultParagraphFont"/>
    <w:link w:val="SIText-Bold"/>
    <w:rsid w:val="00091885"/>
    <w:rPr>
      <w:rFonts w:ascii="Arial" w:eastAsia="Times New Roman" w:hAnsi="Arial" w:cs="Times New Roman"/>
      <w:b/>
      <w:sz w:val="20"/>
      <w:lang w:eastAsia="en-AU"/>
    </w:rPr>
  </w:style>
  <w:style w:type="paragraph" w:customStyle="1" w:styleId="SIText">
    <w:name w:val="SI Text"/>
    <w:link w:val="SITextChar"/>
    <w:qFormat/>
    <w:rsid w:val="00091885"/>
    <w:pPr>
      <w:spacing w:after="0" w:line="240" w:lineRule="auto"/>
    </w:pPr>
    <w:rPr>
      <w:rFonts w:ascii="Arial" w:eastAsia="Times New Roman" w:hAnsi="Arial" w:cs="Times New Roman"/>
      <w:sz w:val="20"/>
    </w:rPr>
  </w:style>
  <w:style w:type="character" w:customStyle="1" w:styleId="SITextChar">
    <w:name w:val="SI Text Char"/>
    <w:basedOn w:val="DefaultParagraphFont"/>
    <w:link w:val="SIText"/>
    <w:rsid w:val="00091885"/>
    <w:rPr>
      <w:rFonts w:ascii="Arial" w:eastAsia="Times New Roman" w:hAnsi="Arial" w:cs="Times New Roman"/>
      <w:sz w:val="20"/>
    </w:rPr>
  </w:style>
  <w:style w:type="paragraph" w:customStyle="1" w:styleId="SIBulletList1">
    <w:name w:val="SI Bullet List 1"/>
    <w:rsid w:val="00091885"/>
    <w:pPr>
      <w:numPr>
        <w:numId w:val="7"/>
      </w:numPr>
      <w:tabs>
        <w:tab w:val="num" w:pos="360"/>
      </w:tabs>
      <w:spacing w:after="0" w:line="240" w:lineRule="auto"/>
    </w:pPr>
    <w:rPr>
      <w:rFonts w:ascii="Arial" w:eastAsia="Times New Roman" w:hAnsi="Arial" w:cs="Times New Roman"/>
      <w:sz w:val="20"/>
      <w:szCs w:val="20"/>
    </w:rPr>
  </w:style>
  <w:style w:type="character" w:customStyle="1" w:styleId="SIText-Italic">
    <w:name w:val="SI Text - Italic"/>
    <w:rsid w:val="00091885"/>
    <w:rPr>
      <w:i/>
      <w:sz w:val="20"/>
      <w:szCs w:val="20"/>
    </w:rPr>
  </w:style>
  <w:style w:type="paragraph" w:customStyle="1" w:styleId="SIBulletList2">
    <w:name w:val="SI Bullet List 2"/>
    <w:basedOn w:val="SIBulletList1"/>
    <w:rsid w:val="00091885"/>
    <w:pPr>
      <w:numPr>
        <w:numId w:val="8"/>
      </w:numPr>
      <w:tabs>
        <w:tab w:val="num" w:pos="720"/>
      </w:tabs>
    </w:pPr>
  </w:style>
  <w:style w:type="paragraph" w:customStyle="1" w:styleId="SIHeading2">
    <w:name w:val="SI Heading 2"/>
    <w:next w:val="Normal"/>
    <w:rsid w:val="00091885"/>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091885"/>
    <w:rPr>
      <w:rFonts w:ascii="Arial" w:hAnsi="Arial"/>
      <w:color w:val="FF0000"/>
      <w:sz w:val="22"/>
    </w:rPr>
  </w:style>
  <w:style w:type="paragraph" w:styleId="BalloonText">
    <w:name w:val="Balloon Text"/>
    <w:basedOn w:val="Normal"/>
    <w:link w:val="BalloonTextChar"/>
    <w:uiPriority w:val="99"/>
    <w:semiHidden/>
    <w:unhideWhenUsed/>
    <w:rsid w:val="009C0E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E7F"/>
    <w:rPr>
      <w:rFonts w:ascii="Segoe UI" w:hAnsi="Segoe UI" w:cs="Segoe UI"/>
      <w:sz w:val="18"/>
      <w:szCs w:val="18"/>
      <w:lang w:eastAsia="en-AU"/>
    </w:rPr>
  </w:style>
  <w:style w:type="character" w:customStyle="1" w:styleId="Heading1Char">
    <w:name w:val="Heading 1 Char"/>
    <w:basedOn w:val="DefaultParagraphFont"/>
    <w:link w:val="Heading1"/>
    <w:uiPriority w:val="9"/>
    <w:rsid w:val="00350751"/>
    <w:rPr>
      <w:rFonts w:ascii="Century Gothic" w:eastAsiaTheme="majorEastAsia" w:hAnsi="Century Gothic" w:cstheme="majorBidi"/>
      <w:color w:val="00843D"/>
      <w:sz w:val="32"/>
      <w:szCs w:val="32"/>
    </w:rPr>
  </w:style>
  <w:style w:type="paragraph" w:styleId="ListParagraph">
    <w:name w:val="List Paragraph"/>
    <w:basedOn w:val="Normal"/>
    <w:uiPriority w:val="34"/>
    <w:qFormat/>
    <w:rsid w:val="009C0E7F"/>
    <w:pPr>
      <w:ind w:left="720"/>
      <w:contextualSpacing/>
    </w:pPr>
  </w:style>
  <w:style w:type="character" w:styleId="CommentReference">
    <w:name w:val="annotation reference"/>
    <w:basedOn w:val="DefaultParagraphFont"/>
    <w:uiPriority w:val="99"/>
    <w:semiHidden/>
    <w:unhideWhenUsed/>
    <w:rsid w:val="009C0E7F"/>
    <w:rPr>
      <w:sz w:val="16"/>
      <w:szCs w:val="16"/>
    </w:rPr>
  </w:style>
  <w:style w:type="paragraph" w:styleId="CommentText">
    <w:name w:val="annotation text"/>
    <w:basedOn w:val="Normal"/>
    <w:link w:val="CommentTextChar"/>
    <w:uiPriority w:val="99"/>
    <w:semiHidden/>
    <w:unhideWhenUsed/>
    <w:rsid w:val="009C0E7F"/>
    <w:pPr>
      <w:spacing w:line="240" w:lineRule="auto"/>
    </w:pPr>
    <w:rPr>
      <w:sz w:val="20"/>
      <w:szCs w:val="20"/>
    </w:rPr>
  </w:style>
  <w:style w:type="character" w:customStyle="1" w:styleId="CommentTextChar">
    <w:name w:val="Comment Text Char"/>
    <w:basedOn w:val="DefaultParagraphFont"/>
    <w:link w:val="CommentText"/>
    <w:uiPriority w:val="99"/>
    <w:semiHidden/>
    <w:rsid w:val="009C0E7F"/>
    <w:rPr>
      <w:sz w:val="20"/>
      <w:szCs w:val="20"/>
    </w:rPr>
  </w:style>
  <w:style w:type="character" w:styleId="Hyperlink">
    <w:name w:val="Hyperlink"/>
    <w:basedOn w:val="DefaultParagraphFont"/>
    <w:uiPriority w:val="99"/>
    <w:unhideWhenUsed/>
    <w:rsid w:val="0019580D"/>
    <w:rPr>
      <w:color w:val="0563C1" w:themeColor="hyperlink"/>
      <w:u w:val="single"/>
    </w:rPr>
  </w:style>
  <w:style w:type="character" w:styleId="UnresolvedMention">
    <w:name w:val="Unresolved Mention"/>
    <w:basedOn w:val="DefaultParagraphFont"/>
    <w:uiPriority w:val="99"/>
    <w:semiHidden/>
    <w:unhideWhenUsed/>
    <w:rsid w:val="0019580D"/>
    <w:rPr>
      <w:color w:val="605E5C"/>
      <w:shd w:val="clear" w:color="auto" w:fill="E1DFDD"/>
    </w:rPr>
  </w:style>
  <w:style w:type="character" w:customStyle="1" w:styleId="Heading2Char">
    <w:name w:val="Heading 2 Char"/>
    <w:basedOn w:val="DefaultParagraphFont"/>
    <w:link w:val="Heading2"/>
    <w:uiPriority w:val="9"/>
    <w:rsid w:val="007106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11CDE"/>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B35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5134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Header">
    <w:name w:val="header"/>
    <w:basedOn w:val="Normal"/>
    <w:link w:val="HeaderChar"/>
    <w:uiPriority w:val="99"/>
    <w:unhideWhenUsed/>
    <w:rsid w:val="00062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6BF"/>
  </w:style>
  <w:style w:type="paragraph" w:styleId="Footer">
    <w:name w:val="footer"/>
    <w:basedOn w:val="Normal"/>
    <w:link w:val="FooterChar"/>
    <w:uiPriority w:val="99"/>
    <w:unhideWhenUsed/>
    <w:rsid w:val="00062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illsimpact.com.au/food-beverage-and-pharmaceutical/training-package-projects/food-beverage-processing-projec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4B5B04C65E6844ACE6780F2D302C6E" ma:contentTypeVersion="12" ma:contentTypeDescription="Create a new document." ma:contentTypeScope="" ma:versionID="ab74f0e22695454fea9135880c4a3b10">
  <xsd:schema xmlns:xsd="http://www.w3.org/2001/XMLSchema" xmlns:xs="http://www.w3.org/2001/XMLSchema" xmlns:p="http://schemas.microsoft.com/office/2006/metadata/properties" xmlns:ns3="4a0855c8-3d40-4c35-93bc-bd050701e183" xmlns:ns4="c69125b3-ba1a-47c5-b4cb-a136ae13b4b9" targetNamespace="http://schemas.microsoft.com/office/2006/metadata/properties" ma:root="true" ma:fieldsID="041427319429db93ce3f37fd9e3348e7" ns3:_="" ns4:_="">
    <xsd:import namespace="4a0855c8-3d40-4c35-93bc-bd050701e183"/>
    <xsd:import namespace="c69125b3-ba1a-47c5-b4cb-a136ae13b4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855c8-3d40-4c35-93bc-bd050701e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125b3-ba1a-47c5-b4cb-a136ae13b4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5AB2A-F358-4368-AF31-F5E23AA49B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4423D-6964-452A-B13B-3535A20CE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855c8-3d40-4c35-93bc-bd050701e183"/>
    <ds:schemaRef ds:uri="c69125b3-ba1a-47c5-b4cb-a136ae13b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9373A-38C1-4E1D-8A6C-E988A1143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McDonald</dc:creator>
  <cp:keywords/>
  <dc:description/>
  <cp:lastModifiedBy>Danni McDonald</cp:lastModifiedBy>
  <cp:revision>3</cp:revision>
  <dcterms:created xsi:type="dcterms:W3CDTF">2020-11-06T04:26:00Z</dcterms:created>
  <dcterms:modified xsi:type="dcterms:W3CDTF">2020-11-08T03:08:00Z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0x0101004F4B5B04C65E6844ACE6780F2D302C6E</vt:lpwstr>
  </property>
</Properties>
</file>