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C701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A7DE1FD" w14:textId="77777777" w:rsidTr="00146EEC">
        <w:tc>
          <w:tcPr>
            <w:tcW w:w="2689" w:type="dxa"/>
          </w:tcPr>
          <w:p w14:paraId="7C56063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3850B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74DF528" w14:textId="77777777" w:rsidTr="00146EEC">
        <w:tc>
          <w:tcPr>
            <w:tcW w:w="2689" w:type="dxa"/>
          </w:tcPr>
          <w:p w14:paraId="1A536866" w14:textId="62A0A93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CD8E175" w14:textId="0A1AAFAB" w:rsidR="00F1480E" w:rsidRPr="000754EC" w:rsidRDefault="00D47DDF" w:rsidP="000754EC">
            <w:pPr>
              <w:pStyle w:val="SIText"/>
            </w:pPr>
            <w:r w:rsidRPr="00D47DDF">
              <w:t xml:space="preserve">This version released with FBP Food, Beverage and Pharmaceutical Training Package Version </w:t>
            </w:r>
            <w:r w:rsidR="00881492">
              <w:t>6</w:t>
            </w:r>
            <w:r w:rsidRPr="00D47DDF">
              <w:t>.0</w:t>
            </w:r>
          </w:p>
        </w:tc>
      </w:tr>
    </w:tbl>
    <w:p w14:paraId="04C2ED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4512B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1C4099" w14:textId="190EF6B0" w:rsidR="00F1480E" w:rsidRPr="000754EC" w:rsidRDefault="007E5CD5" w:rsidP="000754EC">
            <w:pPr>
              <w:pStyle w:val="SIUNITCODE"/>
            </w:pPr>
            <w:r w:rsidRPr="007E5CD5">
              <w:t>FBPOPR1007</w:t>
            </w:r>
            <w:r w:rsidR="00855B22">
              <w:t>X</w:t>
            </w:r>
          </w:p>
        </w:tc>
        <w:tc>
          <w:tcPr>
            <w:tcW w:w="3604" w:type="pct"/>
            <w:shd w:val="clear" w:color="auto" w:fill="auto"/>
          </w:tcPr>
          <w:p w14:paraId="67E71608" w14:textId="08F477DE" w:rsidR="00F1480E" w:rsidRPr="000754EC" w:rsidRDefault="007E5CD5" w:rsidP="000754EC">
            <w:pPr>
              <w:pStyle w:val="SIUnittitle"/>
            </w:pPr>
            <w:r w:rsidRPr="007E5CD5">
              <w:t>Participate effectively in a workplace environment</w:t>
            </w:r>
          </w:p>
        </w:tc>
      </w:tr>
      <w:tr w:rsidR="00F1480E" w:rsidRPr="00963A46" w14:paraId="50D4AD14" w14:textId="77777777" w:rsidTr="00CA2922">
        <w:tc>
          <w:tcPr>
            <w:tcW w:w="1396" w:type="pct"/>
            <w:shd w:val="clear" w:color="auto" w:fill="auto"/>
          </w:tcPr>
          <w:p w14:paraId="1FEAC55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CA1D84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006769" w14:textId="77777777" w:rsidR="00824011" w:rsidRPr="00824011" w:rsidRDefault="00824011" w:rsidP="00824011">
            <w:pPr>
              <w:pStyle w:val="SIText"/>
            </w:pPr>
            <w:r w:rsidRPr="00824011">
              <w:t>This unit of competency describes the skills and knowledge required to participate effectively in a workplace environment.</w:t>
            </w:r>
          </w:p>
          <w:p w14:paraId="0D8BF7B2" w14:textId="77777777" w:rsidR="00824011" w:rsidRPr="00824011" w:rsidRDefault="00824011" w:rsidP="00824011">
            <w:pPr>
              <w:pStyle w:val="SIText"/>
            </w:pPr>
          </w:p>
          <w:p w14:paraId="4DAA2541" w14:textId="32419D4E" w:rsidR="00824011" w:rsidRPr="00824011" w:rsidRDefault="00824011" w:rsidP="00824011">
            <w:pPr>
              <w:pStyle w:val="SIText"/>
            </w:pPr>
            <w:r w:rsidRPr="00824011">
              <w:t xml:space="preserve">This unit applies to individuals in any work environment who work </w:t>
            </w:r>
            <w:r w:rsidR="00855B22">
              <w:t>under direct supervision</w:t>
            </w:r>
            <w:r w:rsidRPr="00824011">
              <w:t>. This unit serves as an introduction to the responsibilities of the worker, and the products and processes of the company.</w:t>
            </w:r>
          </w:p>
          <w:p w14:paraId="1364144B" w14:textId="77777777" w:rsidR="00824011" w:rsidRPr="00824011" w:rsidRDefault="00824011" w:rsidP="00824011">
            <w:pPr>
              <w:pStyle w:val="SIText"/>
            </w:pPr>
          </w:p>
          <w:p w14:paraId="0B9E2EAE" w14:textId="2EEE1397" w:rsidR="00824011" w:rsidRDefault="00E94AD0" w:rsidP="00824011">
            <w:pPr>
              <w:pStyle w:val="SIText"/>
            </w:pPr>
            <w:r w:rsidRPr="008940B6">
              <w:t>All work must be carried out to comply with workplace procedures according to state/territory health and safety regulations, legislation and standards that apply to the workplace.</w:t>
            </w:r>
          </w:p>
          <w:p w14:paraId="3A4032B6" w14:textId="77777777" w:rsidR="00E94AD0" w:rsidRPr="00824011" w:rsidRDefault="00E94AD0" w:rsidP="00824011">
            <w:pPr>
              <w:pStyle w:val="SIText"/>
            </w:pPr>
            <w:bookmarkStart w:id="0" w:name="_GoBack"/>
            <w:bookmarkEnd w:id="0"/>
          </w:p>
          <w:p w14:paraId="3A61B11E" w14:textId="7E7248F7" w:rsidR="00373436" w:rsidRPr="000754EC" w:rsidRDefault="00824011" w:rsidP="00824011">
            <w:r w:rsidRPr="00824011">
              <w:t>No licensing, legislative or certification requirements apply to this unit at the time of publication.</w:t>
            </w:r>
          </w:p>
        </w:tc>
      </w:tr>
      <w:tr w:rsidR="00F1480E" w:rsidRPr="00963A46" w14:paraId="45CDD42A" w14:textId="77777777" w:rsidTr="00CA2922">
        <w:tc>
          <w:tcPr>
            <w:tcW w:w="1396" w:type="pct"/>
            <w:shd w:val="clear" w:color="auto" w:fill="auto"/>
          </w:tcPr>
          <w:p w14:paraId="0A00C8A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B1EC08D" w14:textId="2B1A1B7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C6356D7" w14:textId="77777777" w:rsidTr="00CA2922">
        <w:tc>
          <w:tcPr>
            <w:tcW w:w="1396" w:type="pct"/>
            <w:shd w:val="clear" w:color="auto" w:fill="auto"/>
          </w:tcPr>
          <w:p w14:paraId="04511B2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68BCDCF" w14:textId="15A0DE8B" w:rsidR="00F1480E" w:rsidRPr="000754EC" w:rsidRDefault="005512F4" w:rsidP="000754EC">
            <w:pPr>
              <w:pStyle w:val="SIText"/>
            </w:pPr>
            <w:r w:rsidRPr="005512F4">
              <w:t>Operational (OPR)</w:t>
            </w:r>
          </w:p>
        </w:tc>
      </w:tr>
    </w:tbl>
    <w:p w14:paraId="7A074B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109E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E3707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45EC0A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AE784D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2AA09A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0410EF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DCD63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DF78DB" w14:textId="2BBDA89E" w:rsidR="00F1480E" w:rsidRPr="000754EC" w:rsidRDefault="003225ED" w:rsidP="000754EC">
            <w:pPr>
              <w:pStyle w:val="SIText"/>
            </w:pPr>
            <w:r w:rsidRPr="003225ED">
              <w:t>1. Obtain information about the industry</w:t>
            </w:r>
          </w:p>
        </w:tc>
        <w:tc>
          <w:tcPr>
            <w:tcW w:w="3604" w:type="pct"/>
            <w:shd w:val="clear" w:color="auto" w:fill="auto"/>
          </w:tcPr>
          <w:p w14:paraId="2DC47622" w14:textId="0D92BFF9" w:rsidR="003225ED" w:rsidRPr="003225ED" w:rsidRDefault="003225ED" w:rsidP="003225ED">
            <w:pPr>
              <w:pStyle w:val="SIText"/>
            </w:pPr>
            <w:r w:rsidRPr="003225ED">
              <w:t>1.1 Access sources of information about the industry</w:t>
            </w:r>
            <w:r w:rsidR="00855B22">
              <w:t xml:space="preserve"> and sector</w:t>
            </w:r>
          </w:p>
          <w:p w14:paraId="64F4CA92" w14:textId="77777777" w:rsidR="003225ED" w:rsidRPr="003225ED" w:rsidRDefault="003225ED" w:rsidP="003225ED">
            <w:pPr>
              <w:pStyle w:val="SIText"/>
            </w:pPr>
            <w:r w:rsidRPr="003225ED">
              <w:t>1.2 Collect information to assist effective and safe work performance within the industry</w:t>
            </w:r>
          </w:p>
          <w:p w14:paraId="7EA31559" w14:textId="32F56B4D" w:rsidR="003225ED" w:rsidRPr="003225ED" w:rsidRDefault="003225ED" w:rsidP="003225ED">
            <w:pPr>
              <w:pStyle w:val="SIText"/>
            </w:pPr>
            <w:r w:rsidRPr="003225ED">
              <w:t>1.</w:t>
            </w:r>
            <w:r w:rsidR="00855B22">
              <w:t>3</w:t>
            </w:r>
            <w:r w:rsidR="00855B22" w:rsidRPr="003225ED">
              <w:t xml:space="preserve"> </w:t>
            </w:r>
            <w:r w:rsidR="00855B22">
              <w:t>Identify</w:t>
            </w:r>
            <w:r w:rsidR="00855B22" w:rsidRPr="003225ED">
              <w:t xml:space="preserve"> </w:t>
            </w:r>
            <w:r w:rsidRPr="003225ED">
              <w:t>employment terms and conditions</w:t>
            </w:r>
          </w:p>
          <w:p w14:paraId="11567B85" w14:textId="172B111A" w:rsidR="00F1480E" w:rsidRPr="000754EC" w:rsidRDefault="003225ED" w:rsidP="003225ED">
            <w:pPr>
              <w:pStyle w:val="SIText"/>
            </w:pPr>
            <w:r w:rsidRPr="003225ED">
              <w:t>1.</w:t>
            </w:r>
            <w:r w:rsidR="00855B22">
              <w:t>4</w:t>
            </w:r>
            <w:r w:rsidR="00855B22" w:rsidRPr="003225ED">
              <w:t xml:space="preserve"> </w:t>
            </w:r>
            <w:r w:rsidR="00855B22">
              <w:t>Identify</w:t>
            </w:r>
            <w:r w:rsidR="00855B22" w:rsidRPr="003225ED">
              <w:t xml:space="preserve"> </w:t>
            </w:r>
            <w:r w:rsidRPr="003225ED">
              <w:t>career pathways within the industry</w:t>
            </w:r>
          </w:p>
        </w:tc>
      </w:tr>
      <w:tr w:rsidR="00F1480E" w:rsidRPr="00963A46" w14:paraId="3C38C8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6D0D38" w14:textId="0D7E362C" w:rsidR="00F1480E" w:rsidRPr="000754EC" w:rsidRDefault="003225ED" w:rsidP="000754EC">
            <w:pPr>
              <w:pStyle w:val="SIText"/>
            </w:pPr>
            <w:r w:rsidRPr="003225ED">
              <w:t>2. Observe employment requirements</w:t>
            </w:r>
          </w:p>
        </w:tc>
        <w:tc>
          <w:tcPr>
            <w:tcW w:w="3604" w:type="pct"/>
            <w:shd w:val="clear" w:color="auto" w:fill="auto"/>
          </w:tcPr>
          <w:p w14:paraId="311C923C" w14:textId="0301CF08" w:rsidR="003225ED" w:rsidRPr="003225ED" w:rsidRDefault="003225ED" w:rsidP="003225ED">
            <w:pPr>
              <w:pStyle w:val="SIText"/>
            </w:pPr>
            <w:r w:rsidRPr="003225ED">
              <w:t>2.1 Identify industry developments in the workplace context that could be used to improve quality, productivity and conditions</w:t>
            </w:r>
          </w:p>
          <w:p w14:paraId="435CB13A" w14:textId="7770090B" w:rsidR="003225ED" w:rsidRPr="003225ED" w:rsidRDefault="003225ED" w:rsidP="003225ED">
            <w:pPr>
              <w:pStyle w:val="SIText"/>
            </w:pPr>
            <w:r w:rsidRPr="003225ED">
              <w:t>2.2 Confirm that work practices comply with codes of practice and workplace expectations within level of responsibility</w:t>
            </w:r>
          </w:p>
          <w:p w14:paraId="044C4A55" w14:textId="2017F279" w:rsidR="003225ED" w:rsidRPr="003225ED" w:rsidRDefault="003225ED" w:rsidP="003225ED">
            <w:pPr>
              <w:pStyle w:val="SIText"/>
            </w:pPr>
            <w:r w:rsidRPr="003225ED">
              <w:t>2.3 Identify contribution of own work role to organisational outputs</w:t>
            </w:r>
          </w:p>
          <w:p w14:paraId="213B6D59" w14:textId="51BDBFBB" w:rsidR="003225ED" w:rsidRPr="003225ED" w:rsidRDefault="003225ED" w:rsidP="003225ED">
            <w:pPr>
              <w:pStyle w:val="SIText"/>
            </w:pPr>
            <w:r w:rsidRPr="003225ED">
              <w:t>2.4 Ensure that dress and personal requirements comply with workplace standards</w:t>
            </w:r>
          </w:p>
          <w:p w14:paraId="1BD66857" w14:textId="7771567A" w:rsidR="003225ED" w:rsidRPr="003225ED" w:rsidRDefault="003225ED" w:rsidP="003225ED">
            <w:pPr>
              <w:pStyle w:val="SIText"/>
            </w:pPr>
            <w:r w:rsidRPr="003225ED">
              <w:t>2.5 Observe punctuality in work attendance according to workplace procedures</w:t>
            </w:r>
          </w:p>
          <w:p w14:paraId="29C66C63" w14:textId="0B6D8130" w:rsidR="00F1480E" w:rsidRPr="000754EC" w:rsidRDefault="003225ED" w:rsidP="003225ED">
            <w:pPr>
              <w:pStyle w:val="SIText"/>
            </w:pPr>
            <w:r w:rsidRPr="003225ED">
              <w:t>2.6 Meet employer expectations through completion of workplace routines and specific instructions</w:t>
            </w:r>
          </w:p>
        </w:tc>
      </w:tr>
      <w:tr w:rsidR="00F1480E" w:rsidRPr="00963A46" w14:paraId="4B1871C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712C6B" w14:textId="14213067" w:rsidR="00F1480E" w:rsidRPr="000754EC" w:rsidRDefault="003225ED" w:rsidP="000754EC">
            <w:pPr>
              <w:pStyle w:val="SIText"/>
            </w:pPr>
            <w:r w:rsidRPr="003225ED">
              <w:t>3. Accept responsibility for quality of own work</w:t>
            </w:r>
          </w:p>
        </w:tc>
        <w:tc>
          <w:tcPr>
            <w:tcW w:w="3604" w:type="pct"/>
            <w:shd w:val="clear" w:color="auto" w:fill="auto"/>
          </w:tcPr>
          <w:p w14:paraId="6AF23D4F" w14:textId="6EF8A374" w:rsidR="003225ED" w:rsidRPr="003225ED" w:rsidRDefault="003225ED" w:rsidP="003225ED">
            <w:pPr>
              <w:pStyle w:val="SIText"/>
            </w:pPr>
            <w:r w:rsidRPr="003225ED">
              <w:t xml:space="preserve">3.1 Keep personal </w:t>
            </w:r>
            <w:proofErr w:type="gramStart"/>
            <w:r w:rsidRPr="003225ED">
              <w:t>work space</w:t>
            </w:r>
            <w:proofErr w:type="gramEnd"/>
            <w:r w:rsidRPr="003225ED">
              <w:t xml:space="preserve"> in a well-organised and safe condition</w:t>
            </w:r>
          </w:p>
          <w:p w14:paraId="73C9E2F5" w14:textId="53A37AFF" w:rsidR="003225ED" w:rsidRPr="003225ED" w:rsidRDefault="003225ED" w:rsidP="003225ED">
            <w:pPr>
              <w:pStyle w:val="SIText"/>
            </w:pPr>
            <w:r w:rsidRPr="003225ED">
              <w:t>3.2 Adhere to the workplace code of conduct</w:t>
            </w:r>
          </w:p>
          <w:p w14:paraId="30807515" w14:textId="2314C5E5" w:rsidR="00F1480E" w:rsidRPr="000754EC" w:rsidRDefault="003225ED" w:rsidP="003225ED">
            <w:pPr>
              <w:pStyle w:val="SIText"/>
            </w:pPr>
            <w:r w:rsidRPr="003225ED">
              <w:t>3.3 Detect variations in the quality of service or products from required standards, and report as required</w:t>
            </w:r>
          </w:p>
        </w:tc>
      </w:tr>
      <w:tr w:rsidR="003225ED" w:rsidRPr="00963A46" w14:paraId="3F47FCF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B7C18ED" w14:textId="09386CC1" w:rsidR="003225ED" w:rsidRPr="003225ED" w:rsidRDefault="003225ED" w:rsidP="000754EC">
            <w:pPr>
              <w:pStyle w:val="SIText"/>
            </w:pPr>
            <w:r w:rsidRPr="003225ED">
              <w:t>4. Plan and conduct own work</w:t>
            </w:r>
          </w:p>
        </w:tc>
        <w:tc>
          <w:tcPr>
            <w:tcW w:w="3604" w:type="pct"/>
            <w:shd w:val="clear" w:color="auto" w:fill="auto"/>
          </w:tcPr>
          <w:p w14:paraId="70828474" w14:textId="6A3BD80D" w:rsidR="003225ED" w:rsidRPr="003225ED" w:rsidRDefault="003225ED" w:rsidP="003225ED">
            <w:pPr>
              <w:pStyle w:val="SIText"/>
            </w:pPr>
            <w:r w:rsidRPr="003225ED">
              <w:t xml:space="preserve">4.1 Follow instructions from supervisor and relevant </w:t>
            </w:r>
            <w:r w:rsidR="00855B22">
              <w:t>staff</w:t>
            </w:r>
          </w:p>
          <w:p w14:paraId="2210E896" w14:textId="14DC611D" w:rsidR="003225ED" w:rsidRPr="003225ED" w:rsidRDefault="003225ED" w:rsidP="003225ED">
            <w:pPr>
              <w:pStyle w:val="SIText"/>
            </w:pPr>
            <w:r w:rsidRPr="003225ED">
              <w:t xml:space="preserve">4.2 </w:t>
            </w:r>
            <w:r w:rsidR="00855B22" w:rsidRPr="003225ED">
              <w:t xml:space="preserve">Apply industry and </w:t>
            </w:r>
            <w:r w:rsidR="00855B22" w:rsidRPr="00855B22">
              <w:t xml:space="preserve">safe work practices to day-to-day work activities </w:t>
            </w:r>
          </w:p>
          <w:p w14:paraId="02DF1524" w14:textId="4E6BFBCE" w:rsidR="003225ED" w:rsidRDefault="003225ED" w:rsidP="003225ED">
            <w:pPr>
              <w:pStyle w:val="SIText"/>
            </w:pPr>
            <w:r w:rsidRPr="003225ED">
              <w:t xml:space="preserve">4.3 Assess </w:t>
            </w:r>
            <w:proofErr w:type="gramStart"/>
            <w:r w:rsidRPr="003225ED">
              <w:t>work load</w:t>
            </w:r>
            <w:proofErr w:type="gramEnd"/>
            <w:r w:rsidRPr="003225ED">
              <w:t xml:space="preserve"> and prioritise within allocated timeframes</w:t>
            </w:r>
          </w:p>
          <w:p w14:paraId="08DCB919" w14:textId="4941AD48" w:rsidR="00855B22" w:rsidRPr="00855B22" w:rsidRDefault="00855B22" w:rsidP="00855B22">
            <w:pPr>
              <w:pStyle w:val="SIText"/>
            </w:pPr>
            <w:r>
              <w:t xml:space="preserve">4.4 </w:t>
            </w:r>
            <w:r w:rsidRPr="003225ED">
              <w:t>Check the availability of materials and equipment to ensure they are consistent with work schedules and the requirements of the task</w:t>
            </w:r>
          </w:p>
          <w:p w14:paraId="02D4F858" w14:textId="658648B6" w:rsidR="003225ED" w:rsidRPr="008908DE" w:rsidRDefault="003225ED" w:rsidP="003225ED">
            <w:pPr>
              <w:pStyle w:val="SIText"/>
            </w:pPr>
            <w:r w:rsidRPr="003225ED">
              <w:t>4.</w:t>
            </w:r>
            <w:r w:rsidR="00855B22">
              <w:t>5</w:t>
            </w:r>
            <w:r w:rsidR="00855B22" w:rsidRPr="003225ED">
              <w:t xml:space="preserve"> </w:t>
            </w:r>
            <w:r w:rsidRPr="003225ED">
              <w:t>Communicate clearly, to the appropriate person, the need for assistance to improve performance</w:t>
            </w:r>
          </w:p>
        </w:tc>
      </w:tr>
      <w:tr w:rsidR="003225ED" w:rsidRPr="00963A46" w14:paraId="45A4DD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64F12E" w14:textId="03CE236E" w:rsidR="003225ED" w:rsidRPr="003225ED" w:rsidRDefault="003225ED" w:rsidP="000754EC">
            <w:pPr>
              <w:pStyle w:val="SIText"/>
            </w:pPr>
            <w:r w:rsidRPr="003225ED">
              <w:lastRenderedPageBreak/>
              <w:t>5. Promote workplace cooperation</w:t>
            </w:r>
          </w:p>
        </w:tc>
        <w:tc>
          <w:tcPr>
            <w:tcW w:w="3604" w:type="pct"/>
            <w:shd w:val="clear" w:color="auto" w:fill="auto"/>
          </w:tcPr>
          <w:p w14:paraId="6E677A59" w14:textId="5BBB18F3" w:rsidR="003225ED" w:rsidRPr="003225ED" w:rsidRDefault="003225ED" w:rsidP="003225ED">
            <w:pPr>
              <w:pStyle w:val="SIText"/>
            </w:pPr>
            <w:r w:rsidRPr="003225ED">
              <w:t>5.1 Undertake responsibilities and duties in a positive manner to promote cooperation and good relationships</w:t>
            </w:r>
          </w:p>
          <w:p w14:paraId="7679C4EE" w14:textId="33B90E53" w:rsidR="003225ED" w:rsidRPr="003225ED" w:rsidRDefault="003225ED" w:rsidP="003225ED">
            <w:pPr>
              <w:pStyle w:val="SIText"/>
            </w:pPr>
            <w:r w:rsidRPr="003225ED">
              <w:t>5.2 Conduct cooperation with others in a courteous manner, appropriate to culture, special needs and linguistic background, and position in the organisation</w:t>
            </w:r>
          </w:p>
          <w:p w14:paraId="5A854495" w14:textId="3884DA65" w:rsidR="003225ED" w:rsidRPr="008908DE" w:rsidRDefault="003225ED" w:rsidP="003225ED">
            <w:pPr>
              <w:pStyle w:val="SIText"/>
            </w:pPr>
            <w:r w:rsidRPr="003225ED">
              <w:t>5.3 Recognise problems and conflict, and resolve through personal communication where possible, or refer to a supervisor, manager or employer for resolution</w:t>
            </w:r>
          </w:p>
        </w:tc>
      </w:tr>
      <w:tr w:rsidR="003225ED" w:rsidRPr="00963A46" w14:paraId="35F6EA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3E7A7F" w14:textId="7F15F7AC" w:rsidR="003225ED" w:rsidRPr="003225ED" w:rsidRDefault="003225ED" w:rsidP="000754EC">
            <w:pPr>
              <w:pStyle w:val="SIText"/>
            </w:pPr>
            <w:r w:rsidRPr="003225ED">
              <w:t>6. Contribute to a productive work environment</w:t>
            </w:r>
          </w:p>
        </w:tc>
        <w:tc>
          <w:tcPr>
            <w:tcW w:w="3604" w:type="pct"/>
            <w:shd w:val="clear" w:color="auto" w:fill="auto"/>
          </w:tcPr>
          <w:p w14:paraId="0B018102" w14:textId="77777777" w:rsidR="003225ED" w:rsidRPr="003225ED" w:rsidRDefault="003225ED" w:rsidP="003225ED">
            <w:pPr>
              <w:pStyle w:val="SIText"/>
            </w:pPr>
            <w:r w:rsidRPr="003225ED">
              <w:t>6.1 Share information relevant to work with co-workers to ensure designated work goals are met</w:t>
            </w:r>
          </w:p>
          <w:p w14:paraId="53BED0C3" w14:textId="77777777" w:rsidR="003225ED" w:rsidRPr="003225ED" w:rsidRDefault="003225ED" w:rsidP="003225ED">
            <w:pPr>
              <w:pStyle w:val="SIText"/>
            </w:pPr>
            <w:r w:rsidRPr="003225ED">
              <w:t>6.2 Share knowledge and skills with co-workers through conversations and meetings</w:t>
            </w:r>
          </w:p>
          <w:p w14:paraId="5A5BBB07" w14:textId="77777777" w:rsidR="003225ED" w:rsidRPr="003225ED" w:rsidRDefault="003225ED" w:rsidP="003225ED">
            <w:pPr>
              <w:pStyle w:val="SIText"/>
            </w:pPr>
            <w:r w:rsidRPr="003225ED">
              <w:t>6.3 Recognise and seek contributions of individuals of different gender and social and cultural backgrounds</w:t>
            </w:r>
          </w:p>
          <w:p w14:paraId="67EE2463" w14:textId="2A898BAD" w:rsidR="003225ED" w:rsidRPr="008908DE" w:rsidRDefault="003225ED" w:rsidP="003225ED">
            <w:pPr>
              <w:pStyle w:val="SIText"/>
            </w:pPr>
            <w:r w:rsidRPr="003225ED">
              <w:t>6.4 Ensure work is consistent with workplace standards relating to antidiscrimination and workplace harassment</w:t>
            </w:r>
          </w:p>
        </w:tc>
      </w:tr>
    </w:tbl>
    <w:p w14:paraId="03D1E69E" w14:textId="77777777" w:rsidR="005F771F" w:rsidRDefault="005F771F" w:rsidP="005F771F">
      <w:pPr>
        <w:pStyle w:val="SIText"/>
      </w:pPr>
    </w:p>
    <w:p w14:paraId="2688F086" w14:textId="77777777" w:rsidR="005F771F" w:rsidRPr="000754EC" w:rsidRDefault="005F771F" w:rsidP="000754EC">
      <w:r>
        <w:br w:type="page"/>
      </w:r>
    </w:p>
    <w:p w14:paraId="6E80163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10D591" w14:textId="77777777" w:rsidTr="00CA2922">
        <w:trPr>
          <w:tblHeader/>
        </w:trPr>
        <w:tc>
          <w:tcPr>
            <w:tcW w:w="5000" w:type="pct"/>
            <w:gridSpan w:val="2"/>
          </w:tcPr>
          <w:p w14:paraId="42E0945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CA7CA8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EDC9976" w14:textId="77777777" w:rsidTr="00CA2922">
        <w:trPr>
          <w:tblHeader/>
        </w:trPr>
        <w:tc>
          <w:tcPr>
            <w:tcW w:w="1396" w:type="pct"/>
          </w:tcPr>
          <w:p w14:paraId="7CDDC43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BD2FB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55B22" w:rsidRPr="00B7751E" w14:paraId="5691E9F6" w14:textId="77777777" w:rsidTr="00855B2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FD1" w14:textId="77777777" w:rsidR="00855B22" w:rsidRPr="00855B22" w:rsidRDefault="00855B22" w:rsidP="00855B22">
            <w:pPr>
              <w:pStyle w:val="SIText"/>
            </w:pPr>
            <w:r w:rsidRPr="00855B22">
              <w:t>Learning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20F" w14:textId="77777777" w:rsidR="00855B22" w:rsidRPr="00855B22" w:rsidRDefault="00855B22" w:rsidP="00855B22">
            <w:pPr>
              <w:pStyle w:val="SIBulletList1"/>
            </w:pPr>
            <w:r w:rsidRPr="00855B22">
              <w:t>Recognise and seek guidance to correct simple problems</w:t>
            </w:r>
          </w:p>
        </w:tc>
      </w:tr>
      <w:tr w:rsidR="00855B22" w:rsidRPr="00B7751E" w14:paraId="5582625B" w14:textId="77777777" w:rsidTr="00855B2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964" w14:textId="77777777" w:rsidR="00855B22" w:rsidRPr="00855B22" w:rsidRDefault="00855B22" w:rsidP="00855B22">
            <w:pPr>
              <w:pStyle w:val="SIText"/>
            </w:pPr>
            <w:r w:rsidRPr="00855B22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622" w14:textId="5DB9C66E" w:rsidR="00855B22" w:rsidRPr="000C00F6" w:rsidRDefault="00855B22">
            <w:pPr>
              <w:pStyle w:val="SIBulletList1"/>
            </w:pPr>
            <w:r>
              <w:t>Interpret</w:t>
            </w:r>
            <w:r w:rsidRPr="00855B22">
              <w:t xml:space="preserve"> simple work instructions</w:t>
            </w:r>
            <w:r>
              <w:t>, standard operating procedures and information about the industry</w:t>
            </w:r>
          </w:p>
        </w:tc>
      </w:tr>
      <w:tr w:rsidR="008940B6" w:rsidRPr="00B7751E" w14:paraId="210FB2E9" w14:textId="77777777" w:rsidTr="00855B2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FA2" w14:textId="021C1024" w:rsidR="008940B6" w:rsidRPr="00855B22" w:rsidRDefault="008940B6" w:rsidP="008940B6">
            <w:pPr>
              <w:pStyle w:val="SIText"/>
            </w:pPr>
            <w:r w:rsidRPr="00855B22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3F4" w14:textId="09A3D381" w:rsidR="008940B6" w:rsidRDefault="008940B6" w:rsidP="008940B6">
            <w:pPr>
              <w:pStyle w:val="SIBulletList1"/>
            </w:pPr>
            <w:r w:rsidRPr="00855B22">
              <w:t xml:space="preserve">Update </w:t>
            </w:r>
            <w:r>
              <w:t>workplace logs</w:t>
            </w:r>
          </w:p>
        </w:tc>
      </w:tr>
      <w:tr w:rsidR="008940B6" w:rsidRPr="00B7751E" w14:paraId="46770AE9" w14:textId="77777777" w:rsidTr="00855B2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E94" w14:textId="77777777" w:rsidR="008940B6" w:rsidRPr="008940B6" w:rsidRDefault="008940B6" w:rsidP="008940B6">
            <w:pPr>
              <w:pStyle w:val="SIText"/>
            </w:pPr>
            <w:r w:rsidRPr="00855B22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8D8" w14:textId="77777777" w:rsidR="008940B6" w:rsidRPr="008940B6" w:rsidRDefault="008940B6" w:rsidP="008940B6">
            <w:pPr>
              <w:pStyle w:val="SIBulletList1"/>
            </w:pPr>
            <w:r w:rsidRPr="00855B22">
              <w:t>Ask simple questions to clarify understanding of instruction or information</w:t>
            </w:r>
          </w:p>
          <w:p w14:paraId="697B9E5B" w14:textId="4E5F6BF5" w:rsidR="008940B6" w:rsidRPr="008940B6" w:rsidRDefault="008940B6" w:rsidP="008940B6">
            <w:pPr>
              <w:pStyle w:val="SIBulletList1"/>
            </w:pPr>
            <w:r>
              <w:t>Interact effectively with other staff members</w:t>
            </w:r>
          </w:p>
        </w:tc>
      </w:tr>
      <w:tr w:rsidR="008940B6" w:rsidRPr="00B7751E" w14:paraId="2FEF5584" w14:textId="77777777" w:rsidTr="00855B2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E2A" w14:textId="77777777" w:rsidR="008940B6" w:rsidRPr="008940B6" w:rsidRDefault="008940B6" w:rsidP="008940B6">
            <w:pPr>
              <w:pStyle w:val="SIText"/>
            </w:pPr>
            <w:r w:rsidRPr="00855B22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313" w14:textId="1E8C6104" w:rsidR="008940B6" w:rsidRPr="008940B6" w:rsidRDefault="008940B6" w:rsidP="008940B6">
            <w:pPr>
              <w:pStyle w:val="SIBulletList1"/>
            </w:pPr>
            <w:r w:rsidRPr="00855B22">
              <w:t xml:space="preserve">Measure </w:t>
            </w:r>
            <w:r w:rsidRPr="008940B6">
              <w:t>materials</w:t>
            </w:r>
          </w:p>
          <w:p w14:paraId="4484A65F" w14:textId="5386A48E" w:rsidR="008940B6" w:rsidRPr="008940B6" w:rsidRDefault="008940B6" w:rsidP="008940B6">
            <w:pPr>
              <w:pStyle w:val="SIBulletList1"/>
            </w:pPr>
            <w:r>
              <w:t>Monitor operations</w:t>
            </w:r>
          </w:p>
        </w:tc>
      </w:tr>
    </w:tbl>
    <w:p w14:paraId="2357D3AB" w14:textId="77777777" w:rsidR="00916CD7" w:rsidRDefault="00916CD7" w:rsidP="005F771F">
      <w:pPr>
        <w:pStyle w:val="SIText"/>
      </w:pPr>
    </w:p>
    <w:p w14:paraId="6D6297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D38A587" w14:textId="77777777" w:rsidTr="00F33FF2">
        <w:tc>
          <w:tcPr>
            <w:tcW w:w="5000" w:type="pct"/>
            <w:gridSpan w:val="4"/>
          </w:tcPr>
          <w:p w14:paraId="7A55EB8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CCA2822" w14:textId="77777777" w:rsidTr="00F33FF2">
        <w:tc>
          <w:tcPr>
            <w:tcW w:w="1028" w:type="pct"/>
          </w:tcPr>
          <w:p w14:paraId="11331B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0A01C4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96AAA7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1B424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5827A5F" w14:textId="77777777" w:rsidTr="00F33FF2">
        <w:tc>
          <w:tcPr>
            <w:tcW w:w="1028" w:type="pct"/>
          </w:tcPr>
          <w:p w14:paraId="52727CBD" w14:textId="6BA04A47" w:rsidR="00041E59" w:rsidRPr="000754EC" w:rsidRDefault="00476E17" w:rsidP="000754EC">
            <w:pPr>
              <w:pStyle w:val="SIText"/>
            </w:pPr>
            <w:r w:rsidRPr="00476E17">
              <w:t>FBPOPR1007</w:t>
            </w:r>
            <w:r w:rsidR="00855B22">
              <w:t xml:space="preserve">X </w:t>
            </w:r>
            <w:r w:rsidRPr="00476E17">
              <w:t>Participate effectively in a workplace environment</w:t>
            </w:r>
          </w:p>
        </w:tc>
        <w:tc>
          <w:tcPr>
            <w:tcW w:w="1105" w:type="pct"/>
          </w:tcPr>
          <w:p w14:paraId="0D283714" w14:textId="7F4E6FAA" w:rsidR="00041E59" w:rsidRPr="000754EC" w:rsidRDefault="00855B22" w:rsidP="000754EC">
            <w:pPr>
              <w:pStyle w:val="SIText"/>
            </w:pPr>
            <w:r w:rsidRPr="004F401B">
              <w:t>F</w:t>
            </w:r>
            <w:r w:rsidR="00F233BD">
              <w:t>BP</w:t>
            </w:r>
            <w:r w:rsidRPr="004F401B">
              <w:t>OP</w:t>
            </w:r>
            <w:r>
              <w:t>R1007</w:t>
            </w:r>
            <w:r w:rsidRPr="004F401B">
              <w:t xml:space="preserve"> </w:t>
            </w:r>
            <w:r w:rsidR="004F401B" w:rsidRPr="004F401B">
              <w:t>Participate effectively in a workplace environment</w:t>
            </w:r>
          </w:p>
        </w:tc>
        <w:tc>
          <w:tcPr>
            <w:tcW w:w="1251" w:type="pct"/>
          </w:tcPr>
          <w:p w14:paraId="7909C767" w14:textId="77777777" w:rsidR="00855B22" w:rsidRPr="00855B22" w:rsidRDefault="00855B22" w:rsidP="00855B22">
            <w:r w:rsidRPr="00D636AC">
              <w:t>Application of unit clarified</w:t>
            </w:r>
          </w:p>
          <w:p w14:paraId="0733B17C" w14:textId="77777777" w:rsidR="00855B22" w:rsidRPr="00D636AC" w:rsidRDefault="00855B22" w:rsidP="00855B22"/>
          <w:p w14:paraId="652C8749" w14:textId="77777777" w:rsidR="00855B22" w:rsidRPr="00855B22" w:rsidRDefault="00855B22" w:rsidP="00855B22">
            <w:r w:rsidRPr="00D636AC">
              <w:t xml:space="preserve">Minor changes to Performance Criteria </w:t>
            </w:r>
          </w:p>
          <w:p w14:paraId="784EDFEC" w14:textId="77777777" w:rsidR="00855B22" w:rsidRPr="00D636AC" w:rsidRDefault="00855B22" w:rsidP="00855B22"/>
          <w:p w14:paraId="04F149DD" w14:textId="77777777" w:rsidR="00855B22" w:rsidRPr="00855B22" w:rsidRDefault="00855B22" w:rsidP="00855B22">
            <w:r w:rsidRPr="00D636AC">
              <w:t>Foundation skills refined</w:t>
            </w:r>
          </w:p>
          <w:p w14:paraId="37AB50C4" w14:textId="77777777" w:rsidR="00855B22" w:rsidRDefault="00855B22" w:rsidP="00855B22"/>
          <w:p w14:paraId="424652DC" w14:textId="77777777" w:rsidR="00855B22" w:rsidRPr="00855B22" w:rsidRDefault="00855B22" w:rsidP="00855B22">
            <w:r w:rsidRPr="00D636AC">
              <w:t xml:space="preserve">Performance Evidence </w:t>
            </w:r>
            <w:r w:rsidRPr="00855B22">
              <w:t>and Knowledge Evidence clarified</w:t>
            </w:r>
          </w:p>
          <w:p w14:paraId="1EE58BBB" w14:textId="77777777" w:rsidR="00855B22" w:rsidRPr="00D636AC" w:rsidRDefault="00855B22" w:rsidP="00855B22"/>
          <w:p w14:paraId="672E352F" w14:textId="77777777" w:rsidR="00855B22" w:rsidRPr="00855B22" w:rsidRDefault="00855B22" w:rsidP="00855B22">
            <w:r w:rsidRPr="00D636AC">
              <w:t xml:space="preserve">Minor changes to Assessment Conditions </w:t>
            </w:r>
          </w:p>
          <w:p w14:paraId="5AD5BAA1" w14:textId="7F1EBFEB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5A9E49CF" w14:textId="01662605" w:rsidR="00916CD7" w:rsidRPr="000754EC" w:rsidRDefault="004F401B" w:rsidP="000754EC">
            <w:pPr>
              <w:pStyle w:val="SIText"/>
            </w:pPr>
            <w:r w:rsidRPr="004F401B">
              <w:t xml:space="preserve">Equivalent </w:t>
            </w:r>
          </w:p>
        </w:tc>
      </w:tr>
    </w:tbl>
    <w:p w14:paraId="799D3E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6A63645" w14:textId="77777777" w:rsidTr="00CA2922">
        <w:tc>
          <w:tcPr>
            <w:tcW w:w="1396" w:type="pct"/>
            <w:shd w:val="clear" w:color="auto" w:fill="auto"/>
          </w:tcPr>
          <w:p w14:paraId="207DBE2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2F45C4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38594B2" w14:textId="59B5A19E" w:rsidR="00F1480E" w:rsidRPr="000754EC" w:rsidRDefault="00AD2200" w:rsidP="00E40225">
            <w:pPr>
              <w:pStyle w:val="SIText"/>
            </w:pPr>
            <w:hyperlink r:id="rId11" w:history="1">
              <w:r w:rsidR="000C00F6" w:rsidRPr="0041689A">
                <w:t>https://vetnet.gov.au/Pages/TrainingDocs.aspx?q=78b15323-cd38-483e-aad7-1159b570a5c4</w:t>
              </w:r>
            </w:hyperlink>
          </w:p>
        </w:tc>
      </w:tr>
    </w:tbl>
    <w:p w14:paraId="617CEB74" w14:textId="77777777" w:rsidR="00F1480E" w:rsidRDefault="00F1480E" w:rsidP="005F771F">
      <w:pPr>
        <w:pStyle w:val="SIText"/>
      </w:pPr>
    </w:p>
    <w:p w14:paraId="10619AA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CD919B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B77E16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10DE363" w14:textId="5FC0856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150F0" w:rsidRPr="00D150F0">
              <w:t>FBPOPR1007</w:t>
            </w:r>
            <w:r w:rsidR="00910B65">
              <w:t>X</w:t>
            </w:r>
            <w:r w:rsidR="00D150F0" w:rsidRPr="00D150F0">
              <w:t xml:space="preserve"> Participate effectively in a workplace environment</w:t>
            </w:r>
          </w:p>
        </w:tc>
      </w:tr>
      <w:tr w:rsidR="00556C4C" w:rsidRPr="00A55106" w14:paraId="2589B7C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BB752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8E1621D" w14:textId="77777777" w:rsidTr="00113678">
        <w:tc>
          <w:tcPr>
            <w:tcW w:w="5000" w:type="pct"/>
            <w:gridSpan w:val="2"/>
            <w:shd w:val="clear" w:color="auto" w:fill="auto"/>
          </w:tcPr>
          <w:p w14:paraId="29B4BA9E" w14:textId="77777777" w:rsidR="00745E1C" w:rsidRPr="00745E1C" w:rsidRDefault="00745E1C" w:rsidP="00745E1C">
            <w:pPr>
              <w:pStyle w:val="SIText"/>
            </w:pPr>
            <w:r w:rsidRPr="00745E1C">
              <w:t xml:space="preserve">An individual demonstrating competency in this unit must satisfy </w:t>
            </w:r>
            <w:proofErr w:type="gramStart"/>
            <w:r w:rsidRPr="00745E1C">
              <w:t>all of</w:t>
            </w:r>
            <w:proofErr w:type="gramEnd"/>
            <w:r w:rsidRPr="00745E1C">
              <w:t xml:space="preserve"> the elements and performance criteria of this unit.</w:t>
            </w:r>
          </w:p>
          <w:p w14:paraId="1567FA4C" w14:textId="77777777" w:rsidR="00745E1C" w:rsidRPr="00745E1C" w:rsidRDefault="00745E1C" w:rsidP="00745E1C">
            <w:pPr>
              <w:pStyle w:val="SIText"/>
            </w:pPr>
          </w:p>
          <w:p w14:paraId="1D1C91ED" w14:textId="2805FEFF" w:rsidR="00745E1C" w:rsidRPr="00745E1C" w:rsidRDefault="00745E1C" w:rsidP="00745E1C">
            <w:pPr>
              <w:pStyle w:val="SIText"/>
            </w:pPr>
            <w:r w:rsidRPr="00745E1C">
              <w:t>There must be evidence that the individual has participated effectively in a</w:t>
            </w:r>
            <w:r w:rsidR="00855B22">
              <w:t>t least one</w:t>
            </w:r>
            <w:r w:rsidRPr="00745E1C">
              <w:t xml:space="preserve"> workplace environment</w:t>
            </w:r>
            <w:r w:rsidR="00855B22">
              <w:t xml:space="preserve">, </w:t>
            </w:r>
            <w:r w:rsidRPr="00745E1C">
              <w:t>including:</w:t>
            </w:r>
          </w:p>
          <w:p w14:paraId="6C16FE0C" w14:textId="1F01301E" w:rsidR="00745E1C" w:rsidRDefault="00745E1C" w:rsidP="00745E1C">
            <w:pPr>
              <w:pStyle w:val="SIBulletList1"/>
            </w:pPr>
            <w:r w:rsidRPr="00745E1C">
              <w:t>identifying and accessing information on conditions of employment and workplace policies and procedures</w:t>
            </w:r>
          </w:p>
          <w:p w14:paraId="0B9FA42D" w14:textId="674E3017" w:rsidR="00910B65" w:rsidRDefault="00910B65" w:rsidP="00745E1C">
            <w:pPr>
              <w:pStyle w:val="SIBulletList1"/>
            </w:pPr>
            <w:r>
              <w:t>following safe work practices</w:t>
            </w:r>
          </w:p>
          <w:p w14:paraId="3D97DA8A" w14:textId="17E96314" w:rsidR="00910B65" w:rsidRDefault="00910B65" w:rsidP="00745E1C">
            <w:pPr>
              <w:pStyle w:val="SIBulletList1"/>
            </w:pPr>
            <w:r>
              <w:t>communicating effectively with others in the workplace.</w:t>
            </w:r>
          </w:p>
          <w:p w14:paraId="08DBF20C" w14:textId="7A28FF26" w:rsidR="00556C4C" w:rsidRPr="000754EC" w:rsidRDefault="00556C4C" w:rsidP="000C00F6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797DF5B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F417D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49093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56C1D97" w14:textId="77777777" w:rsidTr="00CA2922">
        <w:tc>
          <w:tcPr>
            <w:tcW w:w="5000" w:type="pct"/>
            <w:shd w:val="clear" w:color="auto" w:fill="auto"/>
          </w:tcPr>
          <w:p w14:paraId="2E873D2C" w14:textId="1A1EB6DF" w:rsidR="00745E1C" w:rsidRPr="00745E1C" w:rsidRDefault="00745E1C" w:rsidP="00745E1C">
            <w:pPr>
              <w:pStyle w:val="SIText"/>
            </w:pPr>
            <w:r w:rsidRPr="00745E1C">
              <w:t>An individual must be able to demonstrate the knowledge required to perform the tasks outlined in the elements and performance criteria of this unit. This includes knowledge of:</w:t>
            </w:r>
          </w:p>
          <w:p w14:paraId="15427BBB" w14:textId="77777777" w:rsidR="00745E1C" w:rsidRPr="00745E1C" w:rsidRDefault="00745E1C" w:rsidP="00745E1C">
            <w:pPr>
              <w:pStyle w:val="SIBulletList1"/>
            </w:pPr>
            <w:r w:rsidRPr="00745E1C">
              <w:t>workplace structure and key personnel</w:t>
            </w:r>
          </w:p>
          <w:p w14:paraId="329177FF" w14:textId="77777777" w:rsidR="00745E1C" w:rsidRPr="00745E1C" w:rsidRDefault="00745E1C" w:rsidP="00745E1C">
            <w:pPr>
              <w:pStyle w:val="SIBulletList1"/>
            </w:pPr>
            <w:r w:rsidRPr="00745E1C">
              <w:t>rights and responsibilities of employees as defined in employment conditions</w:t>
            </w:r>
          </w:p>
          <w:p w14:paraId="11B53AEB" w14:textId="11D14E91" w:rsidR="00745E1C" w:rsidRPr="00745E1C" w:rsidRDefault="00910B65" w:rsidP="00745E1C">
            <w:pPr>
              <w:pStyle w:val="SIBulletList1"/>
            </w:pPr>
            <w:r>
              <w:t>enterprise</w:t>
            </w:r>
            <w:r w:rsidRPr="00745E1C">
              <w:t xml:space="preserve"> </w:t>
            </w:r>
            <w:r w:rsidR="00745E1C" w:rsidRPr="00745E1C">
              <w:t>policies and procedures relating to work responsibilities, including areas covered by legislation and related responsibilities</w:t>
            </w:r>
          </w:p>
          <w:p w14:paraId="70A21592" w14:textId="77777777" w:rsidR="00745E1C" w:rsidRPr="00745E1C" w:rsidRDefault="00745E1C" w:rsidP="00745E1C">
            <w:pPr>
              <w:pStyle w:val="SIBulletList1"/>
            </w:pPr>
            <w:r w:rsidRPr="00745E1C">
              <w:t>appropriate personal conduct in a work area, including:</w:t>
            </w:r>
          </w:p>
          <w:p w14:paraId="152277D4" w14:textId="25BFCA99" w:rsidR="00745E1C" w:rsidRPr="00745E1C" w:rsidRDefault="00745E1C" w:rsidP="00745E1C">
            <w:pPr>
              <w:pStyle w:val="SIBulletList2"/>
            </w:pPr>
            <w:r w:rsidRPr="00745E1C">
              <w:t xml:space="preserve">minimum clothing and personal hygiene standards when entering and moving around </w:t>
            </w:r>
            <w:r w:rsidR="00910B65">
              <w:t>the work environment</w:t>
            </w:r>
            <w:r w:rsidRPr="00745E1C">
              <w:t xml:space="preserve"> in order to protect both employees and product safety</w:t>
            </w:r>
          </w:p>
          <w:p w14:paraId="665BC82B" w14:textId="77777777" w:rsidR="00745E1C" w:rsidRPr="00745E1C" w:rsidRDefault="00745E1C" w:rsidP="00745E1C">
            <w:pPr>
              <w:pStyle w:val="SIBulletList2"/>
            </w:pPr>
            <w:r w:rsidRPr="00745E1C">
              <w:t>behaving appropriately towards others in the work area</w:t>
            </w:r>
          </w:p>
          <w:p w14:paraId="6A1B16C0" w14:textId="49CC12B8" w:rsidR="00745E1C" w:rsidRPr="00745E1C" w:rsidRDefault="00745E1C" w:rsidP="00745E1C">
            <w:pPr>
              <w:pStyle w:val="SIBulletList1"/>
            </w:pPr>
            <w:r w:rsidRPr="00745E1C">
              <w:t>health and safety hazards and controls</w:t>
            </w:r>
          </w:p>
          <w:p w14:paraId="2C44AAA1" w14:textId="77777777" w:rsidR="00745E1C" w:rsidRPr="00745E1C" w:rsidRDefault="00745E1C" w:rsidP="00745E1C">
            <w:pPr>
              <w:pStyle w:val="SIBulletList1"/>
            </w:pPr>
            <w:r w:rsidRPr="00745E1C">
              <w:t>industrial representation arrangements</w:t>
            </w:r>
          </w:p>
          <w:p w14:paraId="6152A506" w14:textId="77777777" w:rsidR="00745E1C" w:rsidRPr="00745E1C" w:rsidRDefault="00745E1C" w:rsidP="00745E1C">
            <w:pPr>
              <w:pStyle w:val="SIBulletList1"/>
            </w:pPr>
            <w:r w:rsidRPr="00745E1C">
              <w:t>site security arrangements, including responsibility to report when coming on and off site</w:t>
            </w:r>
          </w:p>
          <w:p w14:paraId="3A91BC69" w14:textId="77777777" w:rsidR="00745E1C" w:rsidRPr="00745E1C" w:rsidRDefault="00745E1C" w:rsidP="00745E1C">
            <w:pPr>
              <w:pStyle w:val="SIBulletList1"/>
            </w:pPr>
            <w:r w:rsidRPr="00745E1C">
              <w:t>site layout, including main facilities, such as canteens, parking areas, storage areas, processing and packing areas, and location of emergency exits and assembly areas</w:t>
            </w:r>
          </w:p>
          <w:p w14:paraId="03F5CAD6" w14:textId="77777777" w:rsidR="00745E1C" w:rsidRPr="00745E1C" w:rsidRDefault="00745E1C" w:rsidP="00745E1C">
            <w:pPr>
              <w:pStyle w:val="SIBulletList1"/>
            </w:pPr>
            <w:r w:rsidRPr="00745E1C">
              <w:t>the main products/product range produced in the workplace</w:t>
            </w:r>
          </w:p>
          <w:p w14:paraId="07731A2F" w14:textId="77777777" w:rsidR="00745E1C" w:rsidRPr="00745E1C" w:rsidRDefault="00745E1C" w:rsidP="00745E1C">
            <w:pPr>
              <w:pStyle w:val="SIBulletList1"/>
            </w:pPr>
            <w:r w:rsidRPr="00745E1C">
              <w:t>stages and processes used to manufacture and package products</w:t>
            </w:r>
          </w:p>
          <w:p w14:paraId="33C91D0C" w14:textId="65C03784" w:rsidR="00F1480E" w:rsidRPr="000754EC" w:rsidRDefault="00745E1C" w:rsidP="00745E1C">
            <w:pPr>
              <w:pStyle w:val="SIBulletList1"/>
            </w:pPr>
            <w:r w:rsidRPr="00745E1C">
              <w:t>personal reporting roles and responsibilities.</w:t>
            </w:r>
          </w:p>
        </w:tc>
      </w:tr>
    </w:tbl>
    <w:p w14:paraId="5FB807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55F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080E9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79810BE" w14:textId="77777777" w:rsidTr="00CA2922">
        <w:tc>
          <w:tcPr>
            <w:tcW w:w="5000" w:type="pct"/>
            <w:shd w:val="clear" w:color="auto" w:fill="auto"/>
          </w:tcPr>
          <w:p w14:paraId="157B133A" w14:textId="0963B990" w:rsidR="00D37C21" w:rsidRPr="00D37C21" w:rsidRDefault="00D37C21" w:rsidP="00D37C21">
            <w:pPr>
              <w:pStyle w:val="SIText"/>
            </w:pPr>
            <w:r w:rsidRPr="00D37C21">
              <w:t xml:space="preserve">Assessment of skills </w:t>
            </w:r>
            <w:r w:rsidR="008940B6" w:rsidRPr="008940B6">
              <w:t xml:space="preserve">in this unit of competency </w:t>
            </w:r>
            <w:r w:rsidRPr="00D37C21">
              <w:t>must take place under the following conditions:</w:t>
            </w:r>
          </w:p>
          <w:p w14:paraId="2D9D64CC" w14:textId="77777777" w:rsidR="00D37C21" w:rsidRPr="00D37C21" w:rsidRDefault="00D37C21" w:rsidP="00D37C21">
            <w:pPr>
              <w:pStyle w:val="SIBulletList1"/>
            </w:pPr>
            <w:r w:rsidRPr="00D37C21">
              <w:t>physical conditions:</w:t>
            </w:r>
          </w:p>
          <w:p w14:paraId="0A30BFF4" w14:textId="77777777" w:rsidR="00D37C21" w:rsidRPr="00D37C21" w:rsidRDefault="00D37C21" w:rsidP="00D37C21">
            <w:pPr>
              <w:pStyle w:val="SIBulletList2"/>
            </w:pPr>
            <w:r w:rsidRPr="00D37C21">
              <w:t>a workplace or an environment that accurately represents workplace conditions</w:t>
            </w:r>
          </w:p>
          <w:p w14:paraId="0B409EF4" w14:textId="77777777" w:rsidR="00D37C21" w:rsidRPr="00D37C21" w:rsidRDefault="00D37C21" w:rsidP="00D37C21">
            <w:pPr>
              <w:pStyle w:val="SIBulletList1"/>
            </w:pPr>
            <w:r w:rsidRPr="00D37C21">
              <w:t>resources, equipment and materials:</w:t>
            </w:r>
          </w:p>
          <w:p w14:paraId="491EA9AB" w14:textId="77777777" w:rsidR="00D37C21" w:rsidRPr="00D37C21" w:rsidRDefault="00D37C21" w:rsidP="00D37C21">
            <w:pPr>
              <w:pStyle w:val="SIBulletList2"/>
            </w:pPr>
            <w:r w:rsidRPr="00D37C21">
              <w:t>site maps</w:t>
            </w:r>
          </w:p>
          <w:p w14:paraId="4F3BC915" w14:textId="77777777" w:rsidR="00D37C21" w:rsidRPr="00D37C21" w:rsidRDefault="00D37C21" w:rsidP="00D37C21">
            <w:pPr>
              <w:pStyle w:val="SIBulletList1"/>
            </w:pPr>
            <w:r w:rsidRPr="00D37C21">
              <w:t>specifications:</w:t>
            </w:r>
          </w:p>
          <w:p w14:paraId="439E1CF8" w14:textId="77777777" w:rsidR="00D37C21" w:rsidRPr="00D37C21" w:rsidRDefault="00D37C21" w:rsidP="00D37C21">
            <w:pPr>
              <w:pStyle w:val="SIBulletList2"/>
            </w:pPr>
            <w:r w:rsidRPr="00D37C21">
              <w:t>advice on work roles and responsibilities</w:t>
            </w:r>
          </w:p>
          <w:p w14:paraId="23CA36FA" w14:textId="77777777" w:rsidR="00D37C21" w:rsidRPr="00D37C21" w:rsidRDefault="00D37C21" w:rsidP="00D37C21">
            <w:pPr>
              <w:pStyle w:val="SIBulletList2"/>
            </w:pPr>
            <w:r w:rsidRPr="00D37C21">
              <w:t>advice on workplace policies, codes of practice, procedures, structure and personnel</w:t>
            </w:r>
          </w:p>
          <w:p w14:paraId="1FABE957" w14:textId="77777777" w:rsidR="00D37C21" w:rsidRPr="00D37C21" w:rsidRDefault="00D37C21" w:rsidP="00D37C21">
            <w:pPr>
              <w:pStyle w:val="SIBulletList2"/>
            </w:pPr>
            <w:r w:rsidRPr="00D37C21">
              <w:t>advice on conditions of employment and entitlements</w:t>
            </w:r>
          </w:p>
          <w:p w14:paraId="21238440" w14:textId="7FF279CC" w:rsidR="00D37C21" w:rsidRPr="00D37C21" w:rsidRDefault="00D37C21" w:rsidP="00D37C21">
            <w:pPr>
              <w:pStyle w:val="SIBulletList1"/>
            </w:pPr>
            <w:r w:rsidRPr="00D37C21">
              <w:t>relationships:</w:t>
            </w:r>
          </w:p>
          <w:p w14:paraId="6A955653" w14:textId="14377D46" w:rsidR="00D37C21" w:rsidRDefault="00910B65" w:rsidP="00D37C21">
            <w:pPr>
              <w:pStyle w:val="SIBulletList2"/>
            </w:pPr>
            <w:r>
              <w:t>supervisor</w:t>
            </w:r>
          </w:p>
          <w:p w14:paraId="7E4D751A" w14:textId="77777777" w:rsidR="00D37C21" w:rsidRPr="00D37C21" w:rsidRDefault="00D37C21" w:rsidP="00D37C21">
            <w:pPr>
              <w:pStyle w:val="SIText"/>
            </w:pPr>
          </w:p>
          <w:p w14:paraId="56320288" w14:textId="7E1DAE80" w:rsidR="00F1480E" w:rsidRPr="000754EC" w:rsidRDefault="00D37C21" w:rsidP="00D37C21">
            <w:pPr>
              <w:pStyle w:val="SIText"/>
              <w:rPr>
                <w:rFonts w:eastAsia="Calibri"/>
              </w:rPr>
            </w:pPr>
            <w:r w:rsidRPr="00D37C2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FC734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7902EFF" w14:textId="77777777" w:rsidTr="004679E3">
        <w:tc>
          <w:tcPr>
            <w:tcW w:w="990" w:type="pct"/>
            <w:shd w:val="clear" w:color="auto" w:fill="auto"/>
          </w:tcPr>
          <w:p w14:paraId="18266C3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12384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704A08D" w14:textId="2FCDAB24" w:rsidR="00F1480E" w:rsidRPr="000754EC" w:rsidRDefault="00AD2200" w:rsidP="000754EC">
            <w:pPr>
              <w:pStyle w:val="SIText"/>
            </w:pPr>
            <w:hyperlink r:id="rId12" w:history="1">
              <w:r w:rsidR="00447492" w:rsidRPr="00447492">
                <w:t>https://vetnet.gov.au/Pages/TrainingDocs.aspx?q=78b15323-cd38-483e-aad7-1159b570a5c4</w:t>
              </w:r>
            </w:hyperlink>
          </w:p>
        </w:tc>
      </w:tr>
    </w:tbl>
    <w:p w14:paraId="4167A429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4FC1" w16cex:dateUtc="2020-10-07T21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07426" w14:textId="77777777" w:rsidR="003D55A9" w:rsidRDefault="003D55A9" w:rsidP="00BF3F0A">
      <w:r>
        <w:separator/>
      </w:r>
    </w:p>
    <w:p w14:paraId="32448769" w14:textId="77777777" w:rsidR="003D55A9" w:rsidRDefault="003D55A9"/>
  </w:endnote>
  <w:endnote w:type="continuationSeparator" w:id="0">
    <w:p w14:paraId="76D62723" w14:textId="77777777" w:rsidR="003D55A9" w:rsidRDefault="003D55A9" w:rsidP="00BF3F0A">
      <w:r>
        <w:continuationSeparator/>
      </w:r>
    </w:p>
    <w:p w14:paraId="10A854F1" w14:textId="77777777" w:rsidR="003D55A9" w:rsidRDefault="003D5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3EBA" w14:textId="77777777" w:rsidR="000C00F6" w:rsidRDefault="000C00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BD2A6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C11B76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EB66EA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98311" w14:textId="77777777" w:rsidR="000C00F6" w:rsidRDefault="000C00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2186D" w14:textId="77777777" w:rsidR="003D55A9" w:rsidRDefault="003D55A9" w:rsidP="00BF3F0A">
      <w:r>
        <w:separator/>
      </w:r>
    </w:p>
    <w:p w14:paraId="4A2FF97E" w14:textId="77777777" w:rsidR="003D55A9" w:rsidRDefault="003D55A9"/>
  </w:footnote>
  <w:footnote w:type="continuationSeparator" w:id="0">
    <w:p w14:paraId="2028A377" w14:textId="77777777" w:rsidR="003D55A9" w:rsidRDefault="003D55A9" w:rsidP="00BF3F0A">
      <w:r>
        <w:continuationSeparator/>
      </w:r>
    </w:p>
    <w:p w14:paraId="5213C1A7" w14:textId="77777777" w:rsidR="003D55A9" w:rsidRDefault="003D5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A8AE" w14:textId="77777777" w:rsidR="000C00F6" w:rsidRDefault="000C00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BAA26" w14:textId="0C2B862D" w:rsidR="009C2650" w:rsidRPr="007E5CD5" w:rsidRDefault="00AD2200" w:rsidP="007E5CD5">
    <w:sdt>
      <w:sdtPr>
        <w:rPr>
          <w:lang w:eastAsia="en-US"/>
        </w:rPr>
        <w:id w:val="-116624441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C05F4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E5CD5" w:rsidRPr="007E5CD5">
      <w:rPr>
        <w:lang w:eastAsia="en-US"/>
      </w:rPr>
      <w:t>FBPOPR1007</w:t>
    </w:r>
    <w:r w:rsidR="00855B22">
      <w:t>X</w:t>
    </w:r>
    <w:r w:rsidR="007E5CD5" w:rsidRPr="007E5CD5">
      <w:rPr>
        <w:lang w:eastAsia="en-US"/>
      </w:rPr>
      <w:t xml:space="preserve"> Participate effectively in a workplace environment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3D97C" w14:textId="77777777" w:rsidR="000C00F6" w:rsidRDefault="000C00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00F6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25ED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55A9"/>
    <w:rsid w:val="003E72B6"/>
    <w:rsid w:val="003E7BBE"/>
    <w:rsid w:val="004127E3"/>
    <w:rsid w:val="0043212E"/>
    <w:rsid w:val="00434366"/>
    <w:rsid w:val="00434ECE"/>
    <w:rsid w:val="00444423"/>
    <w:rsid w:val="00447492"/>
    <w:rsid w:val="00452F3E"/>
    <w:rsid w:val="004640AE"/>
    <w:rsid w:val="004679E3"/>
    <w:rsid w:val="00475172"/>
    <w:rsid w:val="004758B0"/>
    <w:rsid w:val="00476E17"/>
    <w:rsid w:val="0048108F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01B"/>
    <w:rsid w:val="004F5DC7"/>
    <w:rsid w:val="004F78DA"/>
    <w:rsid w:val="00520E9A"/>
    <w:rsid w:val="005248C1"/>
    <w:rsid w:val="00526134"/>
    <w:rsid w:val="005405B2"/>
    <w:rsid w:val="005427C8"/>
    <w:rsid w:val="005446D1"/>
    <w:rsid w:val="005512F4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E1C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5CD5"/>
    <w:rsid w:val="007F1563"/>
    <w:rsid w:val="007F1EB2"/>
    <w:rsid w:val="007F44DB"/>
    <w:rsid w:val="007F5A8B"/>
    <w:rsid w:val="00817D51"/>
    <w:rsid w:val="00823530"/>
    <w:rsid w:val="00823FF4"/>
    <w:rsid w:val="00824011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5B22"/>
    <w:rsid w:val="00865011"/>
    <w:rsid w:val="00881492"/>
    <w:rsid w:val="00886790"/>
    <w:rsid w:val="008908DE"/>
    <w:rsid w:val="008940B6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0B65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2200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466F"/>
    <w:rsid w:val="00BC5075"/>
    <w:rsid w:val="00BC5419"/>
    <w:rsid w:val="00BD3B0F"/>
    <w:rsid w:val="00BF1007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1D2D"/>
    <w:rsid w:val="00CE7D19"/>
    <w:rsid w:val="00CF0CF5"/>
    <w:rsid w:val="00CF2B3E"/>
    <w:rsid w:val="00D0201F"/>
    <w:rsid w:val="00D03685"/>
    <w:rsid w:val="00D07D4E"/>
    <w:rsid w:val="00D115AA"/>
    <w:rsid w:val="00D145BE"/>
    <w:rsid w:val="00D150F0"/>
    <w:rsid w:val="00D2035A"/>
    <w:rsid w:val="00D20C57"/>
    <w:rsid w:val="00D25D16"/>
    <w:rsid w:val="00D32124"/>
    <w:rsid w:val="00D37C21"/>
    <w:rsid w:val="00D47DDF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AD0"/>
    <w:rsid w:val="00E94FAD"/>
    <w:rsid w:val="00EB0AA4"/>
    <w:rsid w:val="00EB5C88"/>
    <w:rsid w:val="00EC0469"/>
    <w:rsid w:val="00EF01F8"/>
    <w:rsid w:val="00EF40EF"/>
    <w:rsid w:val="00EF47FE"/>
    <w:rsid w:val="00F069BD"/>
    <w:rsid w:val="00F07411"/>
    <w:rsid w:val="00F1480E"/>
    <w:rsid w:val="00F1497D"/>
    <w:rsid w:val="00F16AAC"/>
    <w:rsid w:val="00F233BD"/>
    <w:rsid w:val="00F33FF2"/>
    <w:rsid w:val="00F438FC"/>
    <w:rsid w:val="00F5616F"/>
    <w:rsid w:val="00F56451"/>
    <w:rsid w:val="00F56827"/>
    <w:rsid w:val="00F62866"/>
    <w:rsid w:val="00F65EF0"/>
    <w:rsid w:val="00F71651"/>
    <w:rsid w:val="00F74219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A92BAE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EEFF-C7A7-4290-8ECF-3664D64D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C9EC9-AAD4-4952-9A02-7FAB2BC1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50</cp:revision>
  <cp:lastPrinted>2016-05-27T05:21:00Z</cp:lastPrinted>
  <dcterms:created xsi:type="dcterms:W3CDTF">2019-03-18T22:50:00Z</dcterms:created>
  <dcterms:modified xsi:type="dcterms:W3CDTF">2020-11-02T02:12:00Z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