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B153C" w14:textId="62AA7FFE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3994010" w14:textId="77777777" w:rsidTr="00146EEC">
        <w:tc>
          <w:tcPr>
            <w:tcW w:w="2689" w:type="dxa"/>
          </w:tcPr>
          <w:p w14:paraId="516A4E00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63F4078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952632" w14:paraId="64078203" w14:textId="77777777" w:rsidTr="00146EEC">
        <w:tc>
          <w:tcPr>
            <w:tcW w:w="2689" w:type="dxa"/>
          </w:tcPr>
          <w:p w14:paraId="593BAB69" w14:textId="7464C372" w:rsidR="00952632" w:rsidRPr="00952632" w:rsidRDefault="00952632" w:rsidP="00952632">
            <w:pPr>
              <w:pStyle w:val="SIText"/>
            </w:pPr>
            <w:r w:rsidRPr="00952632">
              <w:t>Release 1</w:t>
            </w:r>
          </w:p>
        </w:tc>
        <w:tc>
          <w:tcPr>
            <w:tcW w:w="6939" w:type="dxa"/>
          </w:tcPr>
          <w:p w14:paraId="612BAFE3" w14:textId="35CB6E8B" w:rsidR="00952632" w:rsidRPr="00952632" w:rsidRDefault="00952632" w:rsidP="00952632">
            <w:pPr>
              <w:pStyle w:val="SIText"/>
            </w:pPr>
            <w:r w:rsidRPr="00952632">
              <w:t xml:space="preserve">This version released with FBP Food, Beverage and Pharmaceutical Training Package version </w:t>
            </w:r>
            <w:r w:rsidR="00C61709">
              <w:t>6.0</w:t>
            </w:r>
          </w:p>
        </w:tc>
      </w:tr>
    </w:tbl>
    <w:p w14:paraId="0F13922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FD9CCBD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CDB56BB" w14:textId="585CA289" w:rsidR="00F1480E" w:rsidRPr="000754EC" w:rsidRDefault="002F43D6" w:rsidP="000754EC">
            <w:pPr>
              <w:pStyle w:val="SIUNITCODE"/>
            </w:pPr>
            <w:r>
              <w:t>FBPGRA4XX1</w:t>
            </w:r>
          </w:p>
        </w:tc>
        <w:tc>
          <w:tcPr>
            <w:tcW w:w="3604" w:type="pct"/>
            <w:shd w:val="clear" w:color="auto" w:fill="auto"/>
          </w:tcPr>
          <w:p w14:paraId="059B3F58" w14:textId="11F9799A" w:rsidR="00F1480E" w:rsidRPr="000754EC" w:rsidRDefault="00952632" w:rsidP="000754EC">
            <w:pPr>
              <w:pStyle w:val="SIUnittitle"/>
            </w:pPr>
            <w:r w:rsidRPr="00952632">
              <w:t>Lead flour milling shift operations</w:t>
            </w:r>
          </w:p>
        </w:tc>
      </w:tr>
      <w:tr w:rsidR="00F1480E" w:rsidRPr="00963A46" w14:paraId="52F8D2D5" w14:textId="77777777" w:rsidTr="00CA2922">
        <w:tc>
          <w:tcPr>
            <w:tcW w:w="1396" w:type="pct"/>
            <w:shd w:val="clear" w:color="auto" w:fill="auto"/>
          </w:tcPr>
          <w:p w14:paraId="51904A3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77C453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4CA6196" w14:textId="3C2E97B4" w:rsidR="00952632" w:rsidRPr="00952632" w:rsidRDefault="00952632" w:rsidP="00952632">
            <w:pPr>
              <w:pStyle w:val="SIText"/>
            </w:pPr>
            <w:r w:rsidRPr="00952632">
              <w:t>This unit of competency describes the skills and knowledge required to lead milling operations during a shift, including acting as a technical resource to other mill employees.</w:t>
            </w:r>
            <w:r w:rsidR="00C61709">
              <w:t xml:space="preserve"> </w:t>
            </w:r>
          </w:p>
          <w:p w14:paraId="030E868C" w14:textId="77777777" w:rsidR="00952632" w:rsidRPr="00952632" w:rsidRDefault="00952632" w:rsidP="00952632">
            <w:pPr>
              <w:pStyle w:val="SIText"/>
            </w:pPr>
          </w:p>
          <w:p w14:paraId="5F4C4E2C" w14:textId="77777777" w:rsidR="00952632" w:rsidRPr="00952632" w:rsidRDefault="00952632" w:rsidP="00952632">
            <w:pPr>
              <w:pStyle w:val="SIText"/>
            </w:pPr>
            <w:r w:rsidRPr="00952632">
              <w:t>This unit applies to a miller who is responsible for the flour mill operations during a shift and relates to the milling of all grains for flour and other milling processed food and non-food products.</w:t>
            </w:r>
          </w:p>
          <w:p w14:paraId="0D5FD95D" w14:textId="77777777" w:rsidR="00952632" w:rsidRPr="00952632" w:rsidRDefault="00952632" w:rsidP="00952632">
            <w:pPr>
              <w:pStyle w:val="SIText"/>
            </w:pPr>
          </w:p>
          <w:p w14:paraId="7B03C69A" w14:textId="77777777" w:rsidR="00C61709" w:rsidRPr="00C61709" w:rsidRDefault="00C61709" w:rsidP="00C61709">
            <w:r w:rsidRPr="00991C05">
              <w:t xml:space="preserve">All work must be carried out to comply with </w:t>
            </w:r>
            <w:r w:rsidRPr="00C61709">
              <w:t>workplace procedures according to state/territory health and safety and food safety regulations, legislation and standards that apply to the workplace.</w:t>
            </w:r>
          </w:p>
          <w:p w14:paraId="11CB7B42" w14:textId="77777777" w:rsidR="00952632" w:rsidRPr="00952632" w:rsidRDefault="00952632" w:rsidP="00952632">
            <w:pPr>
              <w:pStyle w:val="SIText"/>
            </w:pPr>
          </w:p>
          <w:p w14:paraId="1A8C55BC" w14:textId="60F364C2" w:rsidR="00952632" w:rsidRPr="000754EC" w:rsidRDefault="00952632" w:rsidP="00952632">
            <w:pPr>
              <w:pStyle w:val="SIText"/>
            </w:pPr>
            <w:r w:rsidRPr="00952632">
              <w:t>No licensing, legislative or certification requirements apply to this unit at the time of publication.</w:t>
            </w:r>
          </w:p>
          <w:p w14:paraId="3BC0152A" w14:textId="77777777" w:rsidR="00373436" w:rsidRPr="000754EC" w:rsidRDefault="00373436" w:rsidP="00802BB8">
            <w:pPr>
              <w:pStyle w:val="SIText"/>
            </w:pPr>
          </w:p>
        </w:tc>
      </w:tr>
      <w:tr w:rsidR="00F1480E" w:rsidRPr="00963A46" w14:paraId="7314E48E" w14:textId="77777777" w:rsidTr="00CA2922">
        <w:tc>
          <w:tcPr>
            <w:tcW w:w="1396" w:type="pct"/>
            <w:shd w:val="clear" w:color="auto" w:fill="auto"/>
          </w:tcPr>
          <w:p w14:paraId="2EBD28C5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9D1DCEB" w14:textId="736AA830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79DA2AD0" w14:textId="77777777" w:rsidTr="00CA2922">
        <w:tc>
          <w:tcPr>
            <w:tcW w:w="1396" w:type="pct"/>
            <w:shd w:val="clear" w:color="auto" w:fill="auto"/>
          </w:tcPr>
          <w:p w14:paraId="03911CD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10C2451" w14:textId="14A9D4CE" w:rsidR="00F1480E" w:rsidRPr="000754EC" w:rsidRDefault="00952632" w:rsidP="000754EC">
            <w:pPr>
              <w:pStyle w:val="SIText"/>
            </w:pPr>
            <w:r w:rsidRPr="00952632">
              <w:t>Grain processing (GRA)</w:t>
            </w:r>
          </w:p>
        </w:tc>
      </w:tr>
    </w:tbl>
    <w:p w14:paraId="41A9634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5540DEE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A525C0F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4A266F1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E6F2DA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4A7504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1BEC3E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952632" w:rsidRPr="00963A46" w14:paraId="37515BA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EF4502B" w14:textId="6781F02A" w:rsidR="00952632" w:rsidRPr="00952632" w:rsidRDefault="00952632" w:rsidP="00952632">
            <w:pPr>
              <w:pStyle w:val="SIText"/>
            </w:pPr>
            <w:r w:rsidRPr="00952632">
              <w:t>1. Establish shift operating environment</w:t>
            </w:r>
          </w:p>
        </w:tc>
        <w:tc>
          <w:tcPr>
            <w:tcW w:w="3604" w:type="pct"/>
            <w:shd w:val="clear" w:color="auto" w:fill="auto"/>
          </w:tcPr>
          <w:p w14:paraId="7EE77516" w14:textId="77777777" w:rsidR="00952632" w:rsidRPr="00952632" w:rsidRDefault="00952632" w:rsidP="00952632">
            <w:r w:rsidRPr="00952632">
              <w:t>1.1 Identify products and quantities to be produced by mill during shift</w:t>
            </w:r>
          </w:p>
          <w:p w14:paraId="1083DA89" w14:textId="77777777" w:rsidR="00952632" w:rsidRPr="00952632" w:rsidRDefault="00952632" w:rsidP="00952632">
            <w:r w:rsidRPr="00952632">
              <w:t>1.2 Identify from authorised suppliers, the supplier of grain used during shift and the varieties supplied</w:t>
            </w:r>
          </w:p>
          <w:p w14:paraId="2D6371E4" w14:textId="77777777" w:rsidR="00952632" w:rsidRPr="00952632" w:rsidRDefault="00952632" w:rsidP="00952632">
            <w:r w:rsidRPr="00952632">
              <w:t>1.3 Apply required costing and control procedures to achieve set key performance indicators (KPIs)</w:t>
            </w:r>
          </w:p>
          <w:p w14:paraId="5B15138A" w14:textId="77777777" w:rsidR="00952632" w:rsidRPr="00952632" w:rsidRDefault="00952632" w:rsidP="00952632">
            <w:r w:rsidRPr="00952632">
              <w:t>1.4 Establish range of available equipment and any unique design or operating factors</w:t>
            </w:r>
          </w:p>
          <w:p w14:paraId="529B7B8F" w14:textId="77777777" w:rsidR="00952632" w:rsidRPr="00952632" w:rsidRDefault="00952632" w:rsidP="00952632">
            <w:r w:rsidRPr="00952632">
              <w:t>1.5 Identify staffing and work organisation for shift</w:t>
            </w:r>
          </w:p>
          <w:p w14:paraId="6DB441E8" w14:textId="31E00267" w:rsidR="00952632" w:rsidRPr="00952632" w:rsidRDefault="00952632" w:rsidP="00952632">
            <w:pPr>
              <w:pStyle w:val="SIText"/>
            </w:pPr>
            <w:r w:rsidRPr="00952632">
              <w:t>1.6 Identify any budget and/or budget operating procedures relevant for shift operations</w:t>
            </w:r>
          </w:p>
        </w:tc>
      </w:tr>
      <w:tr w:rsidR="00952632" w:rsidRPr="00963A46" w14:paraId="1526FD1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7356DE2" w14:textId="79C90102" w:rsidR="00952632" w:rsidRPr="00952632" w:rsidRDefault="00952632" w:rsidP="00952632">
            <w:pPr>
              <w:pStyle w:val="SIText"/>
            </w:pPr>
            <w:r w:rsidRPr="00952632">
              <w:t>2. Monitor quality during shift</w:t>
            </w:r>
          </w:p>
        </w:tc>
        <w:tc>
          <w:tcPr>
            <w:tcW w:w="3604" w:type="pct"/>
            <w:shd w:val="clear" w:color="auto" w:fill="auto"/>
          </w:tcPr>
          <w:p w14:paraId="2F389088" w14:textId="77777777" w:rsidR="00952632" w:rsidRPr="00952632" w:rsidRDefault="00952632" w:rsidP="00952632">
            <w:r w:rsidRPr="00952632">
              <w:t>2.1 Identify specifications for flour to be produced during shift</w:t>
            </w:r>
          </w:p>
          <w:p w14:paraId="280D6CFA" w14:textId="77777777" w:rsidR="00952632" w:rsidRPr="00952632" w:rsidRDefault="00952632" w:rsidP="00952632">
            <w:r w:rsidRPr="00952632">
              <w:t>2.2 Identify performance indicators and production targets for mill and mill departments during shift</w:t>
            </w:r>
          </w:p>
          <w:p w14:paraId="261A75CF" w14:textId="77777777" w:rsidR="00952632" w:rsidRPr="00952632" w:rsidRDefault="00952632" w:rsidP="00952632">
            <w:r w:rsidRPr="00952632">
              <w:t>2.3 Supervise testing regime for mill during shift</w:t>
            </w:r>
          </w:p>
          <w:p w14:paraId="60264882" w14:textId="77777777" w:rsidR="00952632" w:rsidRPr="00952632" w:rsidRDefault="00952632" w:rsidP="00952632">
            <w:r w:rsidRPr="00952632">
              <w:t>2.4 Monitor performance against targets and indicators</w:t>
            </w:r>
          </w:p>
          <w:p w14:paraId="67C53FA1" w14:textId="37B899EA" w:rsidR="00952632" w:rsidRPr="00952632" w:rsidRDefault="00952632" w:rsidP="00952632">
            <w:pPr>
              <w:pStyle w:val="SIText"/>
            </w:pPr>
            <w:r w:rsidRPr="00952632">
              <w:t>2.5 Report non-conformances and take appropriate corrective actions</w:t>
            </w:r>
          </w:p>
        </w:tc>
      </w:tr>
      <w:tr w:rsidR="00952632" w:rsidRPr="00963A46" w14:paraId="1E4CFDC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647908A" w14:textId="3FF5750F" w:rsidR="00952632" w:rsidRPr="00952632" w:rsidRDefault="00952632" w:rsidP="00952632">
            <w:pPr>
              <w:pStyle w:val="SIText"/>
            </w:pPr>
            <w:r w:rsidRPr="00952632">
              <w:t>3. Set and supervise grain supply and intake procedures</w:t>
            </w:r>
          </w:p>
        </w:tc>
        <w:tc>
          <w:tcPr>
            <w:tcW w:w="3604" w:type="pct"/>
            <w:shd w:val="clear" w:color="auto" w:fill="auto"/>
          </w:tcPr>
          <w:p w14:paraId="46988C20" w14:textId="77777777" w:rsidR="00952632" w:rsidRPr="00952632" w:rsidRDefault="00952632" w:rsidP="00952632">
            <w:r w:rsidRPr="00952632">
              <w:t>3.1 Supervise grain receival operations, including compliance with instructions for rejected deliveries</w:t>
            </w:r>
          </w:p>
          <w:p w14:paraId="654492FF" w14:textId="77777777" w:rsidR="00952632" w:rsidRPr="00952632" w:rsidRDefault="00952632" w:rsidP="00952632">
            <w:r w:rsidRPr="00952632">
              <w:t>3.2 Set screening criteria and procedures for re-use of screenings</w:t>
            </w:r>
          </w:p>
          <w:p w14:paraId="0280B283" w14:textId="12C825A5" w:rsidR="00952632" w:rsidRPr="00952632" w:rsidRDefault="00952632" w:rsidP="00952632">
            <w:pPr>
              <w:pStyle w:val="SIText"/>
            </w:pPr>
            <w:r w:rsidRPr="00952632">
              <w:t>3.3 Set blending criteria for holding bins/silos</w:t>
            </w:r>
          </w:p>
        </w:tc>
      </w:tr>
      <w:tr w:rsidR="00952632" w:rsidRPr="00963A46" w14:paraId="6757A3C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AB1230D" w14:textId="2358D8BA" w:rsidR="00952632" w:rsidRPr="00952632" w:rsidRDefault="00952632" w:rsidP="00952632">
            <w:pPr>
              <w:pStyle w:val="SIText"/>
            </w:pPr>
            <w:r w:rsidRPr="00952632">
              <w:t>4. Set and supervise grain conditioning process and specifications</w:t>
            </w:r>
          </w:p>
        </w:tc>
        <w:tc>
          <w:tcPr>
            <w:tcW w:w="3604" w:type="pct"/>
            <w:shd w:val="clear" w:color="auto" w:fill="auto"/>
          </w:tcPr>
          <w:p w14:paraId="227F0A60" w14:textId="77777777" w:rsidR="00952632" w:rsidRPr="00952632" w:rsidRDefault="00952632" w:rsidP="00952632">
            <w:r w:rsidRPr="00952632">
              <w:t>4.1 Specify and communicate grain cleaning requirements to operators</w:t>
            </w:r>
          </w:p>
          <w:p w14:paraId="7EBDBE31" w14:textId="77777777" w:rsidR="00952632" w:rsidRPr="00952632" w:rsidRDefault="00952632" w:rsidP="00952632">
            <w:r w:rsidRPr="00952632">
              <w:t>4.2 Set water volume for each grain batch</w:t>
            </w:r>
          </w:p>
          <w:p w14:paraId="50365C47" w14:textId="77777777" w:rsidR="00952632" w:rsidRPr="00952632" w:rsidRDefault="00952632" w:rsidP="00952632">
            <w:r w:rsidRPr="00952632">
              <w:t>4.3 Set conditioning time per batch</w:t>
            </w:r>
          </w:p>
          <w:p w14:paraId="507F0102" w14:textId="77777777" w:rsidR="00952632" w:rsidRPr="00952632" w:rsidRDefault="00952632" w:rsidP="00952632">
            <w:r w:rsidRPr="00952632">
              <w:t>4.4 Determine any blending and treatment criteria</w:t>
            </w:r>
          </w:p>
          <w:p w14:paraId="3356952D" w14:textId="77777777" w:rsidR="00952632" w:rsidRPr="00952632" w:rsidRDefault="00952632" w:rsidP="00952632">
            <w:r w:rsidRPr="00952632">
              <w:t>4.5 Monitor tests and specifications for conditioned grain</w:t>
            </w:r>
          </w:p>
          <w:p w14:paraId="489A6D15" w14:textId="1BA5A4F5" w:rsidR="00952632" w:rsidRPr="00952632" w:rsidRDefault="00952632" w:rsidP="00952632">
            <w:pPr>
              <w:pStyle w:val="SIText"/>
            </w:pPr>
            <w:r w:rsidRPr="00952632">
              <w:t>4.6 Supervise transfer to storage or mill</w:t>
            </w:r>
          </w:p>
        </w:tc>
      </w:tr>
      <w:tr w:rsidR="00952632" w:rsidRPr="00963A46" w14:paraId="6F7A043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3C87A5B" w14:textId="3CB61B07" w:rsidR="00952632" w:rsidRPr="00952632" w:rsidRDefault="00952632" w:rsidP="00952632">
            <w:pPr>
              <w:pStyle w:val="SIText"/>
            </w:pPr>
            <w:r w:rsidRPr="00952632">
              <w:lastRenderedPageBreak/>
              <w:t>5. Supervise production</w:t>
            </w:r>
          </w:p>
        </w:tc>
        <w:tc>
          <w:tcPr>
            <w:tcW w:w="3604" w:type="pct"/>
            <w:shd w:val="clear" w:color="auto" w:fill="auto"/>
          </w:tcPr>
          <w:p w14:paraId="3137B515" w14:textId="77777777" w:rsidR="00952632" w:rsidRPr="00952632" w:rsidRDefault="00952632" w:rsidP="00952632">
            <w:r w:rsidRPr="00952632">
              <w:t>5.1 Identify shift production targets</w:t>
            </w:r>
          </w:p>
          <w:p w14:paraId="412AC2CA" w14:textId="5DC3306C" w:rsidR="00952632" w:rsidRPr="00952632" w:rsidRDefault="00952632" w:rsidP="00952632">
            <w:r w:rsidRPr="00952632">
              <w:t xml:space="preserve">5.2 Obtain or determine </w:t>
            </w:r>
            <w:r w:rsidR="00CE4060">
              <w:t>product specification</w:t>
            </w:r>
            <w:r w:rsidR="00CE4060" w:rsidRPr="00952632">
              <w:t>s</w:t>
            </w:r>
          </w:p>
          <w:p w14:paraId="207FA942" w14:textId="77777777" w:rsidR="00952632" w:rsidRPr="00952632" w:rsidRDefault="00952632" w:rsidP="00952632">
            <w:r w:rsidRPr="00952632">
              <w:t>5.3 Formulate and supervise preparation of grist</w:t>
            </w:r>
          </w:p>
          <w:p w14:paraId="5C8D15B4" w14:textId="24258A29" w:rsidR="00952632" w:rsidRPr="00952632" w:rsidRDefault="00952632" w:rsidP="00952632">
            <w:r w:rsidRPr="00952632">
              <w:t xml:space="preserve">5.4 Supervise milling of </w:t>
            </w:r>
            <w:r w:rsidR="00CE4060">
              <w:t>different</w:t>
            </w:r>
            <w:r w:rsidR="00CE4060" w:rsidRPr="00952632">
              <w:t xml:space="preserve"> </w:t>
            </w:r>
            <w:r w:rsidRPr="00952632">
              <w:t>grains</w:t>
            </w:r>
          </w:p>
          <w:p w14:paraId="2B86743B" w14:textId="77777777" w:rsidR="00952632" w:rsidRPr="00952632" w:rsidRDefault="00952632" w:rsidP="00952632">
            <w:r w:rsidRPr="00952632">
              <w:t>5.5 Set blending requirements, including any use of additions and adjuncts</w:t>
            </w:r>
          </w:p>
          <w:p w14:paraId="6025CD1B" w14:textId="77777777" w:rsidR="00952632" w:rsidRPr="00952632" w:rsidRDefault="00952632" w:rsidP="00952632">
            <w:r w:rsidRPr="00952632">
              <w:t>5.6 Allocate production specifications for shift to departments</w:t>
            </w:r>
          </w:p>
          <w:p w14:paraId="253A5E33" w14:textId="77777777" w:rsidR="00952632" w:rsidRPr="00952632" w:rsidRDefault="00952632" w:rsidP="00952632">
            <w:r w:rsidRPr="00952632">
              <w:t>5.7 Ensure production records are kept</w:t>
            </w:r>
          </w:p>
          <w:p w14:paraId="0D0AB979" w14:textId="6EEACF34" w:rsidR="00952632" w:rsidRPr="00952632" w:rsidRDefault="00952632" w:rsidP="00952632">
            <w:pPr>
              <w:pStyle w:val="SIText"/>
            </w:pPr>
            <w:r w:rsidRPr="00952632">
              <w:t>5.8 Monitor production against targets</w:t>
            </w:r>
          </w:p>
        </w:tc>
      </w:tr>
      <w:tr w:rsidR="00952632" w:rsidRPr="00963A46" w14:paraId="0197C0B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77806D0" w14:textId="6EBCEFDD" w:rsidR="00952632" w:rsidRPr="00952632" w:rsidRDefault="00952632" w:rsidP="00952632">
            <w:pPr>
              <w:pStyle w:val="SIText"/>
            </w:pPr>
            <w:r w:rsidRPr="00952632">
              <w:t>6. Integrate maintenance schedule with shift operations</w:t>
            </w:r>
          </w:p>
        </w:tc>
        <w:tc>
          <w:tcPr>
            <w:tcW w:w="3604" w:type="pct"/>
            <w:shd w:val="clear" w:color="auto" w:fill="auto"/>
          </w:tcPr>
          <w:p w14:paraId="614AE3A0" w14:textId="77777777" w:rsidR="00952632" w:rsidRPr="00952632" w:rsidRDefault="00952632" w:rsidP="00952632">
            <w:r w:rsidRPr="00952632">
              <w:t>6.1 Identify shift preventative maintenance requirements from maintenance department and/or equipment suppliers</w:t>
            </w:r>
          </w:p>
          <w:p w14:paraId="110B5229" w14:textId="77777777" w:rsidR="00952632" w:rsidRPr="00952632" w:rsidRDefault="00952632" w:rsidP="00952632">
            <w:r w:rsidRPr="00952632">
              <w:t>6.2 Supervise equipment monitoring and maintenance responsibilities for operators, maintenance department and other staff</w:t>
            </w:r>
          </w:p>
          <w:p w14:paraId="7A5BAAFC" w14:textId="77777777" w:rsidR="00952632" w:rsidRPr="00952632" w:rsidRDefault="00952632" w:rsidP="00952632">
            <w:r w:rsidRPr="00952632">
              <w:t>6.3 Identify and approve timing for any regular maintenance activities that will disrupt production</w:t>
            </w:r>
          </w:p>
          <w:p w14:paraId="72AA1295" w14:textId="29BB7950" w:rsidR="00952632" w:rsidRPr="00952632" w:rsidRDefault="00952632" w:rsidP="00952632">
            <w:pPr>
              <w:pStyle w:val="SIText"/>
            </w:pPr>
            <w:r w:rsidRPr="00952632">
              <w:t>6.4 Supervise breakdown notification and repair procedures</w:t>
            </w:r>
          </w:p>
        </w:tc>
      </w:tr>
      <w:tr w:rsidR="00952632" w:rsidRPr="00963A46" w14:paraId="292646A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5C9C7A3" w14:textId="1829BDF8" w:rsidR="00952632" w:rsidRPr="00952632" w:rsidRDefault="00952632" w:rsidP="00952632">
            <w:pPr>
              <w:pStyle w:val="SIText"/>
            </w:pPr>
            <w:r w:rsidRPr="00952632">
              <w:t>7. Implement risk management procedures</w:t>
            </w:r>
          </w:p>
        </w:tc>
        <w:tc>
          <w:tcPr>
            <w:tcW w:w="3604" w:type="pct"/>
            <w:shd w:val="clear" w:color="auto" w:fill="auto"/>
          </w:tcPr>
          <w:p w14:paraId="146986A6" w14:textId="77777777" w:rsidR="00952632" w:rsidRPr="00952632" w:rsidRDefault="00952632" w:rsidP="00952632">
            <w:r w:rsidRPr="00952632">
              <w:t>7.1 Supervise implementation of workplace health and safety and dust control procedures</w:t>
            </w:r>
          </w:p>
          <w:p w14:paraId="2F5F4095" w14:textId="77777777" w:rsidR="00952632" w:rsidRPr="00952632" w:rsidRDefault="00952632" w:rsidP="00952632">
            <w:r w:rsidRPr="00952632">
              <w:t>7.2 Monitor Hazard Analysis and Critical Control Points (HACCP) procedures during shift</w:t>
            </w:r>
          </w:p>
          <w:p w14:paraId="743D6965" w14:textId="77777777" w:rsidR="00952632" w:rsidRPr="00952632" w:rsidRDefault="00952632" w:rsidP="00952632">
            <w:r w:rsidRPr="00952632">
              <w:t>7.3 Monitor compliance with environmental and sustainability regulations and targets</w:t>
            </w:r>
          </w:p>
          <w:p w14:paraId="18FC7BCE" w14:textId="73013CA7" w:rsidR="00952632" w:rsidRPr="00952632" w:rsidRDefault="00952632" w:rsidP="00952632">
            <w:pPr>
              <w:pStyle w:val="SIText"/>
            </w:pPr>
            <w:r w:rsidRPr="00952632">
              <w:t>7.4 Monitor operations against any required regulatory compliance, including required reporting procedures</w:t>
            </w:r>
          </w:p>
        </w:tc>
      </w:tr>
      <w:tr w:rsidR="00952632" w:rsidRPr="00963A46" w14:paraId="060D409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C70828E" w14:textId="1180C157" w:rsidR="00952632" w:rsidRPr="00952632" w:rsidRDefault="00952632" w:rsidP="00952632">
            <w:pPr>
              <w:pStyle w:val="SIText"/>
            </w:pPr>
            <w:r w:rsidRPr="00952632">
              <w:t>8. Provide guidance to other mill employees</w:t>
            </w:r>
          </w:p>
        </w:tc>
        <w:tc>
          <w:tcPr>
            <w:tcW w:w="3604" w:type="pct"/>
            <w:shd w:val="clear" w:color="auto" w:fill="auto"/>
          </w:tcPr>
          <w:p w14:paraId="1385E506" w14:textId="77777777" w:rsidR="00952632" w:rsidRPr="00952632" w:rsidRDefault="00952632" w:rsidP="00952632">
            <w:r w:rsidRPr="00952632">
              <w:t>8.1 Monitor and maintain standard operating procedures (SOPs)</w:t>
            </w:r>
          </w:p>
          <w:p w14:paraId="12AFD66C" w14:textId="77777777" w:rsidR="00952632" w:rsidRPr="00952632" w:rsidRDefault="00952632" w:rsidP="00952632">
            <w:r w:rsidRPr="00952632">
              <w:t>8.2 Supervise any required training for employees during shift operations</w:t>
            </w:r>
          </w:p>
          <w:p w14:paraId="7EC1AC65" w14:textId="77777777" w:rsidR="00952632" w:rsidRPr="00952632" w:rsidRDefault="00952632" w:rsidP="00952632">
            <w:r w:rsidRPr="00952632">
              <w:t>8.3 Ensure availability of reference materials</w:t>
            </w:r>
          </w:p>
          <w:p w14:paraId="434D42EC" w14:textId="66FFA39D" w:rsidR="00952632" w:rsidRPr="00952632" w:rsidRDefault="00952632" w:rsidP="00952632">
            <w:pPr>
              <w:pStyle w:val="SIText"/>
            </w:pPr>
            <w:r w:rsidRPr="00952632">
              <w:t>8.4 Implement communication and feedback mechanisms to and from employees</w:t>
            </w:r>
          </w:p>
        </w:tc>
      </w:tr>
    </w:tbl>
    <w:p w14:paraId="4B9D2ED9" w14:textId="77777777" w:rsidR="005F771F" w:rsidRDefault="005F771F" w:rsidP="005F771F">
      <w:pPr>
        <w:pStyle w:val="SIText"/>
      </w:pPr>
    </w:p>
    <w:p w14:paraId="681B1CB0" w14:textId="77777777" w:rsidR="005F771F" w:rsidRPr="000754EC" w:rsidRDefault="005F771F" w:rsidP="000754EC">
      <w:r>
        <w:br w:type="page"/>
      </w:r>
    </w:p>
    <w:p w14:paraId="73286E51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47B67AD" w14:textId="77777777" w:rsidTr="00CA2922">
        <w:trPr>
          <w:tblHeader/>
        </w:trPr>
        <w:tc>
          <w:tcPr>
            <w:tcW w:w="5000" w:type="pct"/>
            <w:gridSpan w:val="2"/>
          </w:tcPr>
          <w:p w14:paraId="711D0638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18488A9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61B56B5" w14:textId="77777777" w:rsidTr="00CA2922">
        <w:trPr>
          <w:tblHeader/>
        </w:trPr>
        <w:tc>
          <w:tcPr>
            <w:tcW w:w="1396" w:type="pct"/>
          </w:tcPr>
          <w:p w14:paraId="1D453F1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49292E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952632" w:rsidRPr="00336FCA" w:rsidDel="00423CB2" w14:paraId="530B4590" w14:textId="77777777" w:rsidTr="00CA2922">
        <w:tc>
          <w:tcPr>
            <w:tcW w:w="1396" w:type="pct"/>
          </w:tcPr>
          <w:p w14:paraId="595437B8" w14:textId="7A879E99" w:rsidR="00952632" w:rsidRPr="00952632" w:rsidRDefault="00952632" w:rsidP="00952632">
            <w:pPr>
              <w:pStyle w:val="SIText"/>
              <w:rPr>
                <w:rStyle w:val="SITemporaryText-red"/>
              </w:rPr>
            </w:pPr>
            <w:r w:rsidRPr="00952632">
              <w:t>Reading</w:t>
            </w:r>
          </w:p>
        </w:tc>
        <w:tc>
          <w:tcPr>
            <w:tcW w:w="3604" w:type="pct"/>
          </w:tcPr>
          <w:p w14:paraId="0EEA715A" w14:textId="3FDC48FF" w:rsidR="00952632" w:rsidRPr="00952632" w:rsidRDefault="00952632" w:rsidP="00952632">
            <w:pPr>
              <w:pStyle w:val="SIBulletList1"/>
              <w:rPr>
                <w:rStyle w:val="SITemporaryText-red"/>
                <w:rFonts w:eastAsia="Calibri"/>
              </w:rPr>
            </w:pPr>
            <w:r w:rsidRPr="00952632">
              <w:t>Interpret food safety, food labelling and other regulations affecting flour mills</w:t>
            </w:r>
          </w:p>
        </w:tc>
      </w:tr>
      <w:tr w:rsidR="002F43D6" w:rsidRPr="00336FCA" w:rsidDel="00423CB2" w14:paraId="1786F911" w14:textId="77777777" w:rsidTr="00CA2922">
        <w:tc>
          <w:tcPr>
            <w:tcW w:w="1396" w:type="pct"/>
          </w:tcPr>
          <w:p w14:paraId="2CB7F4BF" w14:textId="61EBBE2A" w:rsidR="002F43D6" w:rsidRPr="00952632" w:rsidRDefault="002F43D6" w:rsidP="00952632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0A4BF359" w14:textId="77777777" w:rsidR="002F43D6" w:rsidRPr="002F43D6" w:rsidRDefault="002F43D6" w:rsidP="002F43D6">
            <w:pPr>
              <w:pStyle w:val="SIBulletList1"/>
            </w:pPr>
            <w:r w:rsidRPr="00952632">
              <w:t>Communicate production requirements and technical information to other employees</w:t>
            </w:r>
          </w:p>
          <w:p w14:paraId="6A8B7149" w14:textId="77777777" w:rsidR="002F43D6" w:rsidRDefault="002F43D6" w:rsidP="002F43D6">
            <w:pPr>
              <w:pStyle w:val="SIBulletList1"/>
            </w:pPr>
            <w:r w:rsidRPr="00952632">
              <w:t>Use effective communication skills to allocate tasks and provide feedback to team members</w:t>
            </w:r>
          </w:p>
          <w:p w14:paraId="28351583" w14:textId="2DB8B16D" w:rsidR="002F43D6" w:rsidRPr="00952632" w:rsidRDefault="002F43D6">
            <w:pPr>
              <w:pStyle w:val="SIBulletList1"/>
            </w:pPr>
            <w:r w:rsidRPr="00952632">
              <w:t>Liaise with other departments on flour product requirements</w:t>
            </w:r>
          </w:p>
        </w:tc>
      </w:tr>
      <w:tr w:rsidR="00952632" w:rsidRPr="00336FCA" w:rsidDel="00423CB2" w14:paraId="29D6E43F" w14:textId="77777777" w:rsidTr="00CA2922">
        <w:tc>
          <w:tcPr>
            <w:tcW w:w="1396" w:type="pct"/>
          </w:tcPr>
          <w:p w14:paraId="7278842B" w14:textId="00E92A65" w:rsidR="00952632" w:rsidRPr="00952632" w:rsidRDefault="00952632" w:rsidP="00952632">
            <w:pPr>
              <w:pStyle w:val="SIText"/>
              <w:rPr>
                <w:rStyle w:val="SITemporaryText-red"/>
              </w:rPr>
            </w:pPr>
            <w:r w:rsidRPr="00952632">
              <w:t>Writing</w:t>
            </w:r>
          </w:p>
        </w:tc>
        <w:tc>
          <w:tcPr>
            <w:tcW w:w="3604" w:type="pct"/>
          </w:tcPr>
          <w:p w14:paraId="1473642E" w14:textId="4F320216" w:rsidR="00952632" w:rsidRPr="00952632" w:rsidRDefault="00952632" w:rsidP="00952632">
            <w:pPr>
              <w:pStyle w:val="SIBulletList1"/>
              <w:rPr>
                <w:rStyle w:val="SITemporaryText-red"/>
                <w:rFonts w:eastAsia="Calibri"/>
              </w:rPr>
            </w:pPr>
            <w:r w:rsidRPr="00952632">
              <w:t xml:space="preserve">Record flour milling operations </w:t>
            </w:r>
            <w:r w:rsidR="002F43D6">
              <w:t>using</w:t>
            </w:r>
            <w:r w:rsidR="002F43D6" w:rsidRPr="00952632">
              <w:t xml:space="preserve"> </w:t>
            </w:r>
            <w:r w:rsidRPr="00952632">
              <w:t>paper-based and</w:t>
            </w:r>
            <w:r w:rsidR="002F43D6">
              <w:t>/or</w:t>
            </w:r>
            <w:r w:rsidRPr="00952632">
              <w:t xml:space="preserve"> electronic media</w:t>
            </w:r>
          </w:p>
        </w:tc>
      </w:tr>
      <w:tr w:rsidR="00952632" w:rsidRPr="00336FCA" w:rsidDel="00423CB2" w14:paraId="1DDC230C" w14:textId="77777777" w:rsidTr="00CA2922">
        <w:tc>
          <w:tcPr>
            <w:tcW w:w="1396" w:type="pct"/>
          </w:tcPr>
          <w:p w14:paraId="33FF0CD2" w14:textId="44F43338" w:rsidR="00952632" w:rsidRPr="00952632" w:rsidRDefault="00952632" w:rsidP="00952632">
            <w:pPr>
              <w:pStyle w:val="SIText"/>
              <w:rPr>
                <w:rStyle w:val="SITemporaryText-red"/>
              </w:rPr>
            </w:pPr>
            <w:r w:rsidRPr="00952632">
              <w:t>Numeracy</w:t>
            </w:r>
          </w:p>
        </w:tc>
        <w:tc>
          <w:tcPr>
            <w:tcW w:w="3604" w:type="pct"/>
          </w:tcPr>
          <w:p w14:paraId="5A9B9626" w14:textId="675DCB5D" w:rsidR="00952632" w:rsidRPr="00952632" w:rsidRDefault="00952632" w:rsidP="00952632">
            <w:pPr>
              <w:pStyle w:val="SIBulletList1"/>
              <w:rPr>
                <w:rStyle w:val="SITemporaryText-red"/>
                <w:rFonts w:eastAsia="Calibri"/>
              </w:rPr>
            </w:pPr>
            <w:r w:rsidRPr="00952632">
              <w:t>Calculate water required to achieve target moisture content, extraction rates, protein loss for each grist, and milling gains/losses</w:t>
            </w:r>
          </w:p>
        </w:tc>
      </w:tr>
    </w:tbl>
    <w:p w14:paraId="28146B4B" w14:textId="77777777" w:rsidR="00916CD7" w:rsidRDefault="00916CD7" w:rsidP="005F771F">
      <w:pPr>
        <w:pStyle w:val="SIText"/>
      </w:pPr>
    </w:p>
    <w:p w14:paraId="690A3B1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8C250D1" w14:textId="77777777" w:rsidTr="00F33FF2">
        <w:tc>
          <w:tcPr>
            <w:tcW w:w="5000" w:type="pct"/>
            <w:gridSpan w:val="4"/>
          </w:tcPr>
          <w:p w14:paraId="488A328E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2D115D97" w14:textId="77777777" w:rsidTr="00F33FF2">
        <w:tc>
          <w:tcPr>
            <w:tcW w:w="1028" w:type="pct"/>
          </w:tcPr>
          <w:p w14:paraId="51A35CF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33206B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31392B1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9362409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952632" w14:paraId="1A002549" w14:textId="77777777" w:rsidTr="00802BB8">
        <w:trPr>
          <w:trHeight w:val="433"/>
        </w:trPr>
        <w:tc>
          <w:tcPr>
            <w:tcW w:w="1028" w:type="pct"/>
          </w:tcPr>
          <w:p w14:paraId="33CB1274" w14:textId="11C29C58" w:rsidR="00952632" w:rsidRPr="00952632" w:rsidRDefault="002F43D6" w:rsidP="00952632">
            <w:pPr>
              <w:pStyle w:val="SIText"/>
            </w:pPr>
            <w:r w:rsidRPr="00952632">
              <w:t>FBPGRA</w:t>
            </w:r>
            <w:r>
              <w:t>4XX1</w:t>
            </w:r>
            <w:r w:rsidRPr="00952632">
              <w:t xml:space="preserve"> </w:t>
            </w:r>
            <w:r w:rsidR="00952632" w:rsidRPr="00952632">
              <w:t>Lead flour milling shift operations</w:t>
            </w:r>
          </w:p>
        </w:tc>
        <w:tc>
          <w:tcPr>
            <w:tcW w:w="1105" w:type="pct"/>
          </w:tcPr>
          <w:p w14:paraId="108FAFBB" w14:textId="71F49656" w:rsidR="00952632" w:rsidRPr="00952632" w:rsidRDefault="00C61709" w:rsidP="00952632">
            <w:pPr>
              <w:pStyle w:val="SIText"/>
            </w:pPr>
            <w:r w:rsidRPr="00952632">
              <w:t>FBPGRA3003 Lead flour milling shift operations</w:t>
            </w:r>
          </w:p>
        </w:tc>
        <w:tc>
          <w:tcPr>
            <w:tcW w:w="1251" w:type="pct"/>
          </w:tcPr>
          <w:p w14:paraId="50EA9EA0" w14:textId="4F384E30" w:rsidR="00952632" w:rsidRDefault="002F43D6" w:rsidP="00952632">
            <w:pPr>
              <w:pStyle w:val="SIText"/>
            </w:pPr>
            <w:r>
              <w:t>Unit code updated to reflect complexity of task</w:t>
            </w:r>
          </w:p>
          <w:p w14:paraId="086E6C0B" w14:textId="77777777" w:rsidR="0015011E" w:rsidRDefault="0015011E" w:rsidP="00952632">
            <w:pPr>
              <w:pStyle w:val="SIText"/>
            </w:pPr>
          </w:p>
          <w:p w14:paraId="73554643" w14:textId="351BE5F3" w:rsidR="002F43D6" w:rsidRPr="00952632" w:rsidRDefault="002F43D6" w:rsidP="00952632">
            <w:pPr>
              <w:pStyle w:val="SIText"/>
            </w:pPr>
            <w:r>
              <w:t>Foundation skills refined</w:t>
            </w:r>
          </w:p>
        </w:tc>
        <w:tc>
          <w:tcPr>
            <w:tcW w:w="1616" w:type="pct"/>
          </w:tcPr>
          <w:p w14:paraId="2975746C" w14:textId="3E1C6579" w:rsidR="00952632" w:rsidRPr="00952632" w:rsidRDefault="00952632" w:rsidP="00952632">
            <w:pPr>
              <w:pStyle w:val="SIText"/>
            </w:pPr>
            <w:r w:rsidRPr="00952632">
              <w:t xml:space="preserve">Equivalent </w:t>
            </w:r>
          </w:p>
        </w:tc>
      </w:tr>
    </w:tbl>
    <w:p w14:paraId="2D4F976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672C01B" w14:textId="77777777" w:rsidTr="00CA2922">
        <w:tc>
          <w:tcPr>
            <w:tcW w:w="1396" w:type="pct"/>
            <w:shd w:val="clear" w:color="auto" w:fill="auto"/>
          </w:tcPr>
          <w:p w14:paraId="61712E0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280E8E0" w14:textId="7332A944" w:rsidR="00F1480E" w:rsidRPr="00952632" w:rsidRDefault="00520E9A" w:rsidP="00952632">
            <w:pPr>
              <w:pStyle w:val="SIText"/>
            </w:pPr>
            <w:r w:rsidRPr="00952632">
              <w:t xml:space="preserve">Companion Volumes, including Implementation </w:t>
            </w:r>
            <w:r w:rsidR="00346FDC" w:rsidRPr="00952632">
              <w:t xml:space="preserve">Guides, are available at VETNet: </w:t>
            </w:r>
            <w:hyperlink r:id="rId11" w:history="1">
              <w:r w:rsidR="00952632" w:rsidRPr="00952632">
                <w:t>https://vetnet.gov.au/Pages/TrainingDocs.aspx?q=78b15323-cd38-483e-aad7-1159b570a5c4</w:t>
              </w:r>
            </w:hyperlink>
            <w:r w:rsidR="00952632" w:rsidRPr="00952632">
              <w:t xml:space="preserve"> </w:t>
            </w:r>
          </w:p>
        </w:tc>
      </w:tr>
    </w:tbl>
    <w:p w14:paraId="7B408068" w14:textId="77777777" w:rsidR="00F1480E" w:rsidRDefault="00F1480E" w:rsidP="005F771F">
      <w:pPr>
        <w:pStyle w:val="SIText"/>
      </w:pPr>
    </w:p>
    <w:p w14:paraId="748B0340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A888097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140896A1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8875304" w14:textId="626DAB39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15011E" w:rsidRPr="00952632">
              <w:t>FBPGRA</w:t>
            </w:r>
            <w:r w:rsidR="0015011E">
              <w:t>4XX1</w:t>
            </w:r>
            <w:r w:rsidR="0015011E" w:rsidRPr="00952632">
              <w:t xml:space="preserve"> </w:t>
            </w:r>
            <w:r w:rsidR="00952632" w:rsidRPr="00952632">
              <w:t>Lead flour milling shift operations</w:t>
            </w:r>
          </w:p>
        </w:tc>
      </w:tr>
      <w:tr w:rsidR="00556C4C" w:rsidRPr="00A55106" w14:paraId="299C3044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1BA0D48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F18FC5D" w14:textId="77777777" w:rsidTr="00113678">
        <w:tc>
          <w:tcPr>
            <w:tcW w:w="5000" w:type="pct"/>
            <w:gridSpan w:val="2"/>
            <w:shd w:val="clear" w:color="auto" w:fill="auto"/>
          </w:tcPr>
          <w:p w14:paraId="3FE00AF4" w14:textId="77777777" w:rsidR="00952632" w:rsidRPr="00952632" w:rsidRDefault="00952632" w:rsidP="00952632">
            <w:pPr>
              <w:pStyle w:val="SIBulletList1"/>
              <w:numPr>
                <w:ilvl w:val="0"/>
                <w:numId w:val="0"/>
              </w:numPr>
              <w:ind w:left="357" w:hanging="357"/>
            </w:pPr>
            <w:r w:rsidRPr="00952632">
              <w:t>An individual demonstrating competency must satisfy all of the elements and performance criteria in this unit.</w:t>
            </w:r>
          </w:p>
          <w:p w14:paraId="11110FDB" w14:textId="77777777" w:rsidR="00952632" w:rsidRPr="00952632" w:rsidRDefault="00952632" w:rsidP="00952632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58D02B00" w14:textId="0994A203" w:rsidR="00CE4060" w:rsidRPr="00CE4060" w:rsidRDefault="00952632" w:rsidP="00CE4060">
            <w:pPr>
              <w:pStyle w:val="SIText"/>
            </w:pPr>
            <w:r w:rsidRPr="00952632">
              <w:t xml:space="preserve">There must be evidence </w:t>
            </w:r>
            <w:r w:rsidR="00CE4060" w:rsidRPr="009B38B7">
              <w:t>that</w:t>
            </w:r>
            <w:r w:rsidR="00CE4060" w:rsidRPr="00CE4060">
              <w:t xml:space="preserve"> the individual has </w:t>
            </w:r>
            <w:r w:rsidR="00CE4060">
              <w:t>lead flour milling shift operations</w:t>
            </w:r>
            <w:r w:rsidR="00CE4060" w:rsidRPr="00CE4060">
              <w:t xml:space="preserve"> on at least one occasion, including:</w:t>
            </w:r>
          </w:p>
          <w:p w14:paraId="1F0DAB21" w14:textId="022548FD" w:rsidR="00952632" w:rsidRPr="00952632" w:rsidRDefault="00952632">
            <w:pPr>
              <w:pStyle w:val="SIBulletList1"/>
            </w:pPr>
            <w:r w:rsidRPr="00CE4060">
              <w:t>interpret</w:t>
            </w:r>
            <w:r w:rsidR="00CE4060">
              <w:t>ing</w:t>
            </w:r>
            <w:r w:rsidRPr="00952632">
              <w:t xml:space="preserve"> production requirements and grain tests for desirable mill settings</w:t>
            </w:r>
          </w:p>
          <w:p w14:paraId="6A6AD7CB" w14:textId="6B6DCCE0" w:rsidR="00952632" w:rsidRPr="00952632" w:rsidRDefault="00CE4060" w:rsidP="00952632">
            <w:pPr>
              <w:pStyle w:val="SIBulletList1"/>
            </w:pPr>
            <w:r w:rsidRPr="00952632">
              <w:t>establish</w:t>
            </w:r>
            <w:r>
              <w:t>ing</w:t>
            </w:r>
            <w:r w:rsidRPr="00952632">
              <w:t xml:space="preserve"> </w:t>
            </w:r>
            <w:r w:rsidR="00952632" w:rsidRPr="00952632">
              <w:t>shift operating environment, including required equipment, staffing and work organisation, and costing requirements</w:t>
            </w:r>
          </w:p>
          <w:p w14:paraId="1FE5798A" w14:textId="6E59ABB4" w:rsidR="00952632" w:rsidRPr="00952632" w:rsidRDefault="00CE4060" w:rsidP="00952632">
            <w:pPr>
              <w:pStyle w:val="SIBulletList1"/>
            </w:pPr>
            <w:r w:rsidRPr="00952632">
              <w:t>monitor</w:t>
            </w:r>
            <w:r>
              <w:t>ing</w:t>
            </w:r>
            <w:r w:rsidRPr="00952632">
              <w:t xml:space="preserve"> </w:t>
            </w:r>
            <w:r w:rsidR="00952632" w:rsidRPr="00952632">
              <w:t>quality of shift operations, including identifying specifications for product to be produced, identifying performance indicators, supervising testing of product, monitoring performance and reporting non-conformances</w:t>
            </w:r>
          </w:p>
          <w:p w14:paraId="41746119" w14:textId="011D12C1" w:rsidR="00952632" w:rsidRPr="00952632" w:rsidRDefault="00CE4060" w:rsidP="00952632">
            <w:pPr>
              <w:pStyle w:val="SIBulletList1"/>
            </w:pPr>
            <w:r w:rsidRPr="00952632">
              <w:t>assist</w:t>
            </w:r>
            <w:r>
              <w:t>ing</w:t>
            </w:r>
            <w:r w:rsidRPr="00952632">
              <w:t xml:space="preserve"> </w:t>
            </w:r>
            <w:r w:rsidR="00952632" w:rsidRPr="00952632">
              <w:t>employees with conduct and interpretation of grain and flour tests</w:t>
            </w:r>
          </w:p>
          <w:p w14:paraId="28BDDE3D" w14:textId="53651B0D" w:rsidR="00952632" w:rsidRPr="00952632" w:rsidRDefault="00CE4060" w:rsidP="00952632">
            <w:pPr>
              <w:pStyle w:val="SIBulletList1"/>
            </w:pPr>
            <w:r w:rsidRPr="00952632">
              <w:t>match</w:t>
            </w:r>
            <w:r>
              <w:t>ing</w:t>
            </w:r>
            <w:r w:rsidRPr="00952632">
              <w:t xml:space="preserve"> </w:t>
            </w:r>
            <w:r w:rsidR="00952632" w:rsidRPr="00952632">
              <w:t>grain receival, screening and storage processes to production requirements during shift</w:t>
            </w:r>
          </w:p>
          <w:p w14:paraId="1703A20E" w14:textId="69437C1B" w:rsidR="00952632" w:rsidRPr="00952632" w:rsidRDefault="00CE4060" w:rsidP="00952632">
            <w:pPr>
              <w:pStyle w:val="SIBulletList1"/>
            </w:pPr>
            <w:r w:rsidRPr="00952632">
              <w:t>prepar</w:t>
            </w:r>
            <w:r>
              <w:t>ing</w:t>
            </w:r>
            <w:r w:rsidRPr="00952632">
              <w:t xml:space="preserve"> </w:t>
            </w:r>
            <w:r w:rsidR="00952632" w:rsidRPr="00952632">
              <w:t xml:space="preserve">or </w:t>
            </w:r>
            <w:r w:rsidRPr="00952632">
              <w:t>supervis</w:t>
            </w:r>
            <w:r>
              <w:t>ing</w:t>
            </w:r>
            <w:r w:rsidRPr="00952632">
              <w:t xml:space="preserve"> </w:t>
            </w:r>
            <w:r w:rsidR="00952632" w:rsidRPr="00952632">
              <w:t>production of grist according to recipes</w:t>
            </w:r>
          </w:p>
          <w:p w14:paraId="016CA90A" w14:textId="5CFD086D" w:rsidR="00952632" w:rsidRPr="00952632" w:rsidRDefault="00952632" w:rsidP="00952632">
            <w:pPr>
              <w:pStyle w:val="SIBulletList1"/>
            </w:pPr>
            <w:r w:rsidRPr="00952632">
              <w:t>set</w:t>
            </w:r>
            <w:r w:rsidR="00CE4060">
              <w:t>ting</w:t>
            </w:r>
            <w:r w:rsidRPr="00952632">
              <w:t xml:space="preserve"> and </w:t>
            </w:r>
            <w:r w:rsidR="00CE4060" w:rsidRPr="00952632">
              <w:t>manag</w:t>
            </w:r>
            <w:r w:rsidR="00CE4060">
              <w:t>ing</w:t>
            </w:r>
            <w:r w:rsidR="00CE4060" w:rsidRPr="00952632">
              <w:t xml:space="preserve"> </w:t>
            </w:r>
            <w:r w:rsidRPr="00952632">
              <w:t>milling and blending operations</w:t>
            </w:r>
          </w:p>
          <w:p w14:paraId="767061B1" w14:textId="134D94F9" w:rsidR="00952632" w:rsidRDefault="00CE4060" w:rsidP="00952632">
            <w:pPr>
              <w:pStyle w:val="SIBulletList1"/>
            </w:pPr>
            <w:r w:rsidRPr="00952632">
              <w:t>supervis</w:t>
            </w:r>
            <w:r>
              <w:t>ing</w:t>
            </w:r>
            <w:r w:rsidRPr="00952632">
              <w:t xml:space="preserve"> </w:t>
            </w:r>
            <w:r w:rsidR="00952632" w:rsidRPr="00952632">
              <w:t xml:space="preserve">dust control, </w:t>
            </w:r>
            <w:r w:rsidRPr="00952632">
              <w:t xml:space="preserve">Hazard Analysis and Critical Control Points </w:t>
            </w:r>
            <w:r>
              <w:t>(</w:t>
            </w:r>
            <w:r w:rsidR="00952632" w:rsidRPr="00952632">
              <w:t>HACCP</w:t>
            </w:r>
            <w:r>
              <w:t>)</w:t>
            </w:r>
            <w:r w:rsidR="00952632" w:rsidRPr="00952632">
              <w:t xml:space="preserve"> and health and safety procedures during shift operations</w:t>
            </w:r>
          </w:p>
          <w:p w14:paraId="0AC83EAC" w14:textId="2258E18F" w:rsidR="00952632" w:rsidRPr="000754EC" w:rsidRDefault="00952632" w:rsidP="00952632">
            <w:pPr>
              <w:pStyle w:val="SIBulletList1"/>
            </w:pPr>
            <w:r w:rsidRPr="00952632">
              <w:t>identif</w:t>
            </w:r>
            <w:r w:rsidR="00CE4060">
              <w:t xml:space="preserve">ying </w:t>
            </w:r>
            <w:r w:rsidRPr="00952632">
              <w:t>equipment maintenance procedures.</w:t>
            </w:r>
          </w:p>
        </w:tc>
      </w:tr>
    </w:tbl>
    <w:p w14:paraId="3C96583F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B1561A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EC44845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25C9A96" w14:textId="77777777" w:rsidTr="00CA2922">
        <w:tc>
          <w:tcPr>
            <w:tcW w:w="5000" w:type="pct"/>
            <w:shd w:val="clear" w:color="auto" w:fill="auto"/>
          </w:tcPr>
          <w:p w14:paraId="75E633DA" w14:textId="77777777" w:rsidR="00952632" w:rsidRDefault="00952632" w:rsidP="00952632">
            <w:pPr>
              <w:pStyle w:val="SIBulletList1"/>
              <w:numPr>
                <w:ilvl w:val="0"/>
                <w:numId w:val="0"/>
              </w:numPr>
              <w:ind w:left="357" w:hanging="357"/>
            </w:pPr>
            <w:r w:rsidRPr="00952632">
              <w:t>An individual must be able to demonstrate the knowledge required to perform the tasks outlined in the</w:t>
            </w:r>
          </w:p>
          <w:p w14:paraId="0BB3B1FA" w14:textId="4461C598" w:rsidR="00952632" w:rsidRPr="00952632" w:rsidRDefault="00952632" w:rsidP="00952632">
            <w:pPr>
              <w:pStyle w:val="SIBulletList1"/>
              <w:numPr>
                <w:ilvl w:val="0"/>
                <w:numId w:val="0"/>
              </w:numPr>
              <w:ind w:left="357" w:hanging="357"/>
            </w:pPr>
            <w:r w:rsidRPr="00952632">
              <w:t>elements and performance criteria of this unit. This includes knowledge of:</w:t>
            </w:r>
          </w:p>
          <w:p w14:paraId="585324A4" w14:textId="77777777" w:rsidR="00952632" w:rsidRPr="00952632" w:rsidRDefault="00952632" w:rsidP="00952632">
            <w:pPr>
              <w:pStyle w:val="SIBulletList1"/>
            </w:pPr>
            <w:r w:rsidRPr="00952632">
              <w:t>differences in types of milling processes, including differences in milling of different grains, varieties and milling for flour or for semolina</w:t>
            </w:r>
          </w:p>
          <w:p w14:paraId="08B18DB6" w14:textId="77777777" w:rsidR="00952632" w:rsidRPr="00952632" w:rsidRDefault="00952632" w:rsidP="00952632">
            <w:pPr>
              <w:pStyle w:val="SIBulletList1"/>
            </w:pPr>
            <w:r w:rsidRPr="00952632">
              <w:t>process and purpose of flour milling, including:</w:t>
            </w:r>
          </w:p>
          <w:p w14:paraId="1E962256" w14:textId="77777777" w:rsidR="00952632" w:rsidRPr="00952632" w:rsidRDefault="00952632" w:rsidP="00952632">
            <w:pPr>
              <w:pStyle w:val="SIBulletList2"/>
            </w:pPr>
            <w:r w:rsidRPr="00952632">
              <w:t>opening of grain to enable removal of endosperm</w:t>
            </w:r>
          </w:p>
          <w:p w14:paraId="00AFFEF5" w14:textId="77777777" w:rsidR="00952632" w:rsidRPr="00952632" w:rsidRDefault="00952632" w:rsidP="00952632">
            <w:pPr>
              <w:pStyle w:val="SIBulletList2"/>
            </w:pPr>
            <w:r w:rsidRPr="00952632">
              <w:t>separation of bran</w:t>
            </w:r>
          </w:p>
          <w:p w14:paraId="7AD4BBF1" w14:textId="77777777" w:rsidR="00952632" w:rsidRPr="00952632" w:rsidRDefault="00952632" w:rsidP="00952632">
            <w:pPr>
              <w:pStyle w:val="SIBulletList2"/>
            </w:pPr>
            <w:r w:rsidRPr="00952632">
              <w:t>grinding of endosperm to flour, including sifting of ground stock to remove oversize endosperm particles, flour, or any bran and endosperm that has not been ground</w:t>
            </w:r>
          </w:p>
          <w:p w14:paraId="4E3AFC92" w14:textId="77777777" w:rsidR="00952632" w:rsidRPr="00952632" w:rsidRDefault="00952632" w:rsidP="00952632">
            <w:pPr>
              <w:pStyle w:val="SIBulletList2"/>
            </w:pPr>
            <w:r w:rsidRPr="00952632">
              <w:lastRenderedPageBreak/>
              <w:t>kibbling</w:t>
            </w:r>
          </w:p>
          <w:p w14:paraId="47F84155" w14:textId="77777777" w:rsidR="00952632" w:rsidRPr="00952632" w:rsidRDefault="00952632" w:rsidP="00952632">
            <w:pPr>
              <w:pStyle w:val="SIBulletList2"/>
            </w:pPr>
            <w:r w:rsidRPr="00952632">
              <w:t>middlings and semolina process</w:t>
            </w:r>
          </w:p>
          <w:p w14:paraId="19EF40FC" w14:textId="77777777" w:rsidR="00952632" w:rsidRPr="00952632" w:rsidRDefault="00952632" w:rsidP="00952632">
            <w:pPr>
              <w:pStyle w:val="SIBulletList1"/>
            </w:pPr>
            <w:r w:rsidRPr="00952632">
              <w:t>methods used to establish the most economic grist for a particular flour, including the balancing of flour specification, grain availability and cost of grain available</w:t>
            </w:r>
          </w:p>
          <w:p w14:paraId="0A9CB4A1" w14:textId="77777777" w:rsidR="00952632" w:rsidRPr="00952632" w:rsidRDefault="00952632" w:rsidP="00952632">
            <w:pPr>
              <w:pStyle w:val="SIBulletList1"/>
            </w:pPr>
            <w:r w:rsidRPr="00952632">
              <w:t>financial impacts of mill performance/settings</w:t>
            </w:r>
          </w:p>
          <w:p w14:paraId="38CA36FE" w14:textId="77777777" w:rsidR="00952632" w:rsidRPr="00952632" w:rsidRDefault="00952632" w:rsidP="00952632">
            <w:pPr>
              <w:pStyle w:val="SIBulletList1"/>
            </w:pPr>
            <w:r w:rsidRPr="00952632">
              <w:t>principles of preventative maintenance, including failure mode effects analysis (FMEA)</w:t>
            </w:r>
          </w:p>
          <w:p w14:paraId="40AC7215" w14:textId="77777777" w:rsidR="00952632" w:rsidRPr="00952632" w:rsidRDefault="00952632" w:rsidP="00952632">
            <w:pPr>
              <w:pStyle w:val="SIBulletList1"/>
            </w:pPr>
            <w:r w:rsidRPr="00952632">
              <w:t>food safety, food labelling and other regulations affecting flour mills</w:t>
            </w:r>
          </w:p>
          <w:p w14:paraId="32A1783B" w14:textId="77777777" w:rsidR="00952632" w:rsidRPr="00952632" w:rsidRDefault="00952632" w:rsidP="00952632">
            <w:pPr>
              <w:pStyle w:val="SIBulletList1"/>
            </w:pPr>
            <w:r w:rsidRPr="00952632">
              <w:t>grain varieties and specifications</w:t>
            </w:r>
          </w:p>
          <w:p w14:paraId="778E38C9" w14:textId="77777777" w:rsidR="00952632" w:rsidRPr="00952632" w:rsidRDefault="00952632" w:rsidP="00952632">
            <w:pPr>
              <w:pStyle w:val="SIBulletList1"/>
            </w:pPr>
            <w:r w:rsidRPr="00952632">
              <w:t>flour types and specifications</w:t>
            </w:r>
          </w:p>
          <w:p w14:paraId="2625708E" w14:textId="77777777" w:rsidR="00952632" w:rsidRPr="00952632" w:rsidRDefault="00952632" w:rsidP="00952632">
            <w:pPr>
              <w:pStyle w:val="SIBulletList1"/>
            </w:pPr>
            <w:r w:rsidRPr="00952632">
              <w:t>food labelling regulations relevant to flour products</w:t>
            </w:r>
          </w:p>
          <w:p w14:paraId="055BC30B" w14:textId="77777777" w:rsidR="00952632" w:rsidRPr="00952632" w:rsidRDefault="00952632" w:rsidP="00952632">
            <w:pPr>
              <w:pStyle w:val="SIBulletList1"/>
            </w:pPr>
            <w:r w:rsidRPr="00952632">
              <w:t>HACCP principles and procedures</w:t>
            </w:r>
          </w:p>
          <w:p w14:paraId="2C562D1A" w14:textId="77777777" w:rsidR="00952632" w:rsidRPr="00952632" w:rsidRDefault="00952632" w:rsidP="00952632">
            <w:pPr>
              <w:pStyle w:val="SIBulletList1"/>
            </w:pPr>
            <w:r w:rsidRPr="00952632">
              <w:t>dust control procedures</w:t>
            </w:r>
          </w:p>
          <w:p w14:paraId="010D0974" w14:textId="4FCF3A20" w:rsidR="00952632" w:rsidRPr="00952632" w:rsidRDefault="00952632" w:rsidP="00952632">
            <w:pPr>
              <w:pStyle w:val="SIBulletList1"/>
            </w:pPr>
            <w:r w:rsidRPr="00952632">
              <w:t>health and safety standards and requirements</w:t>
            </w:r>
          </w:p>
          <w:p w14:paraId="6C3053CC" w14:textId="054B15D2" w:rsidR="00952632" w:rsidRPr="00952632" w:rsidRDefault="00952632" w:rsidP="00952632">
            <w:pPr>
              <w:pStyle w:val="SIBulletList1"/>
            </w:pPr>
            <w:r w:rsidRPr="00952632">
              <w:t>environmental regulations</w:t>
            </w:r>
            <w:r w:rsidR="00CE4060">
              <w:t xml:space="preserve"> relevant to flour milling</w:t>
            </w:r>
          </w:p>
          <w:p w14:paraId="4522F351" w14:textId="77777777" w:rsidR="00952632" w:rsidRDefault="00952632" w:rsidP="00952632">
            <w:pPr>
              <w:pStyle w:val="SIBulletList1"/>
            </w:pPr>
            <w:r w:rsidRPr="00952632">
              <w:t>feedback techniques</w:t>
            </w:r>
          </w:p>
          <w:p w14:paraId="72AB6F13" w14:textId="77777777" w:rsidR="00CE4060" w:rsidRDefault="00952632" w:rsidP="00952632">
            <w:pPr>
              <w:pStyle w:val="SIBulletList1"/>
            </w:pPr>
            <w:r w:rsidRPr="00952632">
              <w:t>enterprise budget operating procedures</w:t>
            </w:r>
          </w:p>
          <w:p w14:paraId="5B6BD1CD" w14:textId="793FA115" w:rsidR="00952632" w:rsidRPr="000754EC" w:rsidRDefault="00CE4060">
            <w:pPr>
              <w:pStyle w:val="SIBulletList1"/>
            </w:pPr>
            <w:r>
              <w:t xml:space="preserve">procedures to track </w:t>
            </w:r>
            <w:r w:rsidRPr="00CE4060">
              <w:t>traceability of product</w:t>
            </w:r>
            <w:r w:rsidR="00952632" w:rsidRPr="00952632">
              <w:t>.</w:t>
            </w:r>
          </w:p>
        </w:tc>
      </w:tr>
    </w:tbl>
    <w:p w14:paraId="45A342A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E441F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34122E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62ACC26" w14:textId="77777777" w:rsidTr="00CA2922">
        <w:tc>
          <w:tcPr>
            <w:tcW w:w="5000" w:type="pct"/>
            <w:shd w:val="clear" w:color="auto" w:fill="auto"/>
          </w:tcPr>
          <w:p w14:paraId="56C1424B" w14:textId="610A69CA" w:rsidR="00952632" w:rsidRPr="00952632" w:rsidRDefault="00BA2C17" w:rsidP="00802BB8">
            <w:pPr>
              <w:pStyle w:val="SIText"/>
            </w:pPr>
            <w:r>
              <w:t>A</w:t>
            </w:r>
            <w:r w:rsidR="005677CC" w:rsidRPr="005677CC">
              <w:t xml:space="preserve">ssessment of the skills in this unit of competency must take place under the following conditions: </w:t>
            </w:r>
            <w:r w:rsidR="00952632" w:rsidRPr="00952632">
              <w:t>physical conditions:</w:t>
            </w:r>
          </w:p>
          <w:p w14:paraId="4F1914E8" w14:textId="678942DF" w:rsidR="00952632" w:rsidRPr="00952632" w:rsidRDefault="00952632" w:rsidP="00952632">
            <w:pPr>
              <w:pStyle w:val="SIBulletList2"/>
            </w:pPr>
            <w:r w:rsidRPr="00952632">
              <w:t xml:space="preserve">a </w:t>
            </w:r>
            <w:r w:rsidR="002F43D6">
              <w:t>flour mill</w:t>
            </w:r>
            <w:r w:rsidR="002F43D6" w:rsidRPr="00952632">
              <w:t xml:space="preserve"> </w:t>
            </w:r>
            <w:r w:rsidRPr="00952632">
              <w:t>or an environment that accurately represents workplace conditions</w:t>
            </w:r>
          </w:p>
          <w:p w14:paraId="1043E412" w14:textId="77777777" w:rsidR="00952632" w:rsidRPr="00952632" w:rsidRDefault="00952632" w:rsidP="00952632">
            <w:pPr>
              <w:pStyle w:val="SIBulletList1"/>
            </w:pPr>
            <w:r w:rsidRPr="00952632">
              <w:t>resources, equipment and materials:</w:t>
            </w:r>
          </w:p>
          <w:p w14:paraId="17914D93" w14:textId="17D752B6" w:rsidR="00952632" w:rsidRPr="00952632" w:rsidRDefault="00952632" w:rsidP="00952632">
            <w:pPr>
              <w:pStyle w:val="SIBulletList2"/>
            </w:pPr>
            <w:r w:rsidRPr="00952632">
              <w:t xml:space="preserve">personal protective equipment </w:t>
            </w:r>
          </w:p>
          <w:p w14:paraId="3C59BB5F" w14:textId="3A8CC099" w:rsidR="00952632" w:rsidRPr="00952632" w:rsidRDefault="00952632" w:rsidP="00952632">
            <w:pPr>
              <w:pStyle w:val="SIBulletList2"/>
            </w:pPr>
            <w:r w:rsidRPr="00952632">
              <w:t xml:space="preserve">break and reduction roll equipment and </w:t>
            </w:r>
            <w:r w:rsidR="002F43D6">
              <w:t xml:space="preserve">related </w:t>
            </w:r>
            <w:r w:rsidRPr="00952632">
              <w:t>services</w:t>
            </w:r>
          </w:p>
          <w:p w14:paraId="5976037A" w14:textId="77777777" w:rsidR="00952632" w:rsidRPr="00952632" w:rsidRDefault="00952632" w:rsidP="00952632">
            <w:pPr>
              <w:pStyle w:val="SIBulletList2"/>
            </w:pPr>
            <w:r w:rsidRPr="00952632">
              <w:t>conditioned grain suitable for the break and reduction roll process</w:t>
            </w:r>
          </w:p>
          <w:p w14:paraId="1F70429A" w14:textId="77777777" w:rsidR="00952632" w:rsidRPr="00952632" w:rsidRDefault="00952632" w:rsidP="00952632">
            <w:pPr>
              <w:pStyle w:val="SIBulletList2"/>
            </w:pPr>
            <w:r w:rsidRPr="00952632">
              <w:t>sampling schedules, and test procedures and equipment</w:t>
            </w:r>
          </w:p>
          <w:p w14:paraId="30B7DB46" w14:textId="77777777" w:rsidR="00952632" w:rsidRPr="00952632" w:rsidRDefault="00952632" w:rsidP="00952632">
            <w:pPr>
              <w:pStyle w:val="SIBulletList2"/>
            </w:pPr>
            <w:r w:rsidRPr="00952632">
              <w:t>cleaning procedures, materials and equipment</w:t>
            </w:r>
          </w:p>
          <w:p w14:paraId="1863D14B" w14:textId="77777777" w:rsidR="00952632" w:rsidRPr="00952632" w:rsidRDefault="00952632" w:rsidP="00952632">
            <w:pPr>
              <w:pStyle w:val="SIBulletList1"/>
            </w:pPr>
            <w:r w:rsidRPr="00952632">
              <w:t>specifications:</w:t>
            </w:r>
          </w:p>
          <w:p w14:paraId="4860DAF3" w14:textId="77777777" w:rsidR="00952632" w:rsidRPr="00952632" w:rsidRDefault="00952632" w:rsidP="00952632">
            <w:pPr>
              <w:pStyle w:val="SIBulletList2"/>
            </w:pPr>
            <w:r w:rsidRPr="00952632">
              <w:t>work procedures, including advice on safe work practices, food safety, quality and environmental requirements</w:t>
            </w:r>
          </w:p>
          <w:p w14:paraId="46BC78AA" w14:textId="77777777" w:rsidR="00952632" w:rsidRPr="00952632" w:rsidRDefault="00952632" w:rsidP="00952632">
            <w:pPr>
              <w:pStyle w:val="SIBulletList2"/>
            </w:pPr>
            <w:r w:rsidRPr="00952632">
              <w:t>equipment manuals, including operating parameters</w:t>
            </w:r>
          </w:p>
          <w:p w14:paraId="476DEA2C" w14:textId="77777777" w:rsidR="00952632" w:rsidRPr="00952632" w:rsidRDefault="00952632" w:rsidP="00952632">
            <w:pPr>
              <w:pStyle w:val="SIBulletList2"/>
            </w:pPr>
            <w:r w:rsidRPr="00952632">
              <w:t>specifications, control points and processing parameters</w:t>
            </w:r>
          </w:p>
          <w:p w14:paraId="5EBD80B6" w14:textId="77777777" w:rsidR="00952632" w:rsidRPr="00952632" w:rsidRDefault="00952632" w:rsidP="00952632">
            <w:pPr>
              <w:pStyle w:val="SIBulletList2"/>
            </w:pPr>
            <w:r w:rsidRPr="00952632">
              <w:t>documentation and recording requirements and procedures.</w:t>
            </w:r>
          </w:p>
          <w:p w14:paraId="448C3999" w14:textId="77777777" w:rsidR="00952632" w:rsidRDefault="00952632" w:rsidP="00952632">
            <w:pPr>
              <w:pStyle w:val="SIBulletList2"/>
              <w:numPr>
                <w:ilvl w:val="0"/>
                <w:numId w:val="0"/>
              </w:numPr>
              <w:ind w:left="714" w:hanging="357"/>
            </w:pPr>
          </w:p>
          <w:p w14:paraId="66B483A2" w14:textId="528A766D" w:rsidR="00952632" w:rsidRPr="000754EC" w:rsidRDefault="00952632" w:rsidP="00952632">
            <w:pPr>
              <w:pStyle w:val="SIText"/>
              <w:rPr>
                <w:rFonts w:eastAsia="Calibri"/>
              </w:rPr>
            </w:pPr>
            <w:r w:rsidRPr="00952632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2E68FA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2297067" w14:textId="77777777" w:rsidTr="004679E3">
        <w:tc>
          <w:tcPr>
            <w:tcW w:w="990" w:type="pct"/>
            <w:shd w:val="clear" w:color="auto" w:fill="auto"/>
          </w:tcPr>
          <w:p w14:paraId="02226000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BC9A169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014228F2" w14:textId="15BFAD07" w:rsidR="00F1480E" w:rsidRPr="000754EC" w:rsidRDefault="00990B7B" w:rsidP="000754EC">
            <w:pPr>
              <w:pStyle w:val="SIText"/>
            </w:pPr>
            <w:hyperlink r:id="rId12" w:history="1">
              <w:r w:rsidR="00952632" w:rsidRPr="00751C58">
                <w:t>https://vetnet.gov.au/Pages/TrainingDocs.as</w:t>
              </w:r>
              <w:r w:rsidR="00952632" w:rsidRPr="00751C58">
                <w:lastRenderedPageBreak/>
                <w:t>px?q=78b15323-cd38-483e-aad7-1159b570a5c4</w:t>
              </w:r>
            </w:hyperlink>
            <w:r w:rsidR="00952632">
              <w:t xml:space="preserve"> </w:t>
            </w:r>
          </w:p>
        </w:tc>
      </w:tr>
    </w:tbl>
    <w:p w14:paraId="6ACA0ADD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83E87" w14:textId="77777777" w:rsidR="00990B7B" w:rsidRDefault="00990B7B" w:rsidP="00BF3F0A">
      <w:r>
        <w:separator/>
      </w:r>
    </w:p>
    <w:p w14:paraId="1323A453" w14:textId="77777777" w:rsidR="00990B7B" w:rsidRDefault="00990B7B"/>
  </w:endnote>
  <w:endnote w:type="continuationSeparator" w:id="0">
    <w:p w14:paraId="6568208A" w14:textId="77777777" w:rsidR="00990B7B" w:rsidRDefault="00990B7B" w:rsidP="00BF3F0A">
      <w:r>
        <w:continuationSeparator/>
      </w:r>
    </w:p>
    <w:p w14:paraId="66B54B90" w14:textId="77777777" w:rsidR="00990B7B" w:rsidRDefault="00990B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92401B2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2561EAB3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632BB">
          <w:t>1</w:t>
        </w:r>
        <w:r w:rsidR="00F30C7D">
          <w:t>5</w:t>
        </w:r>
        <w:r w:rsidR="00AB46DE">
          <w:t xml:space="preserve"> </w:t>
        </w:r>
        <w:r w:rsidR="00F30C7D">
          <w:t>May</w:t>
        </w:r>
        <w:r w:rsidR="00EC0C3E">
          <w:t xml:space="preserve"> 20</w:t>
        </w:r>
        <w:r w:rsidR="00F30C7D">
          <w:t>20</w:t>
        </w:r>
      </w:p>
    </w:sdtContent>
  </w:sdt>
  <w:p w14:paraId="3875911F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94176" w14:textId="77777777" w:rsidR="00990B7B" w:rsidRDefault="00990B7B" w:rsidP="00BF3F0A">
      <w:r>
        <w:separator/>
      </w:r>
    </w:p>
    <w:p w14:paraId="4B3114EC" w14:textId="77777777" w:rsidR="00990B7B" w:rsidRDefault="00990B7B"/>
  </w:footnote>
  <w:footnote w:type="continuationSeparator" w:id="0">
    <w:p w14:paraId="55B0217A" w14:textId="77777777" w:rsidR="00990B7B" w:rsidRDefault="00990B7B" w:rsidP="00BF3F0A">
      <w:r>
        <w:continuationSeparator/>
      </w:r>
    </w:p>
    <w:p w14:paraId="610132B7" w14:textId="77777777" w:rsidR="00990B7B" w:rsidRDefault="00990B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F43DE" w14:textId="44C57510" w:rsidR="009C2650" w:rsidRPr="00952632" w:rsidRDefault="002F43D6" w:rsidP="00952632">
    <w:bookmarkStart w:id="1" w:name="_Hlk55476529"/>
    <w:bookmarkStart w:id="2" w:name="_Hlk55476530"/>
    <w:r w:rsidRPr="00952632">
      <w:rPr>
        <w:lang w:eastAsia="en-US"/>
      </w:rPr>
      <w:t>FBPGRA</w:t>
    </w:r>
    <w:r>
      <w:t>4XX1</w:t>
    </w:r>
    <w:r w:rsidRPr="00952632">
      <w:rPr>
        <w:lang w:eastAsia="en-US"/>
      </w:rPr>
      <w:t xml:space="preserve"> </w:t>
    </w:r>
    <w:r w:rsidR="00952632" w:rsidRPr="00952632">
      <w:rPr>
        <w:lang w:eastAsia="en-US"/>
      </w:rPr>
      <w:t>Lead flour milling shift operations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78728A3"/>
    <w:multiLevelType w:val="multilevel"/>
    <w:tmpl w:val="616497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5A01139B"/>
    <w:multiLevelType w:val="multilevel"/>
    <w:tmpl w:val="8EC490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3041FE"/>
    <w:multiLevelType w:val="multilevel"/>
    <w:tmpl w:val="E708A4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5"/>
  </w:num>
  <w:num w:numId="10">
    <w:abstractNumId w:val="10"/>
  </w:num>
  <w:num w:numId="11">
    <w:abstractNumId w:val="13"/>
  </w:num>
  <w:num w:numId="12">
    <w:abstractNumId w:val="11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14"/>
  </w:num>
  <w:num w:numId="18">
    <w:abstractNumId w:val="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32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26FF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B2022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011E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50C4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43D6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94C90"/>
    <w:rsid w:val="003A21F0"/>
    <w:rsid w:val="003A277F"/>
    <w:rsid w:val="003A58BA"/>
    <w:rsid w:val="003A5AE7"/>
    <w:rsid w:val="003A7221"/>
    <w:rsid w:val="003B3493"/>
    <w:rsid w:val="003C0EF9"/>
    <w:rsid w:val="003C13AE"/>
    <w:rsid w:val="003C7152"/>
    <w:rsid w:val="003D2E73"/>
    <w:rsid w:val="003E72B6"/>
    <w:rsid w:val="003E7BBE"/>
    <w:rsid w:val="004127E3"/>
    <w:rsid w:val="0043212E"/>
    <w:rsid w:val="00434366"/>
    <w:rsid w:val="00434ECE"/>
    <w:rsid w:val="00436D9C"/>
    <w:rsid w:val="00444423"/>
    <w:rsid w:val="00452F3E"/>
    <w:rsid w:val="0046239A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5AB"/>
    <w:rsid w:val="00520E9A"/>
    <w:rsid w:val="005248C1"/>
    <w:rsid w:val="00526134"/>
    <w:rsid w:val="005405B2"/>
    <w:rsid w:val="005427C8"/>
    <w:rsid w:val="005446D1"/>
    <w:rsid w:val="00556C4C"/>
    <w:rsid w:val="00557369"/>
    <w:rsid w:val="00557D22"/>
    <w:rsid w:val="00564ADD"/>
    <w:rsid w:val="005677CC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1AF9"/>
    <w:rsid w:val="006D38C3"/>
    <w:rsid w:val="006D4448"/>
    <w:rsid w:val="006D6296"/>
    <w:rsid w:val="006D6DFD"/>
    <w:rsid w:val="006E2C4D"/>
    <w:rsid w:val="006E42FE"/>
    <w:rsid w:val="006F0D02"/>
    <w:rsid w:val="006F10FE"/>
    <w:rsid w:val="006F3622"/>
    <w:rsid w:val="00700802"/>
    <w:rsid w:val="00703E98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02BB8"/>
    <w:rsid w:val="00817D51"/>
    <w:rsid w:val="00823530"/>
    <w:rsid w:val="00823FF4"/>
    <w:rsid w:val="00830267"/>
    <w:rsid w:val="008306E7"/>
    <w:rsid w:val="008318CE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632"/>
    <w:rsid w:val="009527CB"/>
    <w:rsid w:val="00953835"/>
    <w:rsid w:val="00960F6C"/>
    <w:rsid w:val="00970747"/>
    <w:rsid w:val="00990B7B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B3EC1"/>
    <w:rsid w:val="00AB46D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25F47"/>
    <w:rsid w:val="00B3508F"/>
    <w:rsid w:val="00B443EE"/>
    <w:rsid w:val="00B560C8"/>
    <w:rsid w:val="00B61150"/>
    <w:rsid w:val="00B65BC7"/>
    <w:rsid w:val="00B746B9"/>
    <w:rsid w:val="00B848D4"/>
    <w:rsid w:val="00B865B7"/>
    <w:rsid w:val="00BA0241"/>
    <w:rsid w:val="00BA1CB1"/>
    <w:rsid w:val="00BA2C17"/>
    <w:rsid w:val="00BA4178"/>
    <w:rsid w:val="00BA482D"/>
    <w:rsid w:val="00BB1755"/>
    <w:rsid w:val="00BB23F4"/>
    <w:rsid w:val="00BC5075"/>
    <w:rsid w:val="00BC5419"/>
    <w:rsid w:val="00BD3B0F"/>
    <w:rsid w:val="00BE5889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61709"/>
    <w:rsid w:val="00C70626"/>
    <w:rsid w:val="00C72860"/>
    <w:rsid w:val="00C73582"/>
    <w:rsid w:val="00C73B90"/>
    <w:rsid w:val="00C742EC"/>
    <w:rsid w:val="00C96AF3"/>
    <w:rsid w:val="00C97CCC"/>
    <w:rsid w:val="00CA0274"/>
    <w:rsid w:val="00CA139A"/>
    <w:rsid w:val="00CB746F"/>
    <w:rsid w:val="00CC451E"/>
    <w:rsid w:val="00CD4E9D"/>
    <w:rsid w:val="00CD4F4D"/>
    <w:rsid w:val="00CE4060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632BB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4CD8"/>
    <w:rsid w:val="00E35064"/>
    <w:rsid w:val="00E3681D"/>
    <w:rsid w:val="00E40225"/>
    <w:rsid w:val="00E501F0"/>
    <w:rsid w:val="00E6166D"/>
    <w:rsid w:val="00E71509"/>
    <w:rsid w:val="00E76EDB"/>
    <w:rsid w:val="00E91BFF"/>
    <w:rsid w:val="00E92933"/>
    <w:rsid w:val="00E94FAD"/>
    <w:rsid w:val="00EB0AA4"/>
    <w:rsid w:val="00EB5C88"/>
    <w:rsid w:val="00EC0469"/>
    <w:rsid w:val="00EC0C3E"/>
    <w:rsid w:val="00EF01F8"/>
    <w:rsid w:val="00EF3268"/>
    <w:rsid w:val="00EF40EF"/>
    <w:rsid w:val="00EF47FE"/>
    <w:rsid w:val="00F02367"/>
    <w:rsid w:val="00F069BD"/>
    <w:rsid w:val="00F1480E"/>
    <w:rsid w:val="00F1497D"/>
    <w:rsid w:val="00F16AAC"/>
    <w:rsid w:val="00F30C7D"/>
    <w:rsid w:val="00F3152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6BBCF"/>
  <w15:docId w15:val="{38552B5D-66BD-4B89-8472-54137C14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9526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gov.au/Pages/TrainingDocs.aspx?q=78b15323-cd38-483e-aad7-1159b570a5c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78b15323-cd38-483e-aad7-1159b570a5c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vie\Downloads\FBP%2021-10%20and%2021-11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DE054F68FF1144ADF94A5FA1A01DAE" ma:contentTypeVersion="" ma:contentTypeDescription="Create a new document." ma:contentTypeScope="" ma:versionID="acbecedf67e33f218ea48269157e8f07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e89b60bc-1b7b-4ccf-aceb-dadaefc0c173" targetNamespace="http://schemas.microsoft.com/office/2006/metadata/properties" ma:root="true" ma:fieldsID="7e9ae05b69cc332909879dd08f26f71a" ns1:_="" ns2:_="" ns3:_="">
    <xsd:import namespace="http://schemas.microsoft.com/sharepoint/v3"/>
    <xsd:import namespace="d50bbff7-d6dd-47d2-864a-cfdc2c3db0f4"/>
    <xsd:import namespace="e89b60bc-1b7b-4ccf-aceb-dadaefc0c173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b60bc-1b7b-4ccf-aceb-dadaefc0c1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8DC6A-47F5-4188-9E3B-899E7FE55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e89b60bc-1b7b-4ccf-aceb-dadaefc0c1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FC0239-AF50-414C-98D6-AAB40B700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</TotalTime>
  <Pages>8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Susie</cp:lastModifiedBy>
  <cp:revision>3</cp:revision>
  <cp:lastPrinted>2016-05-27T05:21:00Z</cp:lastPrinted>
  <dcterms:created xsi:type="dcterms:W3CDTF">2020-11-06T09:07:00Z</dcterms:created>
  <dcterms:modified xsi:type="dcterms:W3CDTF">2020-11-06T09:07:00Z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0x0101002DDE054F68FF1144ADF94A5FA1A01DAE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