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E6651" w14:paraId="26B17704" w14:textId="77777777" w:rsidTr="0091717E">
        <w:tc>
          <w:tcPr>
            <w:tcW w:w="2689" w:type="dxa"/>
          </w:tcPr>
          <w:p w14:paraId="2E88E41B" w14:textId="3FF275E4" w:rsidR="004E6651" w:rsidRPr="00142F2C" w:rsidRDefault="004E6651" w:rsidP="00142F2C">
            <w:pPr>
              <w:pStyle w:val="SIText"/>
            </w:pPr>
            <w:r w:rsidRPr="004E6651">
              <w:t xml:space="preserve">Release </w:t>
            </w:r>
            <w:r w:rsidR="00142F2C">
              <w:t>1</w:t>
            </w:r>
          </w:p>
        </w:tc>
        <w:tc>
          <w:tcPr>
            <w:tcW w:w="6939" w:type="dxa"/>
          </w:tcPr>
          <w:p w14:paraId="54A3B05B" w14:textId="4A12510A" w:rsidR="004E6651" w:rsidRPr="004E6651" w:rsidRDefault="004E6651" w:rsidP="004E6651">
            <w:pPr>
              <w:pStyle w:val="SIText"/>
            </w:pPr>
            <w:r w:rsidRPr="004E6651">
              <w:t>This version released with ACM Animal Care and Management Training Package Version 4.0.</w:t>
            </w:r>
          </w:p>
        </w:tc>
      </w:tr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5C3884">
        <w:trPr>
          <w:tblHeader/>
        </w:trPr>
        <w:tc>
          <w:tcPr>
            <w:tcW w:w="1396" w:type="pct"/>
            <w:shd w:val="clear" w:color="auto" w:fill="auto"/>
          </w:tcPr>
          <w:p w14:paraId="4D0DC2F5" w14:textId="3FBDB892" w:rsidR="00F1480E" w:rsidRPr="000754EC" w:rsidRDefault="00DB2099" w:rsidP="000754EC">
            <w:pPr>
              <w:pStyle w:val="SIUNITCODE"/>
            </w:pPr>
            <w:r>
              <w:t>ACM</w:t>
            </w:r>
            <w:r w:rsidR="006A5ABA">
              <w:t>GAS</w:t>
            </w:r>
            <w:r w:rsidR="00C148C5">
              <w:t>30</w:t>
            </w:r>
            <w:r w:rsidR="00911935">
              <w:t>2</w:t>
            </w:r>
          </w:p>
        </w:tc>
        <w:tc>
          <w:tcPr>
            <w:tcW w:w="3604" w:type="pct"/>
            <w:shd w:val="clear" w:color="auto" w:fill="auto"/>
          </w:tcPr>
          <w:p w14:paraId="23FCFD0F" w14:textId="28585131" w:rsidR="00F1480E" w:rsidRPr="000754EC" w:rsidRDefault="00911935" w:rsidP="000754EC">
            <w:pPr>
              <w:pStyle w:val="SIUnittitle"/>
            </w:pPr>
            <w:r w:rsidRPr="00911935">
              <w:t>Provide enrichment for animals</w:t>
            </w:r>
          </w:p>
        </w:tc>
      </w:tr>
      <w:tr w:rsidR="00F1480E" w:rsidRPr="00963A46" w14:paraId="00351A4C" w14:textId="77777777" w:rsidTr="005C3884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DF894B7" w14:textId="53A1812C" w:rsidR="0046193C" w:rsidRPr="0046193C" w:rsidRDefault="0046193C" w:rsidP="0046193C">
            <w:pPr>
              <w:pStyle w:val="SIText"/>
            </w:pPr>
            <w:r w:rsidRPr="0046193C">
              <w:t>This unit of competency describes the skills and knowledge required to provide enrichment to stimulate, replenish and maintain appropriate behavioural patterns of animals</w:t>
            </w:r>
            <w:r w:rsidR="00E02DCA">
              <w:t xml:space="preserve">, </w:t>
            </w:r>
            <w:r w:rsidR="00726A6B">
              <w:t xml:space="preserve">particularly </w:t>
            </w:r>
            <w:r w:rsidR="00435246">
              <w:t>those</w:t>
            </w:r>
            <w:r w:rsidR="00E02DCA" w:rsidRPr="0046193C">
              <w:t xml:space="preserve"> </w:t>
            </w:r>
            <w:r w:rsidR="00E02DCA" w:rsidRPr="00E02DCA">
              <w:t>housed long-term in an animal care facility</w:t>
            </w:r>
            <w:r w:rsidRPr="0046193C">
              <w:t>.</w:t>
            </w:r>
          </w:p>
          <w:p w14:paraId="446E1B1A" w14:textId="77777777" w:rsidR="0046193C" w:rsidRPr="0046193C" w:rsidRDefault="0046193C" w:rsidP="0046193C">
            <w:pPr>
              <w:pStyle w:val="SIText"/>
            </w:pPr>
          </w:p>
          <w:p w14:paraId="3DA3F3C9" w14:textId="75E54A8D" w:rsidR="00D64254" w:rsidRPr="00D64254" w:rsidRDefault="0046193C" w:rsidP="00D64254">
            <w:pPr>
              <w:pStyle w:val="SIText"/>
            </w:pPr>
            <w:r w:rsidRPr="0046193C">
              <w:t xml:space="preserve">The unit applies to individuals working in the animal care industry where it may be necessary to provide enrichment </w:t>
            </w:r>
            <w:r w:rsidR="007E24A3">
              <w:t>programs</w:t>
            </w:r>
            <w:r w:rsidR="007E24A3" w:rsidRPr="0046193C">
              <w:t xml:space="preserve"> </w:t>
            </w:r>
            <w:r w:rsidRPr="0046193C">
              <w:t>for animals.</w:t>
            </w:r>
            <w:r w:rsidR="00725B09">
              <w:t xml:space="preserve"> They</w:t>
            </w:r>
            <w:r w:rsidR="00D64254" w:rsidRPr="00D64254">
              <w:t xml:space="preserve"> work under broad direction, typically in a team environment, and are required to take responsibility for their own work including, carrying out assigned tasks, organising processes, and working to schedules. </w:t>
            </w:r>
          </w:p>
          <w:p w14:paraId="18A6B8A3" w14:textId="26DEFFFF" w:rsidR="0046193C" w:rsidRDefault="0046193C" w:rsidP="0046193C">
            <w:pPr>
              <w:pStyle w:val="SIText"/>
            </w:pPr>
          </w:p>
          <w:p w14:paraId="71E5BF61" w14:textId="1FFCF666" w:rsidR="00F7642D" w:rsidRPr="00725B09" w:rsidRDefault="00F7642D" w:rsidP="00EB723F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725B09">
              <w:rPr>
                <w:rStyle w:val="SITemporaryText-red"/>
                <w:color w:val="auto"/>
                <w:sz w:val="20"/>
              </w:rPr>
              <w:t xml:space="preserve">All work must be carried out to comply with workplace procedures according to </w:t>
            </w:r>
            <w:r w:rsidR="00EB723F" w:rsidRPr="00EB723F">
              <w:rPr>
                <w:rStyle w:val="SITemporaryText-red"/>
                <w:color w:val="auto"/>
                <w:sz w:val="20"/>
              </w:rPr>
              <w:t xml:space="preserve">Commonwealth and </w:t>
            </w:r>
            <w:r w:rsidRPr="00725B09">
              <w:rPr>
                <w:rStyle w:val="SITemporaryText-red"/>
                <w:color w:val="auto"/>
                <w:sz w:val="20"/>
              </w:rPr>
              <w:t>state/territory health and safety and animal welfare regulations, legislation and standards that apply to the workplace.</w:t>
            </w:r>
          </w:p>
          <w:p w14:paraId="15EBF01D" w14:textId="77777777" w:rsidR="00F7642D" w:rsidRPr="00725B09" w:rsidRDefault="00F7642D" w:rsidP="00725B09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4F061683" w14:textId="0935FFB4" w:rsidR="0046193C" w:rsidRPr="0046193C" w:rsidRDefault="0046193C" w:rsidP="0046193C">
            <w:pPr>
              <w:pStyle w:val="SIText"/>
            </w:pPr>
            <w:r w:rsidRPr="0046193C">
              <w:t>No licensing, legislative or certification requirements are known to apply to this unit at the time of publication.</w:t>
            </w:r>
          </w:p>
          <w:p w14:paraId="44760F48" w14:textId="378D579E" w:rsidR="00373436" w:rsidRPr="000754EC" w:rsidRDefault="00373436" w:rsidP="0046193C">
            <w:pPr>
              <w:pStyle w:val="SIText"/>
            </w:pPr>
          </w:p>
        </w:tc>
      </w:tr>
      <w:tr w:rsidR="00F1480E" w:rsidRPr="00963A46" w14:paraId="4A78BDDF" w14:textId="77777777" w:rsidTr="005C3884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5C3884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692AA21B" w:rsidR="00F1480E" w:rsidRPr="000754EC" w:rsidRDefault="00BB0F0C" w:rsidP="000754EC">
            <w:pPr>
              <w:pStyle w:val="SIText"/>
            </w:pPr>
            <w:r>
              <w:t>General</w:t>
            </w:r>
            <w:r w:rsidR="00A73C21">
              <w:t xml:space="preserve"> Animal </w:t>
            </w:r>
            <w:r w:rsidR="00142F2C">
              <w:t xml:space="preserve">Care </w:t>
            </w:r>
            <w:r w:rsidR="00A73C21">
              <w:t>(</w:t>
            </w:r>
            <w:r>
              <w:t>G</w:t>
            </w:r>
            <w:r w:rsidR="00142F2C">
              <w:t>EN</w:t>
            </w:r>
            <w:r w:rsidR="00A73C21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5C3884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5C3884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6193C" w:rsidRPr="00963A46" w14:paraId="0FA389FC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4425895E" w14:textId="31B1BCD8" w:rsidR="0046193C" w:rsidRPr="0046193C" w:rsidRDefault="0046193C" w:rsidP="0046193C">
            <w:r w:rsidRPr="0046193C">
              <w:t>1. Observe and record animal behaviour</w:t>
            </w:r>
          </w:p>
        </w:tc>
        <w:tc>
          <w:tcPr>
            <w:tcW w:w="3604" w:type="pct"/>
            <w:shd w:val="clear" w:color="auto" w:fill="auto"/>
          </w:tcPr>
          <w:p w14:paraId="316DD987" w14:textId="00C80E16" w:rsidR="0046193C" w:rsidRPr="0046193C" w:rsidRDefault="0046193C" w:rsidP="0046193C">
            <w:r w:rsidRPr="0046193C">
              <w:t xml:space="preserve">1.1 Observe and record behaviour of individual animals and groups of animals according to </w:t>
            </w:r>
            <w:r w:rsidR="00FD19D1">
              <w:t>workplace</w:t>
            </w:r>
            <w:r w:rsidR="00FD19D1" w:rsidRPr="0046193C">
              <w:t xml:space="preserve"> </w:t>
            </w:r>
            <w:r w:rsidRPr="0046193C">
              <w:t>policies and procedures</w:t>
            </w:r>
          </w:p>
          <w:p w14:paraId="5E3EDB7F" w14:textId="77777777" w:rsidR="0046193C" w:rsidRPr="0046193C" w:rsidRDefault="0046193C" w:rsidP="0046193C">
            <w:r w:rsidRPr="0046193C">
              <w:t>1.2 Compare observed behaviour with known normal behavioural patterns for a range of species</w:t>
            </w:r>
          </w:p>
          <w:p w14:paraId="2C776D9B" w14:textId="77777777" w:rsidR="0046193C" w:rsidRPr="0046193C" w:rsidRDefault="0046193C" w:rsidP="0046193C">
            <w:r w:rsidRPr="0046193C">
              <w:t>1.3 Identify and encourage natural behaviour</w:t>
            </w:r>
          </w:p>
          <w:p w14:paraId="7CB49E4F" w14:textId="77777777" w:rsidR="0046193C" w:rsidRPr="00D2458C" w:rsidRDefault="0046193C" w:rsidP="008057CB">
            <w:pPr>
              <w:pStyle w:val="SIText"/>
            </w:pPr>
            <w:r w:rsidRPr="0046193C">
              <w:t xml:space="preserve">1.4 Recognise </w:t>
            </w:r>
            <w:r w:rsidRPr="00D2458C">
              <w:t>and record signs of stress and determine possible stressors</w:t>
            </w:r>
          </w:p>
          <w:p w14:paraId="2CC7FF8D" w14:textId="100F1B55" w:rsidR="0046193C" w:rsidRPr="0046193C" w:rsidRDefault="0046193C" w:rsidP="008057CB">
            <w:pPr>
              <w:pStyle w:val="SIText"/>
            </w:pPr>
            <w:r w:rsidRPr="008057CB">
              <w:t xml:space="preserve">1.5 Report </w:t>
            </w:r>
            <w:r w:rsidR="005413EB" w:rsidRPr="008057CB">
              <w:rPr>
                <w:rStyle w:val="SITemporaryText-blue"/>
                <w:color w:val="auto"/>
                <w:sz w:val="20"/>
              </w:rPr>
              <w:t>maladaptive</w:t>
            </w:r>
            <w:r w:rsidR="00B8408F" w:rsidRPr="008057CB">
              <w:rPr>
                <w:rStyle w:val="SITemporaryText-blue"/>
                <w:color w:val="auto"/>
                <w:sz w:val="20"/>
              </w:rPr>
              <w:t xml:space="preserve"> or undesirable</w:t>
            </w:r>
            <w:r w:rsidR="005413EB" w:rsidRPr="008057CB">
              <w:rPr>
                <w:rStyle w:val="SITemporaryText-blue"/>
                <w:color w:val="auto"/>
                <w:sz w:val="20"/>
              </w:rPr>
              <w:t xml:space="preserve"> </w:t>
            </w:r>
            <w:r w:rsidRPr="008057CB">
              <w:rPr>
                <w:rStyle w:val="SITemporaryText-blue"/>
                <w:color w:val="auto"/>
                <w:sz w:val="20"/>
              </w:rPr>
              <w:t>behaviour</w:t>
            </w:r>
            <w:r w:rsidRPr="008057CB">
              <w:t xml:space="preserve"> indicating less than optimum physical and </w:t>
            </w:r>
            <w:r w:rsidR="00B8408F" w:rsidRPr="008057CB">
              <w:rPr>
                <w:rStyle w:val="SITemporaryText-blue"/>
                <w:color w:val="auto"/>
                <w:sz w:val="20"/>
              </w:rPr>
              <w:t>mental</w:t>
            </w:r>
            <w:r w:rsidR="00B8408F" w:rsidRPr="008057CB">
              <w:t xml:space="preserve"> </w:t>
            </w:r>
            <w:r w:rsidRPr="008057CB">
              <w:t>wellbeing to supervisor</w:t>
            </w:r>
          </w:p>
        </w:tc>
      </w:tr>
      <w:tr w:rsidR="0046193C" w:rsidRPr="00963A46" w14:paraId="23BA0D54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0FF14026" w14:textId="3930899F" w:rsidR="0046193C" w:rsidRPr="00142F2C" w:rsidRDefault="0046193C" w:rsidP="00142F2C">
            <w:pPr>
              <w:pStyle w:val="SIText"/>
            </w:pPr>
            <w:r w:rsidRPr="00142F2C">
              <w:t xml:space="preserve">2. </w:t>
            </w:r>
            <w:r w:rsidR="00FC2BD4" w:rsidRPr="00142F2C">
              <w:rPr>
                <w:rStyle w:val="SITemporaryText-blue"/>
                <w:color w:val="auto"/>
                <w:sz w:val="20"/>
              </w:rPr>
              <w:t>Prepare</w:t>
            </w:r>
            <w:r w:rsidR="007E24A3" w:rsidRPr="00142F2C">
              <w:rPr>
                <w:rStyle w:val="SITemporaryText-blue"/>
                <w:color w:val="auto"/>
                <w:sz w:val="20"/>
              </w:rPr>
              <w:t xml:space="preserve"> an enrichment program</w:t>
            </w:r>
          </w:p>
        </w:tc>
        <w:tc>
          <w:tcPr>
            <w:tcW w:w="3604" w:type="pct"/>
            <w:shd w:val="clear" w:color="auto" w:fill="auto"/>
          </w:tcPr>
          <w:p w14:paraId="568469B5" w14:textId="2C67FFAF" w:rsidR="0046193C" w:rsidRPr="00142F2C" w:rsidRDefault="0046193C" w:rsidP="00142F2C">
            <w:pPr>
              <w:pStyle w:val="SIText"/>
            </w:pPr>
            <w:r w:rsidRPr="00142F2C">
              <w:t xml:space="preserve">2.1 Participate in the development and implementation of a long-term </w:t>
            </w:r>
            <w:r w:rsidR="00F62C09" w:rsidRPr="00142F2C">
              <w:rPr>
                <w:rStyle w:val="SITemporaryText-blue"/>
                <w:color w:val="auto"/>
                <w:sz w:val="20"/>
              </w:rPr>
              <w:t>environmental</w:t>
            </w:r>
            <w:r w:rsidR="00F62C09" w:rsidRPr="00142F2C">
              <w:t xml:space="preserve"> </w:t>
            </w:r>
            <w:r w:rsidR="00F62C09" w:rsidRPr="00142F2C">
              <w:rPr>
                <w:rStyle w:val="SITemporaryText-blue"/>
                <w:color w:val="auto"/>
                <w:sz w:val="20"/>
              </w:rPr>
              <w:t xml:space="preserve">and </w:t>
            </w:r>
            <w:r w:rsidR="002360A3" w:rsidRPr="00142F2C">
              <w:rPr>
                <w:rStyle w:val="SITemporaryText-blue"/>
                <w:color w:val="auto"/>
                <w:sz w:val="20"/>
              </w:rPr>
              <w:t>behaviour</w:t>
            </w:r>
            <w:r w:rsidR="00F62C09" w:rsidRPr="00142F2C">
              <w:rPr>
                <w:rStyle w:val="SITemporaryText-blue"/>
                <w:color w:val="auto"/>
                <w:sz w:val="20"/>
              </w:rPr>
              <w:t>al</w:t>
            </w:r>
            <w:r w:rsidR="002360A3" w:rsidRPr="00142F2C">
              <w:rPr>
                <w:rStyle w:val="SITemporaryText-blue"/>
                <w:color w:val="auto"/>
                <w:sz w:val="20"/>
              </w:rPr>
              <w:t xml:space="preserve"> </w:t>
            </w:r>
            <w:r w:rsidR="002360A3" w:rsidRPr="00142F2C">
              <w:t xml:space="preserve">enrichment </w:t>
            </w:r>
            <w:r w:rsidRPr="00142F2C">
              <w:t>strategy</w:t>
            </w:r>
            <w:r w:rsidR="002360A3" w:rsidRPr="00142F2C">
              <w:t xml:space="preserve"> for animals in care</w:t>
            </w:r>
            <w:r w:rsidRPr="00142F2C">
              <w:t xml:space="preserve"> </w:t>
            </w:r>
          </w:p>
          <w:p w14:paraId="30D83260" w14:textId="0CB22095" w:rsidR="0046193C" w:rsidRPr="00142F2C" w:rsidRDefault="0046193C" w:rsidP="00142F2C">
            <w:pPr>
              <w:pStyle w:val="SIText"/>
            </w:pPr>
            <w:r w:rsidRPr="00142F2C">
              <w:t xml:space="preserve">2.2 Conduct short-term </w:t>
            </w:r>
            <w:r w:rsidR="00F62C09" w:rsidRPr="00142F2C">
              <w:rPr>
                <w:rStyle w:val="SITemporaryText-blue"/>
                <w:color w:val="auto"/>
                <w:sz w:val="20"/>
              </w:rPr>
              <w:t>environmental</w:t>
            </w:r>
            <w:r w:rsidR="00F62C09" w:rsidRPr="00142F2C">
              <w:t xml:space="preserve"> </w:t>
            </w:r>
            <w:r w:rsidR="00F62C09" w:rsidRPr="00142F2C">
              <w:rPr>
                <w:rStyle w:val="SITemporaryText-blue"/>
                <w:color w:val="auto"/>
                <w:sz w:val="20"/>
              </w:rPr>
              <w:t xml:space="preserve">and behavioural </w:t>
            </w:r>
            <w:r w:rsidR="002360A3" w:rsidRPr="00142F2C">
              <w:t>enrichment for</w:t>
            </w:r>
            <w:r w:rsidRPr="00142F2C">
              <w:t xml:space="preserve"> animals</w:t>
            </w:r>
            <w:r w:rsidR="002360A3" w:rsidRPr="00142F2C">
              <w:t>, including those</w:t>
            </w:r>
            <w:r w:rsidRPr="00142F2C">
              <w:t xml:space="preserve"> </w:t>
            </w:r>
            <w:r w:rsidR="00F62C09" w:rsidRPr="00142F2C">
              <w:t>with</w:t>
            </w:r>
            <w:r w:rsidRPr="00142F2C">
              <w:t xml:space="preserve"> behaviour</w:t>
            </w:r>
            <w:r w:rsidR="00F62C09" w:rsidRPr="00142F2C">
              <w:t>s requiring attention</w:t>
            </w:r>
          </w:p>
          <w:p w14:paraId="27D14E6A" w14:textId="03A7B3E1" w:rsidR="00F62C09" w:rsidRPr="00142F2C" w:rsidRDefault="0046193C" w:rsidP="00142F2C">
            <w:pPr>
              <w:pStyle w:val="SIText"/>
            </w:pPr>
            <w:r w:rsidRPr="00142F2C">
              <w:t xml:space="preserve">2.3 Comply with animal welfare and </w:t>
            </w:r>
            <w:r w:rsidR="00906A22" w:rsidRPr="00142F2C">
              <w:t xml:space="preserve">health and safety </w:t>
            </w:r>
            <w:r w:rsidRPr="00142F2C">
              <w:t xml:space="preserve">requirements </w:t>
            </w:r>
            <w:r w:rsidR="00F62C09" w:rsidRPr="00142F2C">
              <w:t>in preparing and implementing enrichment programs</w:t>
            </w:r>
          </w:p>
        </w:tc>
      </w:tr>
      <w:tr w:rsidR="0046193C" w:rsidRPr="00963A46" w14:paraId="78E1DD62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75615B4B" w14:textId="60474A2C" w:rsidR="0046193C" w:rsidRPr="0046193C" w:rsidRDefault="0046193C" w:rsidP="0046193C">
            <w:r w:rsidRPr="0046193C">
              <w:lastRenderedPageBreak/>
              <w:t>3. Implement enrichment programs</w:t>
            </w:r>
          </w:p>
        </w:tc>
        <w:tc>
          <w:tcPr>
            <w:tcW w:w="3604" w:type="pct"/>
            <w:shd w:val="clear" w:color="auto" w:fill="auto"/>
          </w:tcPr>
          <w:p w14:paraId="46F350EA" w14:textId="1653E769" w:rsidR="0046193C" w:rsidRPr="00142F2C" w:rsidRDefault="0046193C" w:rsidP="00142F2C">
            <w:pPr>
              <w:pStyle w:val="SIText"/>
            </w:pPr>
            <w:r w:rsidRPr="0046193C">
              <w:t>3.</w:t>
            </w:r>
            <w:r w:rsidRPr="00142F2C">
              <w:t>1</w:t>
            </w:r>
            <w:r w:rsidR="00FF6E3F" w:rsidRPr="00142F2C">
              <w:t xml:space="preserve"> </w:t>
            </w:r>
            <w:r w:rsidRPr="00142F2C">
              <w:t xml:space="preserve">Determine and </w:t>
            </w:r>
            <w:r w:rsidR="002F2372" w:rsidRPr="00142F2C">
              <w:t xml:space="preserve">assess types of </w:t>
            </w:r>
            <w:r w:rsidR="00A21D68" w:rsidRPr="00142F2C">
              <w:t xml:space="preserve">species-appropriate </w:t>
            </w:r>
            <w:r w:rsidR="00F62C09" w:rsidRPr="00142F2C">
              <w:rPr>
                <w:rStyle w:val="SITemporaryText-blue"/>
                <w:color w:val="auto"/>
                <w:sz w:val="20"/>
              </w:rPr>
              <w:t>environmental</w:t>
            </w:r>
            <w:r w:rsidR="00F62C09" w:rsidRPr="00142F2C">
              <w:t xml:space="preserve"> </w:t>
            </w:r>
            <w:r w:rsidR="00F62C09" w:rsidRPr="00142F2C">
              <w:rPr>
                <w:rStyle w:val="SITemporaryText-blue"/>
                <w:color w:val="auto"/>
                <w:sz w:val="20"/>
              </w:rPr>
              <w:t xml:space="preserve">and behavioural </w:t>
            </w:r>
            <w:r w:rsidRPr="00142F2C">
              <w:t>enrichment strategies</w:t>
            </w:r>
          </w:p>
          <w:p w14:paraId="7F73FE11" w14:textId="01EADA15" w:rsidR="0046193C" w:rsidRPr="008057CB" w:rsidRDefault="0046193C" w:rsidP="00142F2C">
            <w:pPr>
              <w:pStyle w:val="SIText"/>
            </w:pPr>
            <w:r w:rsidRPr="00142F2C">
              <w:t xml:space="preserve">3.2 </w:t>
            </w:r>
            <w:r w:rsidR="004942EB" w:rsidRPr="00142F2C">
              <w:t xml:space="preserve">Identify </w:t>
            </w:r>
            <w:r w:rsidRPr="00142F2C">
              <w:t xml:space="preserve">and assess </w:t>
            </w:r>
            <w:r w:rsidR="002F2372" w:rsidRPr="00142F2C">
              <w:t xml:space="preserve">potentially </w:t>
            </w:r>
            <w:r w:rsidRPr="00142F2C">
              <w:t xml:space="preserve">adverse consequences </w:t>
            </w:r>
            <w:r w:rsidR="00EB723F" w:rsidRPr="00142F2C">
              <w:t xml:space="preserve">of </w:t>
            </w:r>
            <w:r w:rsidRPr="00142F2C">
              <w:t>an enrichment strategy</w:t>
            </w:r>
            <w:r w:rsidR="00DC0002" w:rsidRPr="00142F2C">
              <w:t xml:space="preserve">, </w:t>
            </w:r>
            <w:r w:rsidR="00DC0002" w:rsidRPr="00142F2C">
              <w:rPr>
                <w:rStyle w:val="SITemporaryText-blue"/>
                <w:color w:val="auto"/>
                <w:sz w:val="20"/>
              </w:rPr>
              <w:t>including</w:t>
            </w:r>
            <w:r w:rsidR="00A474A6" w:rsidRPr="00142F2C">
              <w:rPr>
                <w:rStyle w:val="SITemporaryText-blue"/>
                <w:color w:val="auto"/>
                <w:sz w:val="20"/>
              </w:rPr>
              <w:t xml:space="preserve"> </w:t>
            </w:r>
            <w:r w:rsidR="00F62C09" w:rsidRPr="00142F2C">
              <w:rPr>
                <w:rStyle w:val="SITemporaryText-blue"/>
                <w:color w:val="auto"/>
                <w:sz w:val="20"/>
              </w:rPr>
              <w:t xml:space="preserve">safety and welfare </w:t>
            </w:r>
            <w:r w:rsidR="00A474A6" w:rsidRPr="00142F2C">
              <w:rPr>
                <w:rStyle w:val="SITemporaryText-blue"/>
                <w:color w:val="auto"/>
                <w:sz w:val="20"/>
              </w:rPr>
              <w:t>risks</w:t>
            </w:r>
            <w:r w:rsidR="00A474A6" w:rsidRPr="008057CB">
              <w:rPr>
                <w:rStyle w:val="SITemporaryText-blue"/>
                <w:color w:val="auto"/>
                <w:sz w:val="20"/>
              </w:rPr>
              <w:t xml:space="preserve"> </w:t>
            </w:r>
          </w:p>
          <w:p w14:paraId="1FE6C2F2" w14:textId="29BCFBE5" w:rsidR="0046193C" w:rsidRPr="008057CB" w:rsidRDefault="0046193C" w:rsidP="008057CB">
            <w:pPr>
              <w:pStyle w:val="SIText"/>
            </w:pPr>
            <w:r w:rsidRPr="008057CB">
              <w:t>3.3 Clean, decontaminate and dispose or replace used enrichment items appropriately</w:t>
            </w:r>
          </w:p>
          <w:p w14:paraId="72D17FA0" w14:textId="521856BC" w:rsidR="0046193C" w:rsidRPr="008057CB" w:rsidRDefault="0046193C" w:rsidP="008057CB">
            <w:pPr>
              <w:pStyle w:val="SIText"/>
            </w:pPr>
            <w:r w:rsidRPr="008057CB">
              <w:t xml:space="preserve">3.4 Implement enrichment strategy appropriate to the species according to </w:t>
            </w:r>
            <w:r w:rsidR="00285867" w:rsidRPr="008057CB">
              <w:t xml:space="preserve">workplace </w:t>
            </w:r>
            <w:r w:rsidRPr="008057CB">
              <w:t>procedures</w:t>
            </w:r>
          </w:p>
          <w:p w14:paraId="6A1A026D" w14:textId="77777777" w:rsidR="0046193C" w:rsidRPr="0046193C" w:rsidRDefault="0046193C" w:rsidP="0046193C">
            <w:r w:rsidRPr="0046193C">
              <w:t>3.5 Document and record responses to enrichment strategy</w:t>
            </w:r>
          </w:p>
          <w:p w14:paraId="484B1C27" w14:textId="0AC45346" w:rsidR="00E11834" w:rsidRDefault="0046193C" w:rsidP="0046193C">
            <w:r w:rsidRPr="0046193C">
              <w:t xml:space="preserve">3.6 Review enrichment program </w:t>
            </w:r>
            <w:r w:rsidR="00E11834">
              <w:t xml:space="preserve">and suggest </w:t>
            </w:r>
            <w:r w:rsidRPr="0046193C">
              <w:t>modification</w:t>
            </w:r>
            <w:r w:rsidR="00E11834">
              <w:t xml:space="preserve">s where appropriate </w:t>
            </w:r>
            <w:r w:rsidRPr="0046193C">
              <w:t>in consultation with supervisor</w:t>
            </w:r>
            <w:r w:rsidR="00E11834">
              <w:t xml:space="preserve"> </w:t>
            </w:r>
            <w:r w:rsidR="00E11834" w:rsidRPr="0046193C">
              <w:t>and document</w:t>
            </w:r>
          </w:p>
          <w:p w14:paraId="32F840FC" w14:textId="484E313E" w:rsidR="0046193C" w:rsidRPr="0046193C" w:rsidRDefault="00E11834" w:rsidP="0046193C">
            <w:r>
              <w:t>3.7 I</w:t>
            </w:r>
            <w:r w:rsidR="0046193C" w:rsidRPr="0046193C">
              <w:t xml:space="preserve">mplement </w:t>
            </w:r>
            <w:r w:rsidR="001832FB">
              <w:t xml:space="preserve">any </w:t>
            </w:r>
            <w:r>
              <w:t xml:space="preserve">agreed modifications </w:t>
            </w:r>
            <w:r w:rsidR="0046193C" w:rsidRPr="0046193C">
              <w:t>and document</w:t>
            </w:r>
            <w:r>
              <w:t xml:space="preserve"> </w:t>
            </w:r>
            <w:r w:rsidR="001832FB">
              <w:t xml:space="preserve">the </w:t>
            </w:r>
            <w:r>
              <w:t>outcomes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5C3884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5C3884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07F68" w:rsidRPr="00336FCA" w:rsidDel="00423CB2" w14:paraId="55EA4F16" w14:textId="77777777" w:rsidTr="0091717E">
        <w:tc>
          <w:tcPr>
            <w:tcW w:w="1396" w:type="pct"/>
          </w:tcPr>
          <w:p w14:paraId="4894FC86" w14:textId="77777777" w:rsidR="00F07F68" w:rsidRPr="00F07F68" w:rsidRDefault="00F07F68" w:rsidP="00F07F68">
            <w:r w:rsidRPr="00F07F68">
              <w:t>Reading</w:t>
            </w:r>
          </w:p>
        </w:tc>
        <w:tc>
          <w:tcPr>
            <w:tcW w:w="3604" w:type="pct"/>
          </w:tcPr>
          <w:p w14:paraId="16A869AA" w14:textId="1698B9CD" w:rsidR="00F07F68" w:rsidRPr="00F07F68" w:rsidRDefault="00251C64" w:rsidP="00F07F68">
            <w:pPr>
              <w:pStyle w:val="SIBulletList1"/>
            </w:pPr>
            <w:r>
              <w:t>Interpret</w:t>
            </w:r>
            <w:r w:rsidR="00F07F68" w:rsidRPr="00F07F68">
              <w:t xml:space="preserve"> </w:t>
            </w:r>
            <w:r w:rsidR="00C85C71" w:rsidRPr="002F2372">
              <w:t>behaviour and environmental enrichment</w:t>
            </w:r>
            <w:r w:rsidR="00C85C71">
              <w:t xml:space="preserve"> terminology in</w:t>
            </w:r>
            <w:r w:rsidR="00F07F68" w:rsidRPr="00F07F68">
              <w:t xml:space="preserve"> workplace policies and procedures</w:t>
            </w:r>
            <w:r w:rsidR="002F2372">
              <w:t xml:space="preserve"> </w:t>
            </w:r>
          </w:p>
        </w:tc>
      </w:tr>
      <w:tr w:rsidR="002F698F" w:rsidRPr="00336FCA" w:rsidDel="00423CB2" w14:paraId="118B7F6C" w14:textId="77777777" w:rsidTr="002F698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BC1D" w14:textId="77777777" w:rsidR="002F698F" w:rsidRPr="002F698F" w:rsidRDefault="002F698F" w:rsidP="002F698F">
            <w:r w:rsidRPr="002F698F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94C8" w14:textId="7C1CB16E" w:rsidR="002F698F" w:rsidRPr="00D2458C" w:rsidRDefault="002F698F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D2458C">
              <w:rPr>
                <w:rStyle w:val="SITemporaryText-red"/>
                <w:color w:val="auto"/>
                <w:sz w:val="20"/>
              </w:rPr>
              <w:t>Use industry terminology when completing records</w:t>
            </w:r>
          </w:p>
        </w:tc>
      </w:tr>
      <w:tr w:rsidR="002F698F" w:rsidRPr="00336FCA" w:rsidDel="00423CB2" w14:paraId="7342AD1A" w14:textId="77777777" w:rsidTr="002F698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BEF6" w14:textId="77777777" w:rsidR="002F698F" w:rsidRPr="002F698F" w:rsidRDefault="002F698F" w:rsidP="002F698F">
            <w:r w:rsidRPr="002F698F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9772" w14:textId="73CFBF7F" w:rsidR="002F698F" w:rsidRPr="002F698F" w:rsidRDefault="003D77BD" w:rsidP="002F698F">
            <w:pPr>
              <w:pStyle w:val="SIBulletList1"/>
            </w:pPr>
            <w:r>
              <w:t xml:space="preserve">Use </w:t>
            </w:r>
            <w:r w:rsidR="002F698F" w:rsidRPr="002F698F">
              <w:t xml:space="preserve">open-ended questioning, active listening, paraphrasing and summarising </w:t>
            </w:r>
            <w:r>
              <w:t xml:space="preserve">to seek feedback </w:t>
            </w:r>
            <w:r w:rsidR="00C85C71">
              <w:t>on enrichment programs</w:t>
            </w:r>
          </w:p>
        </w:tc>
      </w:tr>
      <w:tr w:rsidR="002F698F" w:rsidRPr="00336FCA" w:rsidDel="00423CB2" w14:paraId="00142522" w14:textId="77777777" w:rsidTr="00DD6C7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C523" w14:textId="77777777" w:rsidR="002F698F" w:rsidRPr="002F698F" w:rsidRDefault="002F698F" w:rsidP="002F698F">
            <w:bookmarkStart w:id="0" w:name="_Hlk32157836"/>
            <w:r w:rsidRPr="00B23E4F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6770" w14:textId="0EF9F3B0" w:rsidR="002F698F" w:rsidRPr="002F698F" w:rsidRDefault="002F698F">
            <w:pPr>
              <w:pStyle w:val="SIBulletList1"/>
            </w:pPr>
            <w:r w:rsidRPr="00B23E4F">
              <w:t xml:space="preserve">Calculate volume, weight, area, ratio, </w:t>
            </w:r>
            <w:r w:rsidR="00EB723F" w:rsidRPr="00B23E4F">
              <w:t xml:space="preserve">and </w:t>
            </w:r>
            <w:r w:rsidRPr="00B23E4F">
              <w:t xml:space="preserve">time </w:t>
            </w:r>
            <w:r w:rsidR="002F2372">
              <w:t>relevant to enrichment program</w:t>
            </w:r>
          </w:p>
        </w:tc>
      </w:tr>
      <w:bookmarkEnd w:id="0"/>
    </w:tbl>
    <w:p w14:paraId="62FACDCD" w14:textId="2C75980E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6193C" w14:paraId="3B20AEE1" w14:textId="77777777" w:rsidTr="00F33FF2">
        <w:tc>
          <w:tcPr>
            <w:tcW w:w="1028" w:type="pct"/>
          </w:tcPr>
          <w:p w14:paraId="0AEF7570" w14:textId="3026EEC7" w:rsidR="0046193C" w:rsidRPr="0046193C" w:rsidRDefault="0046193C" w:rsidP="0046193C">
            <w:r w:rsidRPr="0046193C">
              <w:t>ACMGAS302 Provide enrichment for animals</w:t>
            </w:r>
          </w:p>
        </w:tc>
        <w:tc>
          <w:tcPr>
            <w:tcW w:w="1105" w:type="pct"/>
          </w:tcPr>
          <w:p w14:paraId="1F790987" w14:textId="69DA4D17" w:rsidR="0046193C" w:rsidRPr="0046193C" w:rsidRDefault="0046193C" w:rsidP="0046193C">
            <w:r w:rsidRPr="0046193C">
              <w:t>ACMGAS302 Provide enrichment for animals</w:t>
            </w:r>
          </w:p>
        </w:tc>
        <w:tc>
          <w:tcPr>
            <w:tcW w:w="1251" w:type="pct"/>
          </w:tcPr>
          <w:p w14:paraId="64EC528B" w14:textId="553C33A8" w:rsidR="00D6002C" w:rsidRPr="00D6002C" w:rsidRDefault="00D6002C" w:rsidP="00D6002C">
            <w:r w:rsidRPr="00D6002C">
              <w:t xml:space="preserve">Minor changes to </w:t>
            </w:r>
            <w:r w:rsidR="00610F9A">
              <w:t xml:space="preserve">element and </w:t>
            </w:r>
            <w:r w:rsidRPr="00D6002C">
              <w:t>performance criteria for clarity</w:t>
            </w:r>
          </w:p>
          <w:p w14:paraId="016F5098" w14:textId="01968C4D" w:rsidR="0046193C" w:rsidRPr="0046193C" w:rsidRDefault="00E9387B" w:rsidP="00D6002C">
            <w:r w:rsidRPr="00E9387B">
              <w:t>Assessment requirements updated</w:t>
            </w:r>
          </w:p>
        </w:tc>
        <w:tc>
          <w:tcPr>
            <w:tcW w:w="1616" w:type="pct"/>
          </w:tcPr>
          <w:p w14:paraId="267394D0" w14:textId="1EB91E8D" w:rsidR="0046193C" w:rsidRPr="0046193C" w:rsidRDefault="0046193C" w:rsidP="0046193C">
            <w:r w:rsidRPr="0046193C"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5C3884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15F1BC0E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FE3F65" w:rsidRPr="00FE3F65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5C3884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5C38651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11935" w:rsidRPr="00911935">
              <w:t>ACMGAS302 Provide enrichment for animals</w:t>
            </w:r>
          </w:p>
        </w:tc>
      </w:tr>
      <w:tr w:rsidR="00556C4C" w:rsidRPr="00A55106" w14:paraId="3574B8F1" w14:textId="77777777" w:rsidTr="005C3884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D8629F">
        <w:trPr>
          <w:trHeight w:val="1308"/>
        </w:trPr>
        <w:tc>
          <w:tcPr>
            <w:tcW w:w="5000" w:type="pct"/>
            <w:gridSpan w:val="2"/>
            <w:shd w:val="clear" w:color="auto" w:fill="auto"/>
          </w:tcPr>
          <w:p w14:paraId="45AF4C1D" w14:textId="77777777" w:rsidR="0046193C" w:rsidRPr="0046193C" w:rsidRDefault="0046193C" w:rsidP="0046193C">
            <w:r w:rsidRPr="0046193C">
              <w:t>An individual demonstrating competency must satisfy all of the elements and performance criteria in this unit.</w:t>
            </w:r>
          </w:p>
          <w:p w14:paraId="5639CB61" w14:textId="77777777" w:rsidR="0046193C" w:rsidRPr="0046193C" w:rsidRDefault="0046193C" w:rsidP="0046193C">
            <w:r w:rsidRPr="0046193C">
              <w:t>There must be evidence that the individual has:</w:t>
            </w:r>
          </w:p>
          <w:p w14:paraId="53152893" w14:textId="2A5FBD8F" w:rsidR="00F033F1" w:rsidRPr="00142F2C" w:rsidRDefault="0046193C" w:rsidP="00142F2C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142F2C">
              <w:t xml:space="preserve">observed, recorded and reported behaviour patterns </w:t>
            </w:r>
            <w:r w:rsidR="00F033F1" w:rsidRPr="00142F2C">
              <w:rPr>
                <w:rStyle w:val="SITemporaryText-blue"/>
                <w:color w:val="auto"/>
                <w:sz w:val="20"/>
              </w:rPr>
              <w:t>for one of the following combinations:</w:t>
            </w:r>
          </w:p>
          <w:p w14:paraId="6DC27EAB" w14:textId="268D4807" w:rsidR="00F033F1" w:rsidRPr="00142F2C" w:rsidRDefault="00F033F1" w:rsidP="00142F2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142F2C">
              <w:rPr>
                <w:rStyle w:val="SITemporaryText-blue"/>
                <w:color w:val="auto"/>
                <w:sz w:val="20"/>
              </w:rPr>
              <w:t xml:space="preserve">two animals of different species </w:t>
            </w:r>
          </w:p>
          <w:p w14:paraId="59825C35" w14:textId="77777777" w:rsidR="00F033F1" w:rsidRPr="00142F2C" w:rsidRDefault="00F033F1" w:rsidP="00142F2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142F2C">
              <w:rPr>
                <w:rStyle w:val="SITemporaryText-blue"/>
                <w:color w:val="auto"/>
                <w:sz w:val="20"/>
              </w:rPr>
              <w:t>two animals at different life-cycle stages</w:t>
            </w:r>
          </w:p>
          <w:p w14:paraId="0E6F0EDC" w14:textId="08DEEE13" w:rsidR="00F033F1" w:rsidRPr="00142F2C" w:rsidRDefault="00F033F1" w:rsidP="00142F2C">
            <w:pPr>
              <w:pStyle w:val="SIBulletList2"/>
            </w:pPr>
            <w:r w:rsidRPr="00142F2C">
              <w:rPr>
                <w:rStyle w:val="SITemporaryText-blue"/>
                <w:color w:val="auto"/>
                <w:sz w:val="20"/>
              </w:rPr>
              <w:t>two animals with different individual behavioural requirements.</w:t>
            </w:r>
          </w:p>
          <w:p w14:paraId="2D764F1B" w14:textId="655CB436" w:rsidR="00F62C09" w:rsidRPr="00142F2C" w:rsidRDefault="00FF6E3F" w:rsidP="00142F2C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142F2C">
              <w:rPr>
                <w:rStyle w:val="SITemporaryText-blue"/>
                <w:color w:val="auto"/>
                <w:sz w:val="20"/>
              </w:rPr>
              <w:t xml:space="preserve">documented and </w:t>
            </w:r>
            <w:r w:rsidR="0046193C" w:rsidRPr="00142F2C">
              <w:rPr>
                <w:rStyle w:val="SITemporaryText-blue"/>
                <w:color w:val="auto"/>
                <w:sz w:val="20"/>
              </w:rPr>
              <w:t xml:space="preserve">provided </w:t>
            </w:r>
            <w:r w:rsidR="00F62C09" w:rsidRPr="00142F2C">
              <w:rPr>
                <w:rStyle w:val="SITemporaryText-blue"/>
                <w:color w:val="auto"/>
                <w:sz w:val="20"/>
              </w:rPr>
              <w:t>one</w:t>
            </w:r>
            <w:r w:rsidRPr="00142F2C">
              <w:rPr>
                <w:rStyle w:val="SITemporaryText-blue"/>
                <w:color w:val="auto"/>
                <w:sz w:val="20"/>
              </w:rPr>
              <w:t xml:space="preserve"> short-term (daily or weekly) and </w:t>
            </w:r>
            <w:r w:rsidR="00F62C09" w:rsidRPr="00142F2C">
              <w:rPr>
                <w:rStyle w:val="SITemporaryText-blue"/>
                <w:color w:val="auto"/>
                <w:sz w:val="20"/>
              </w:rPr>
              <w:t xml:space="preserve">one </w:t>
            </w:r>
            <w:r w:rsidRPr="00142F2C">
              <w:rPr>
                <w:rStyle w:val="SITemporaryText-blue"/>
                <w:color w:val="auto"/>
                <w:sz w:val="20"/>
              </w:rPr>
              <w:t>longer-term (monthly or annual)</w:t>
            </w:r>
            <w:r w:rsidR="0046193C" w:rsidRPr="00142F2C">
              <w:rPr>
                <w:rStyle w:val="SITemporaryText-blue"/>
                <w:color w:val="auto"/>
                <w:sz w:val="20"/>
              </w:rPr>
              <w:t xml:space="preserve"> enrichment program, </w:t>
            </w:r>
            <w:r w:rsidR="00BB31EC" w:rsidRPr="00142F2C">
              <w:rPr>
                <w:rStyle w:val="SITemporaryText-blue"/>
                <w:color w:val="auto"/>
                <w:sz w:val="20"/>
              </w:rPr>
              <w:t xml:space="preserve">for </w:t>
            </w:r>
            <w:r w:rsidR="00F62C09" w:rsidRPr="00142F2C">
              <w:rPr>
                <w:rStyle w:val="SITemporaryText-blue"/>
                <w:color w:val="auto"/>
                <w:sz w:val="20"/>
              </w:rPr>
              <w:t>one of the following</w:t>
            </w:r>
            <w:r w:rsidR="00BB31EC" w:rsidRPr="00142F2C">
              <w:rPr>
                <w:rStyle w:val="SITemporaryText-blue"/>
                <w:color w:val="auto"/>
                <w:sz w:val="20"/>
              </w:rPr>
              <w:t xml:space="preserve"> combinations</w:t>
            </w:r>
            <w:r w:rsidR="00F62C09" w:rsidRPr="00142F2C">
              <w:rPr>
                <w:rStyle w:val="SITemporaryText-blue"/>
                <w:color w:val="auto"/>
                <w:sz w:val="20"/>
              </w:rPr>
              <w:t>:</w:t>
            </w:r>
          </w:p>
          <w:p w14:paraId="75A8C078" w14:textId="307A6ABD" w:rsidR="00F62C09" w:rsidRPr="00142F2C" w:rsidRDefault="00F62C09" w:rsidP="00142F2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142F2C">
              <w:rPr>
                <w:rStyle w:val="SITemporaryText-blue"/>
                <w:color w:val="auto"/>
                <w:sz w:val="20"/>
              </w:rPr>
              <w:t xml:space="preserve">two </w:t>
            </w:r>
            <w:r w:rsidR="00142F2C" w:rsidRPr="00142F2C">
              <w:rPr>
                <w:rStyle w:val="SITemporaryText-blue"/>
                <w:color w:val="auto"/>
                <w:sz w:val="20"/>
              </w:rPr>
              <w:t xml:space="preserve">animals of </w:t>
            </w:r>
            <w:r w:rsidR="0046193C" w:rsidRPr="00142F2C">
              <w:rPr>
                <w:rStyle w:val="SITemporaryText-blue"/>
                <w:color w:val="auto"/>
                <w:sz w:val="20"/>
              </w:rPr>
              <w:t>different species</w:t>
            </w:r>
          </w:p>
          <w:p w14:paraId="5FAFD798" w14:textId="635D9672" w:rsidR="00F62C09" w:rsidRPr="00142F2C" w:rsidRDefault="00F62C09" w:rsidP="00142F2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142F2C">
              <w:rPr>
                <w:rStyle w:val="SITemporaryText-blue"/>
                <w:color w:val="auto"/>
                <w:sz w:val="20"/>
              </w:rPr>
              <w:t>two animals at different</w:t>
            </w:r>
            <w:r w:rsidR="006F39FD" w:rsidRPr="00142F2C">
              <w:rPr>
                <w:rStyle w:val="SITemporaryText-blue"/>
                <w:color w:val="auto"/>
                <w:sz w:val="20"/>
              </w:rPr>
              <w:t xml:space="preserve"> life-cycle stage</w:t>
            </w:r>
            <w:r w:rsidRPr="00142F2C">
              <w:rPr>
                <w:rStyle w:val="SITemporaryText-blue"/>
                <w:color w:val="auto"/>
                <w:sz w:val="20"/>
              </w:rPr>
              <w:t>s</w:t>
            </w:r>
          </w:p>
          <w:p w14:paraId="0D5BDB2E" w14:textId="18617FB0" w:rsidR="00556C4C" w:rsidRPr="00142F2C" w:rsidRDefault="00F62C09" w:rsidP="00142F2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142F2C">
              <w:rPr>
                <w:rStyle w:val="SITemporaryText-blue"/>
                <w:color w:val="auto"/>
                <w:sz w:val="20"/>
              </w:rPr>
              <w:t xml:space="preserve">two animals with different individual </w:t>
            </w:r>
            <w:r w:rsidR="00322F21" w:rsidRPr="00142F2C">
              <w:rPr>
                <w:rStyle w:val="SITemporaryText-blue"/>
                <w:color w:val="auto"/>
                <w:sz w:val="20"/>
              </w:rPr>
              <w:t xml:space="preserve">behavioural </w:t>
            </w:r>
            <w:r w:rsidR="004E1436" w:rsidRPr="00142F2C">
              <w:rPr>
                <w:rStyle w:val="SITemporaryText-blue"/>
                <w:color w:val="auto"/>
                <w:sz w:val="20"/>
              </w:rPr>
              <w:t>requirement</w:t>
            </w:r>
            <w:r w:rsidRPr="00142F2C">
              <w:rPr>
                <w:rStyle w:val="SITemporaryText-blue"/>
                <w:color w:val="auto"/>
                <w:sz w:val="20"/>
              </w:rPr>
              <w:t>s</w:t>
            </w:r>
            <w:r w:rsidR="0046193C" w:rsidRPr="00142F2C">
              <w:rPr>
                <w:rStyle w:val="SITemporaryText-blue"/>
                <w:color w:val="auto"/>
                <w:sz w:val="20"/>
              </w:rPr>
              <w:t>.</w:t>
            </w:r>
          </w:p>
          <w:p w14:paraId="0CED361E" w14:textId="1FBDC95E" w:rsidR="005B03B4" w:rsidRPr="008057CB" w:rsidRDefault="005B03B4" w:rsidP="00142F2C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5C3884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5C3884">
        <w:tc>
          <w:tcPr>
            <w:tcW w:w="5000" w:type="pct"/>
            <w:shd w:val="clear" w:color="auto" w:fill="auto"/>
          </w:tcPr>
          <w:p w14:paraId="541D3B7A" w14:textId="77777777" w:rsidR="0046193C" w:rsidRPr="0046193C" w:rsidRDefault="0046193C" w:rsidP="0046193C">
            <w:r w:rsidRPr="0046193C">
              <w:t>An individual must be able to demonstrate the knowledge required to perform the tasks outlined in the elements and performance criteria of this unit. This includes knowledge of:</w:t>
            </w:r>
          </w:p>
          <w:p w14:paraId="437A05BE" w14:textId="6586E0A3" w:rsidR="000A0961" w:rsidRPr="00142F2C" w:rsidRDefault="000A0961" w:rsidP="00142F2C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142F2C">
              <w:rPr>
                <w:rStyle w:val="SITemporaryText-blue"/>
                <w:color w:val="auto"/>
                <w:sz w:val="20"/>
              </w:rPr>
              <w:t>purpose of behaviour</w:t>
            </w:r>
            <w:r w:rsidR="006F203D" w:rsidRPr="00142F2C">
              <w:rPr>
                <w:rStyle w:val="SITemporaryText-blue"/>
                <w:color w:val="auto"/>
                <w:sz w:val="20"/>
              </w:rPr>
              <w:t>al</w:t>
            </w:r>
            <w:r w:rsidRPr="00142F2C">
              <w:rPr>
                <w:rStyle w:val="SITemporaryText-blue"/>
                <w:color w:val="auto"/>
                <w:sz w:val="20"/>
              </w:rPr>
              <w:t xml:space="preserve"> and environmental enrichment </w:t>
            </w:r>
          </w:p>
          <w:p w14:paraId="0E887FE6" w14:textId="1586ED49" w:rsidR="002360A3" w:rsidRPr="00142F2C" w:rsidRDefault="002360A3" w:rsidP="00142F2C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142F2C">
              <w:rPr>
                <w:rStyle w:val="SITemporaryText-blue"/>
                <w:color w:val="auto"/>
                <w:sz w:val="20"/>
              </w:rPr>
              <w:t>types of behaviour</w:t>
            </w:r>
            <w:r w:rsidR="006F203D" w:rsidRPr="00142F2C">
              <w:rPr>
                <w:rStyle w:val="SITemporaryText-blue"/>
                <w:color w:val="auto"/>
                <w:sz w:val="20"/>
              </w:rPr>
              <w:t>al</w:t>
            </w:r>
            <w:r w:rsidRPr="00142F2C">
              <w:rPr>
                <w:rStyle w:val="SITemporaryText-blue"/>
                <w:color w:val="auto"/>
                <w:sz w:val="20"/>
              </w:rPr>
              <w:t xml:space="preserve"> and environmental enrichment strategies, including:</w:t>
            </w:r>
          </w:p>
          <w:p w14:paraId="73200987" w14:textId="0F565706" w:rsidR="000A0961" w:rsidRPr="00142F2C" w:rsidRDefault="000A0961" w:rsidP="00142F2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142F2C">
              <w:rPr>
                <w:rStyle w:val="SITemporaryText-blue"/>
                <w:color w:val="auto"/>
                <w:sz w:val="20"/>
              </w:rPr>
              <w:t>infrastructure and manipulative enrichment</w:t>
            </w:r>
            <w:r w:rsidR="00BB31EC" w:rsidRPr="00142F2C">
              <w:rPr>
                <w:rStyle w:val="SITemporaryText-blue"/>
                <w:color w:val="auto"/>
                <w:sz w:val="20"/>
              </w:rPr>
              <w:t xml:space="preserve"> (</w:t>
            </w:r>
            <w:r w:rsidRPr="00142F2C">
              <w:rPr>
                <w:rStyle w:val="SITemporaryText-blue"/>
                <w:color w:val="auto"/>
                <w:sz w:val="20"/>
              </w:rPr>
              <w:t>positive interactions with the environment</w:t>
            </w:r>
            <w:r w:rsidR="00BB31EC" w:rsidRPr="00142F2C">
              <w:rPr>
                <w:rStyle w:val="SITemporaryText-blue"/>
                <w:color w:val="auto"/>
                <w:sz w:val="20"/>
              </w:rPr>
              <w:t>)</w:t>
            </w:r>
          </w:p>
          <w:p w14:paraId="083FC7EE" w14:textId="70102799" w:rsidR="000A0961" w:rsidRPr="00142F2C" w:rsidRDefault="000A0961" w:rsidP="00142F2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142F2C">
              <w:rPr>
                <w:rStyle w:val="SITemporaryText-blue"/>
                <w:color w:val="auto"/>
                <w:sz w:val="20"/>
              </w:rPr>
              <w:t xml:space="preserve">olfactory and gustatory enrichment </w:t>
            </w:r>
            <w:r w:rsidR="00BB31EC" w:rsidRPr="00142F2C">
              <w:rPr>
                <w:rStyle w:val="SITemporaryText-blue"/>
                <w:color w:val="auto"/>
                <w:sz w:val="20"/>
              </w:rPr>
              <w:t>(</w:t>
            </w:r>
            <w:r w:rsidRPr="00142F2C">
              <w:rPr>
                <w:rStyle w:val="SITemporaryText-blue"/>
                <w:color w:val="auto"/>
                <w:sz w:val="20"/>
              </w:rPr>
              <w:t>smells and taste</w:t>
            </w:r>
            <w:r w:rsidR="00BB31EC" w:rsidRPr="00142F2C">
              <w:rPr>
                <w:rStyle w:val="SITemporaryText-blue"/>
                <w:color w:val="auto"/>
                <w:sz w:val="20"/>
              </w:rPr>
              <w:t>)</w:t>
            </w:r>
          </w:p>
          <w:p w14:paraId="5455C463" w14:textId="2EE2538F" w:rsidR="000A0961" w:rsidRPr="00142F2C" w:rsidRDefault="000A0961" w:rsidP="00142F2C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142F2C">
              <w:rPr>
                <w:rStyle w:val="SITemporaryText-blue"/>
                <w:color w:val="auto"/>
                <w:sz w:val="20"/>
              </w:rPr>
              <w:t xml:space="preserve">exploratory enrichment </w:t>
            </w:r>
            <w:r w:rsidR="00BB31EC" w:rsidRPr="00142F2C">
              <w:rPr>
                <w:rStyle w:val="SITemporaryText-blue"/>
                <w:color w:val="auto"/>
                <w:sz w:val="20"/>
              </w:rPr>
              <w:t>(</w:t>
            </w:r>
            <w:r w:rsidRPr="00142F2C">
              <w:rPr>
                <w:rStyle w:val="SITemporaryText-blue"/>
                <w:color w:val="auto"/>
                <w:sz w:val="20"/>
              </w:rPr>
              <w:t>changes within the environment</w:t>
            </w:r>
            <w:r w:rsidR="00BB31EC" w:rsidRPr="00142F2C">
              <w:rPr>
                <w:rStyle w:val="SITemporaryText-blue"/>
                <w:color w:val="auto"/>
                <w:sz w:val="20"/>
              </w:rPr>
              <w:t>)</w:t>
            </w:r>
          </w:p>
          <w:p w14:paraId="3761158B" w14:textId="3FC63C53" w:rsidR="0046193C" w:rsidRPr="0046193C" w:rsidRDefault="0046193C" w:rsidP="000A0961">
            <w:pPr>
              <w:pStyle w:val="SIBulletList1"/>
            </w:pPr>
            <w:r w:rsidRPr="0046193C">
              <w:t>strategies to encourage natural behaviour, including activities and equipment</w:t>
            </w:r>
            <w:r w:rsidR="000A0961">
              <w:t xml:space="preserve"> for</w:t>
            </w:r>
            <w:r w:rsidRPr="0046193C">
              <w:t>:</w:t>
            </w:r>
          </w:p>
          <w:p w14:paraId="22844C44" w14:textId="315737D4" w:rsidR="0046193C" w:rsidRPr="0046193C" w:rsidRDefault="0046193C" w:rsidP="0046193C">
            <w:pPr>
              <w:pStyle w:val="SIBulletList2"/>
            </w:pPr>
            <w:r w:rsidRPr="0046193C">
              <w:t>foraging or hunting for food appropriate for species</w:t>
            </w:r>
          </w:p>
          <w:p w14:paraId="486E98AE" w14:textId="0E1D79DF" w:rsidR="0046193C" w:rsidRPr="0046193C" w:rsidRDefault="0046193C" w:rsidP="007E24A3">
            <w:pPr>
              <w:pStyle w:val="SIBulletList2"/>
            </w:pPr>
            <w:r w:rsidRPr="0046193C">
              <w:t xml:space="preserve">exercise and physical </w:t>
            </w:r>
            <w:r w:rsidRPr="008057CB">
              <w:t xml:space="preserve">fitness and </w:t>
            </w:r>
            <w:r w:rsidR="00805B8E" w:rsidRPr="008057CB">
              <w:rPr>
                <w:rStyle w:val="SITemporaryText-blue"/>
                <w:color w:val="auto"/>
                <w:sz w:val="20"/>
              </w:rPr>
              <w:t>proprioception</w:t>
            </w:r>
            <w:r w:rsidR="00724824" w:rsidRPr="008057CB">
              <w:t xml:space="preserve"> </w:t>
            </w:r>
            <w:r w:rsidRPr="008057CB">
              <w:t>relevant</w:t>
            </w:r>
            <w:r w:rsidRPr="0046193C">
              <w:t xml:space="preserve"> to animal species</w:t>
            </w:r>
          </w:p>
          <w:p w14:paraId="55E42C18" w14:textId="7DB1D2B8" w:rsidR="0046193C" w:rsidRPr="0046193C" w:rsidRDefault="0046193C" w:rsidP="0046193C">
            <w:pPr>
              <w:pStyle w:val="SIBulletList2"/>
            </w:pPr>
            <w:r w:rsidRPr="0046193C">
              <w:t xml:space="preserve">opportunities to socialise </w:t>
            </w:r>
          </w:p>
          <w:p w14:paraId="2D7C693D" w14:textId="38A722A0" w:rsidR="0046193C" w:rsidRPr="0046193C" w:rsidRDefault="0046193C" w:rsidP="0046193C">
            <w:pPr>
              <w:pStyle w:val="SIBulletList2"/>
            </w:pPr>
            <w:r w:rsidRPr="0046193C">
              <w:t>rest, hid</w:t>
            </w:r>
            <w:r w:rsidR="000A0961">
              <w:t>ing</w:t>
            </w:r>
            <w:r w:rsidRPr="0046193C">
              <w:t xml:space="preserve"> or shelter in appropriate housing</w:t>
            </w:r>
          </w:p>
          <w:p w14:paraId="18DE1ECE" w14:textId="63A60381" w:rsidR="0046193C" w:rsidRPr="0046193C" w:rsidRDefault="0046193C" w:rsidP="0046193C">
            <w:pPr>
              <w:pStyle w:val="SIBulletList2"/>
            </w:pPr>
            <w:r w:rsidRPr="0046193C">
              <w:t>reinforc</w:t>
            </w:r>
            <w:r w:rsidR="000A0961">
              <w:t>ing</w:t>
            </w:r>
            <w:r w:rsidRPr="0046193C">
              <w:t xml:space="preserve"> the role of owner or handler in an appropriate context for the nominated species</w:t>
            </w:r>
          </w:p>
          <w:p w14:paraId="4B8CBE46" w14:textId="584CBB64" w:rsidR="002F2372" w:rsidRDefault="002F2372" w:rsidP="00D2458C">
            <w:pPr>
              <w:pStyle w:val="SIBulletList1"/>
            </w:pPr>
            <w:r>
              <w:t>factors to consider in developing enrichment programs, including:</w:t>
            </w:r>
          </w:p>
          <w:p w14:paraId="12BDCA31" w14:textId="05F685F5" w:rsidR="002F2372" w:rsidRDefault="00FF6E3F" w:rsidP="00FF6E3F">
            <w:pPr>
              <w:pStyle w:val="SIBulletList2"/>
            </w:pPr>
            <w:r w:rsidRPr="00FF6E3F">
              <w:t xml:space="preserve">cognitive ability of animal species </w:t>
            </w:r>
          </w:p>
          <w:p w14:paraId="5D7DC3CC" w14:textId="0C54F9FA" w:rsidR="00FF6E3F" w:rsidRDefault="00FF6E3F" w:rsidP="00FF6E3F">
            <w:pPr>
              <w:pStyle w:val="SIBulletList2"/>
            </w:pPr>
            <w:r>
              <w:t>age appropriate and individual animal needs</w:t>
            </w:r>
          </w:p>
          <w:p w14:paraId="189382BD" w14:textId="00903372" w:rsidR="00FF6E3F" w:rsidRDefault="00FF6E3F" w:rsidP="00FF6E3F">
            <w:pPr>
              <w:pStyle w:val="SIBulletList2"/>
            </w:pPr>
            <w:r>
              <w:t>social groupings and hierarchy</w:t>
            </w:r>
          </w:p>
          <w:p w14:paraId="414483F8" w14:textId="338C65AF" w:rsidR="00FF6E3F" w:rsidRDefault="00FF6E3F" w:rsidP="00FF6E3F">
            <w:pPr>
              <w:pStyle w:val="SIBulletList2"/>
            </w:pPr>
            <w:r>
              <w:t>novel food and potential dietary consequences, including toxicity and parasitic infection</w:t>
            </w:r>
          </w:p>
          <w:p w14:paraId="2C25A8B1" w14:textId="16D1DBE6" w:rsidR="00FF6E3F" w:rsidRDefault="00FF6E3F" w:rsidP="00FF6E3F">
            <w:pPr>
              <w:pStyle w:val="SIBulletList2"/>
            </w:pPr>
            <w:r>
              <w:t>safety of objects and infrastructure</w:t>
            </w:r>
          </w:p>
          <w:p w14:paraId="0BEDBD08" w14:textId="6DD92325" w:rsidR="00FF6E3F" w:rsidRDefault="00FF6E3F" w:rsidP="00BB31EC">
            <w:pPr>
              <w:pStyle w:val="SIBulletList2"/>
            </w:pPr>
            <w:r>
              <w:t>introducing new enrichments - observing animal reactions</w:t>
            </w:r>
          </w:p>
          <w:p w14:paraId="0EE1CE41" w14:textId="67635A1D" w:rsidR="002F2372" w:rsidRPr="00142F2C" w:rsidRDefault="002F2372" w:rsidP="00142F2C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142F2C">
              <w:rPr>
                <w:rStyle w:val="SITemporaryText-blue"/>
                <w:color w:val="auto"/>
                <w:sz w:val="20"/>
              </w:rPr>
              <w:t>formats for documenting short term and longer term enrichment schedule</w:t>
            </w:r>
            <w:r w:rsidR="001F6B76" w:rsidRPr="00142F2C">
              <w:rPr>
                <w:rStyle w:val="SITemporaryText-blue"/>
                <w:color w:val="auto"/>
                <w:sz w:val="20"/>
              </w:rPr>
              <w:t>s</w:t>
            </w:r>
            <w:r w:rsidRPr="00142F2C">
              <w:rPr>
                <w:rStyle w:val="SITemporaryText-blue"/>
                <w:color w:val="auto"/>
                <w:sz w:val="20"/>
              </w:rPr>
              <w:t xml:space="preserve"> </w:t>
            </w:r>
          </w:p>
          <w:p w14:paraId="1C6A5B43" w14:textId="5CAEE097" w:rsidR="0046193C" w:rsidRPr="00142F2C" w:rsidRDefault="000A0961" w:rsidP="00142F2C">
            <w:pPr>
              <w:pStyle w:val="SIBulletList1"/>
            </w:pPr>
            <w:r>
              <w:t xml:space="preserve">species-specific </w:t>
            </w:r>
            <w:r w:rsidR="0046193C" w:rsidRPr="00142F2C">
              <w:t>behaviours</w:t>
            </w:r>
            <w:r w:rsidR="00CD088E" w:rsidRPr="00142F2C">
              <w:t xml:space="preserve"> </w:t>
            </w:r>
            <w:r w:rsidRPr="00142F2C">
              <w:rPr>
                <w:rStyle w:val="SITemporaryText-blue"/>
                <w:color w:val="auto"/>
                <w:sz w:val="20"/>
              </w:rPr>
              <w:t>requiring attention</w:t>
            </w:r>
            <w:r w:rsidR="0046193C" w:rsidRPr="00142F2C">
              <w:t>, including:</w:t>
            </w:r>
          </w:p>
          <w:p w14:paraId="373BC912" w14:textId="77777777" w:rsidR="0046193C" w:rsidRPr="0046193C" w:rsidRDefault="0046193C" w:rsidP="0046193C">
            <w:pPr>
              <w:pStyle w:val="SIBulletList2"/>
            </w:pPr>
            <w:r w:rsidRPr="0046193C">
              <w:t>exaggerated forms of a normal behaviour</w:t>
            </w:r>
          </w:p>
          <w:p w14:paraId="54AF7244" w14:textId="03BD81F1" w:rsidR="002F2372" w:rsidRPr="00BB31EC" w:rsidRDefault="00827617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2F2372">
              <w:rPr>
                <w:rStyle w:val="SITemporaryText-blue"/>
                <w:color w:val="auto"/>
                <w:sz w:val="20"/>
              </w:rPr>
              <w:t>stereotypies</w:t>
            </w:r>
            <w:r w:rsidR="002F2372" w:rsidRPr="002F2372">
              <w:rPr>
                <w:rStyle w:val="SITemporaryText-blue"/>
                <w:color w:val="auto"/>
                <w:sz w:val="20"/>
              </w:rPr>
              <w:t xml:space="preserve"> </w:t>
            </w:r>
            <w:r w:rsidR="002F2372" w:rsidRPr="00BB31EC">
              <w:rPr>
                <w:rStyle w:val="SITemporaryText-blue"/>
                <w:color w:val="auto"/>
                <w:sz w:val="20"/>
              </w:rPr>
              <w:t>or repetitive actions</w:t>
            </w:r>
          </w:p>
          <w:p w14:paraId="352CFB70" w14:textId="3B533F38" w:rsidR="0046193C" w:rsidRPr="00D2458C" w:rsidRDefault="002F2372" w:rsidP="00D2458C">
            <w:pPr>
              <w:pStyle w:val="SIBulletList2"/>
            </w:pPr>
            <w:r>
              <w:t>stress, avoidance, displacement, aggression</w:t>
            </w:r>
          </w:p>
          <w:p w14:paraId="3A917EB2" w14:textId="61B1CD08" w:rsidR="0046193C" w:rsidRPr="0046193C" w:rsidRDefault="0046193C">
            <w:pPr>
              <w:pStyle w:val="SIBulletList1"/>
            </w:pPr>
            <w:r w:rsidRPr="0046193C">
              <w:t>safe and humane</w:t>
            </w:r>
            <w:r w:rsidR="00EB723F">
              <w:t>, low stress</w:t>
            </w:r>
            <w:r w:rsidRPr="0046193C">
              <w:t xml:space="preserve"> animal handling techniques</w:t>
            </w:r>
          </w:p>
          <w:p w14:paraId="7AB64276" w14:textId="007433A8" w:rsidR="0046193C" w:rsidRPr="0046193C" w:rsidRDefault="00386955" w:rsidP="0046193C">
            <w:pPr>
              <w:pStyle w:val="SIBulletList1"/>
            </w:pPr>
            <w:r>
              <w:t>species-specific</w:t>
            </w:r>
            <w:r w:rsidRPr="0046193C">
              <w:t xml:space="preserve"> </w:t>
            </w:r>
            <w:r w:rsidR="0046193C" w:rsidRPr="0046193C">
              <w:t>milestones in developmental progress from newborn to mature animal</w:t>
            </w:r>
          </w:p>
          <w:p w14:paraId="0E621F82" w14:textId="48BAFB43" w:rsidR="00F1480E" w:rsidRPr="000754EC" w:rsidRDefault="00165A2D" w:rsidP="0046193C">
            <w:pPr>
              <w:pStyle w:val="SIBulletList1"/>
            </w:pPr>
            <w:r>
              <w:t xml:space="preserve">workplace </w:t>
            </w:r>
            <w:r w:rsidR="00A132A9" w:rsidRPr="00A132A9">
              <w:t>policies and procedures relevant to providing enrichment to animals including, health and safety and animal welfare</w:t>
            </w:r>
            <w:r w:rsidR="00A132A9">
              <w:t>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5C3884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5C3884">
        <w:tc>
          <w:tcPr>
            <w:tcW w:w="5000" w:type="pct"/>
            <w:shd w:val="clear" w:color="auto" w:fill="auto"/>
          </w:tcPr>
          <w:p w14:paraId="61CF043C" w14:textId="30718DAE" w:rsidR="0046193C" w:rsidRPr="0046193C" w:rsidRDefault="0046193C" w:rsidP="0046193C">
            <w:r w:rsidRPr="0046193C">
              <w:t xml:space="preserve">Assessment of </w:t>
            </w:r>
            <w:r w:rsidR="00403D4F">
              <w:t xml:space="preserve">the </w:t>
            </w:r>
            <w:r w:rsidRPr="0046193C">
              <w:t xml:space="preserve">skills </w:t>
            </w:r>
            <w:r w:rsidR="00403D4F">
              <w:t xml:space="preserve">of this unit of competency </w:t>
            </w:r>
            <w:r w:rsidRPr="0046193C">
              <w:t>must take place under the following conditions:</w:t>
            </w:r>
          </w:p>
          <w:p w14:paraId="51FA4A28" w14:textId="77777777" w:rsidR="0046193C" w:rsidRPr="0046193C" w:rsidRDefault="0046193C" w:rsidP="0046193C">
            <w:pPr>
              <w:pStyle w:val="SIBulletList1"/>
            </w:pPr>
            <w:r w:rsidRPr="0046193C">
              <w:t>physical conditions:</w:t>
            </w:r>
          </w:p>
          <w:p w14:paraId="09FBBB20" w14:textId="1815CC3F" w:rsidR="0046193C" w:rsidRPr="0046193C" w:rsidRDefault="0046193C" w:rsidP="0046193C">
            <w:pPr>
              <w:pStyle w:val="SIBulletList2"/>
            </w:pPr>
            <w:r w:rsidRPr="0046193C">
              <w:t xml:space="preserve">an </w:t>
            </w:r>
            <w:r w:rsidR="00403D4F">
              <w:t xml:space="preserve">animal care facility or an </w:t>
            </w:r>
            <w:r w:rsidRPr="0046193C">
              <w:t>environment that accurately reflects a real workplace setting</w:t>
            </w:r>
          </w:p>
          <w:p w14:paraId="19465EE5" w14:textId="77777777" w:rsidR="0046193C" w:rsidRPr="0046193C" w:rsidRDefault="0046193C" w:rsidP="0046193C">
            <w:pPr>
              <w:pStyle w:val="SIBulletList1"/>
            </w:pPr>
            <w:r w:rsidRPr="0046193C">
              <w:t>resources, equipment and materials:</w:t>
            </w:r>
          </w:p>
          <w:p w14:paraId="3BB3275F" w14:textId="309BBAE0" w:rsidR="0046193C" w:rsidRPr="0046193C" w:rsidRDefault="000A0961" w:rsidP="0046193C">
            <w:pPr>
              <w:pStyle w:val="SIBulletList2"/>
            </w:pPr>
            <w:r>
              <w:t>live</w:t>
            </w:r>
            <w:r w:rsidRPr="0046193C">
              <w:t xml:space="preserve"> </w:t>
            </w:r>
            <w:r w:rsidR="0046193C" w:rsidRPr="0046193C">
              <w:t>animals</w:t>
            </w:r>
            <w:r w:rsidR="00403D4F">
              <w:t xml:space="preserve"> specified in the performance evidence</w:t>
            </w:r>
          </w:p>
          <w:p w14:paraId="62FA397B" w14:textId="44267E49" w:rsidR="0046193C" w:rsidRPr="0046193C" w:rsidRDefault="00646F1A" w:rsidP="0046193C">
            <w:pPr>
              <w:pStyle w:val="SIBulletList2"/>
            </w:pPr>
            <w:r w:rsidRPr="0046193C">
              <w:t xml:space="preserve">animal care </w:t>
            </w:r>
            <w:r w:rsidR="0046193C" w:rsidRPr="0046193C">
              <w:t xml:space="preserve">equipment and resources appropriate to </w:t>
            </w:r>
            <w:r w:rsidR="00403D4F">
              <w:t>enrichment tasks</w:t>
            </w:r>
            <w:r w:rsidR="00403D4F" w:rsidRPr="0046193C">
              <w:t xml:space="preserve"> </w:t>
            </w:r>
            <w:r>
              <w:t>specified in the performance evidence</w:t>
            </w:r>
          </w:p>
          <w:p w14:paraId="347C18F3" w14:textId="77777777" w:rsidR="0046193C" w:rsidRPr="0046193C" w:rsidRDefault="0046193C" w:rsidP="0046193C">
            <w:pPr>
              <w:pStyle w:val="SIBulletList1"/>
            </w:pPr>
            <w:r w:rsidRPr="0046193C">
              <w:t>specifications:</w:t>
            </w:r>
          </w:p>
          <w:p w14:paraId="02FFED12" w14:textId="13C799E1" w:rsidR="0046193C" w:rsidRPr="0046193C" w:rsidRDefault="00341AD2" w:rsidP="00976DBE">
            <w:pPr>
              <w:pStyle w:val="SIBulletList2"/>
            </w:pPr>
            <w:r>
              <w:t>workplace</w:t>
            </w:r>
            <w:r w:rsidRPr="0046193C">
              <w:t xml:space="preserve"> </w:t>
            </w:r>
            <w:r w:rsidR="0046193C" w:rsidRPr="0046193C">
              <w:t>policies and procedures</w:t>
            </w:r>
            <w:r w:rsidR="001C5BDE">
              <w:t xml:space="preserve"> relevant to</w:t>
            </w:r>
            <w:r w:rsidR="00C43390">
              <w:t xml:space="preserve"> providing enrichment</w:t>
            </w:r>
            <w:r w:rsidR="001E3575">
              <w:t xml:space="preserve"> to animals</w:t>
            </w:r>
            <w:r w:rsidR="000D7EDF">
              <w:t xml:space="preserve"> including, </w:t>
            </w:r>
            <w:r w:rsidR="00516D9F">
              <w:t>health and safety</w:t>
            </w:r>
            <w:r w:rsidR="00516D9F" w:rsidRPr="0046193C">
              <w:t xml:space="preserve"> </w:t>
            </w:r>
            <w:r w:rsidR="0046193C" w:rsidRPr="0046193C">
              <w:t xml:space="preserve">and animal welfare </w:t>
            </w:r>
          </w:p>
          <w:p w14:paraId="2F36896E" w14:textId="6B66FAAB" w:rsidR="0046193C" w:rsidRPr="0046193C" w:rsidRDefault="0046193C" w:rsidP="0046193C">
            <w:pPr>
              <w:pStyle w:val="SIBulletList1"/>
            </w:pPr>
            <w:r w:rsidRPr="0046193C">
              <w:t>relationship</w:t>
            </w:r>
            <w:r w:rsidR="002F698F">
              <w:t>:</w:t>
            </w:r>
          </w:p>
          <w:p w14:paraId="5A431C26" w14:textId="49631139" w:rsidR="0046193C" w:rsidRPr="0046193C" w:rsidRDefault="0046193C" w:rsidP="0046193C">
            <w:pPr>
              <w:pStyle w:val="SIBulletList2"/>
            </w:pPr>
            <w:bookmarkStart w:id="1" w:name="_GoBack"/>
            <w:r w:rsidRPr="0046193C">
              <w:t>supervisor</w:t>
            </w:r>
            <w:bookmarkEnd w:id="1"/>
            <w:r w:rsidRPr="0046193C">
              <w:t>.</w:t>
            </w:r>
          </w:p>
          <w:p w14:paraId="1066E712" w14:textId="77777777" w:rsidR="00516D9F" w:rsidRDefault="00516D9F" w:rsidP="0046193C">
            <w:pPr>
              <w:pStyle w:val="SIBulletList1"/>
              <w:numPr>
                <w:ilvl w:val="0"/>
                <w:numId w:val="0"/>
              </w:numPr>
            </w:pPr>
          </w:p>
          <w:p w14:paraId="55032F60" w14:textId="09AB6C50" w:rsidR="00F1480E" w:rsidRPr="00CE4CA1" w:rsidRDefault="0046193C" w:rsidP="0046193C">
            <w:pPr>
              <w:pStyle w:val="SIBulletList1"/>
              <w:numPr>
                <w:ilvl w:val="0"/>
                <w:numId w:val="0"/>
              </w:numPr>
            </w:pPr>
            <w:r w:rsidRPr="0046193C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3FB1659F" w:rsidR="00F1480E" w:rsidRPr="000754EC" w:rsidRDefault="00FE3F65" w:rsidP="000754EC">
            <w:pPr>
              <w:pStyle w:val="SIText"/>
            </w:pPr>
            <w:r w:rsidRPr="00FE3F65">
              <w:t>https://vetnet.gov.au/Pages/TrainingDocs.aspx?q=b75f4b23-54c9-4cc9-a5db-d3502d154103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3FB64" w14:textId="77777777" w:rsidR="007471D8" w:rsidRDefault="007471D8" w:rsidP="00BF3F0A">
      <w:r>
        <w:separator/>
      </w:r>
    </w:p>
    <w:p w14:paraId="5A6FD85C" w14:textId="77777777" w:rsidR="007471D8" w:rsidRDefault="007471D8"/>
  </w:endnote>
  <w:endnote w:type="continuationSeparator" w:id="0">
    <w:p w14:paraId="25330005" w14:textId="77777777" w:rsidR="007471D8" w:rsidRDefault="007471D8" w:rsidP="00BF3F0A">
      <w:r>
        <w:continuationSeparator/>
      </w:r>
    </w:p>
    <w:p w14:paraId="30949430" w14:textId="77777777" w:rsidR="007471D8" w:rsidRDefault="007471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9D1DD" w14:textId="77777777" w:rsidR="002F698F" w:rsidRDefault="002F69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5C3884" w:rsidRPr="000754EC" w:rsidRDefault="005C3884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>
          <w:rPr>
            <w:noProof/>
          </w:rPr>
          <w:t>1</w:t>
        </w:r>
        <w:r w:rsidRPr="000754EC">
          <w:fldChar w:fldCharType="end"/>
        </w:r>
      </w:p>
      <w:p w14:paraId="25053EA2" w14:textId="77777777" w:rsidR="005C3884" w:rsidRDefault="005C3884" w:rsidP="005F771F">
        <w:pPr>
          <w:pStyle w:val="SIText"/>
        </w:pPr>
        <w:r w:rsidRPr="000754EC">
          <w:t xml:space="preserve">Template modified on </w:t>
        </w:r>
        <w:r>
          <w:t>14 August 2019</w:t>
        </w:r>
      </w:p>
    </w:sdtContent>
  </w:sdt>
  <w:p w14:paraId="5540966E" w14:textId="77777777" w:rsidR="005C3884" w:rsidRDefault="005C38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7DF67" w14:textId="77777777" w:rsidR="002F698F" w:rsidRDefault="002F69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32EA9" w14:textId="77777777" w:rsidR="007471D8" w:rsidRDefault="007471D8" w:rsidP="00BF3F0A">
      <w:r>
        <w:separator/>
      </w:r>
    </w:p>
    <w:p w14:paraId="3551D35A" w14:textId="77777777" w:rsidR="007471D8" w:rsidRDefault="007471D8"/>
  </w:footnote>
  <w:footnote w:type="continuationSeparator" w:id="0">
    <w:p w14:paraId="0B57922B" w14:textId="77777777" w:rsidR="007471D8" w:rsidRDefault="007471D8" w:rsidP="00BF3F0A">
      <w:r>
        <w:continuationSeparator/>
      </w:r>
    </w:p>
    <w:p w14:paraId="398F20C9" w14:textId="77777777" w:rsidR="007471D8" w:rsidRDefault="007471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26E3D" w14:textId="77777777" w:rsidR="002F698F" w:rsidRDefault="002F69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1119C214" w:rsidR="005C3884" w:rsidRPr="00911935" w:rsidRDefault="00E9387B" w:rsidP="00911935">
    <w:sdt>
      <w:sdtPr>
        <w:rPr>
          <w:lang w:eastAsia="en-US"/>
        </w:rPr>
        <w:id w:val="1215229739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1C03888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11935" w:rsidRPr="00911935">
      <w:rPr>
        <w:lang w:eastAsia="en-US"/>
      </w:rPr>
      <w:t>ACMGAS302 Provide enrichment for animals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CB366" w14:textId="77777777" w:rsidR="002F698F" w:rsidRDefault="002F69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A5F"/>
    <w:multiLevelType w:val="multilevel"/>
    <w:tmpl w:val="D8BC5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67A6E"/>
    <w:multiLevelType w:val="multilevel"/>
    <w:tmpl w:val="2C5E6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46775B0"/>
    <w:multiLevelType w:val="multilevel"/>
    <w:tmpl w:val="3FE22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E7FDB"/>
    <w:multiLevelType w:val="multilevel"/>
    <w:tmpl w:val="7AF47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1503AD"/>
    <w:multiLevelType w:val="multilevel"/>
    <w:tmpl w:val="5C6E74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4115E9"/>
    <w:multiLevelType w:val="multilevel"/>
    <w:tmpl w:val="74ECF2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6539A"/>
    <w:multiLevelType w:val="multilevel"/>
    <w:tmpl w:val="F8045C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15"/>
  </w:num>
  <w:num w:numId="4">
    <w:abstractNumId w:val="11"/>
  </w:num>
  <w:num w:numId="5">
    <w:abstractNumId w:val="5"/>
  </w:num>
  <w:num w:numId="6">
    <w:abstractNumId w:val="7"/>
  </w:num>
  <w:num w:numId="7">
    <w:abstractNumId w:val="12"/>
  </w:num>
  <w:num w:numId="8">
    <w:abstractNumId w:val="2"/>
  </w:num>
  <w:num w:numId="9">
    <w:abstractNumId w:val="17"/>
  </w:num>
  <w:num w:numId="10">
    <w:abstractNumId w:val="14"/>
  </w:num>
  <w:num w:numId="11">
    <w:abstractNumId w:val="4"/>
  </w:num>
  <w:num w:numId="12">
    <w:abstractNumId w:val="0"/>
  </w:num>
  <w:num w:numId="13">
    <w:abstractNumId w:val="16"/>
  </w:num>
  <w:num w:numId="14">
    <w:abstractNumId w:val="1"/>
  </w:num>
  <w:num w:numId="15">
    <w:abstractNumId w:val="6"/>
  </w:num>
  <w:num w:numId="16">
    <w:abstractNumId w:val="8"/>
  </w:num>
  <w:num w:numId="17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3112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3230"/>
    <w:rsid w:val="00064BFE"/>
    <w:rsid w:val="00070B3E"/>
    <w:rsid w:val="00071F95"/>
    <w:rsid w:val="000737BB"/>
    <w:rsid w:val="00074E47"/>
    <w:rsid w:val="000754EC"/>
    <w:rsid w:val="0009093B"/>
    <w:rsid w:val="00091337"/>
    <w:rsid w:val="000A0961"/>
    <w:rsid w:val="000A1A03"/>
    <w:rsid w:val="000A2E2E"/>
    <w:rsid w:val="000A515A"/>
    <w:rsid w:val="000A5441"/>
    <w:rsid w:val="000B1DB1"/>
    <w:rsid w:val="000B2022"/>
    <w:rsid w:val="000C0CBF"/>
    <w:rsid w:val="000C149A"/>
    <w:rsid w:val="000C224E"/>
    <w:rsid w:val="000D7EDF"/>
    <w:rsid w:val="000E25E6"/>
    <w:rsid w:val="000E2C86"/>
    <w:rsid w:val="000F29F2"/>
    <w:rsid w:val="00101659"/>
    <w:rsid w:val="00105AEA"/>
    <w:rsid w:val="001078BF"/>
    <w:rsid w:val="00133957"/>
    <w:rsid w:val="001372F6"/>
    <w:rsid w:val="00142312"/>
    <w:rsid w:val="00142F2C"/>
    <w:rsid w:val="00143294"/>
    <w:rsid w:val="001432C9"/>
    <w:rsid w:val="00144385"/>
    <w:rsid w:val="00146EEC"/>
    <w:rsid w:val="00151D55"/>
    <w:rsid w:val="00151D93"/>
    <w:rsid w:val="00156EF3"/>
    <w:rsid w:val="00165A2D"/>
    <w:rsid w:val="00170C7A"/>
    <w:rsid w:val="00176E4F"/>
    <w:rsid w:val="0018103F"/>
    <w:rsid w:val="001832D0"/>
    <w:rsid w:val="001832FB"/>
    <w:rsid w:val="0018546B"/>
    <w:rsid w:val="001901A4"/>
    <w:rsid w:val="00194C2B"/>
    <w:rsid w:val="001A3E0C"/>
    <w:rsid w:val="001A6A3E"/>
    <w:rsid w:val="001A7B6D"/>
    <w:rsid w:val="001B34D5"/>
    <w:rsid w:val="001B513A"/>
    <w:rsid w:val="001B7D00"/>
    <w:rsid w:val="001C0A75"/>
    <w:rsid w:val="001C1306"/>
    <w:rsid w:val="001C5BDE"/>
    <w:rsid w:val="001D30EB"/>
    <w:rsid w:val="001D5C1B"/>
    <w:rsid w:val="001D7F5B"/>
    <w:rsid w:val="001E0849"/>
    <w:rsid w:val="001E16BC"/>
    <w:rsid w:val="001E16DF"/>
    <w:rsid w:val="001E3575"/>
    <w:rsid w:val="001E58DC"/>
    <w:rsid w:val="001F2BA5"/>
    <w:rsid w:val="001F308D"/>
    <w:rsid w:val="001F6499"/>
    <w:rsid w:val="001F6B76"/>
    <w:rsid w:val="00201A7C"/>
    <w:rsid w:val="00205EEA"/>
    <w:rsid w:val="00206322"/>
    <w:rsid w:val="00210173"/>
    <w:rsid w:val="0021210E"/>
    <w:rsid w:val="0021414D"/>
    <w:rsid w:val="002203BB"/>
    <w:rsid w:val="00223124"/>
    <w:rsid w:val="002263B2"/>
    <w:rsid w:val="00233143"/>
    <w:rsid w:val="00234444"/>
    <w:rsid w:val="002360A3"/>
    <w:rsid w:val="00242293"/>
    <w:rsid w:val="00244EA7"/>
    <w:rsid w:val="00251C64"/>
    <w:rsid w:val="002566B1"/>
    <w:rsid w:val="00256AEB"/>
    <w:rsid w:val="00262FC3"/>
    <w:rsid w:val="0026394F"/>
    <w:rsid w:val="00265C12"/>
    <w:rsid w:val="00267AF6"/>
    <w:rsid w:val="00276DB8"/>
    <w:rsid w:val="00282664"/>
    <w:rsid w:val="00285867"/>
    <w:rsid w:val="00285FB8"/>
    <w:rsid w:val="002970C3"/>
    <w:rsid w:val="002A4CD3"/>
    <w:rsid w:val="002A6CC4"/>
    <w:rsid w:val="002B1996"/>
    <w:rsid w:val="002B6F61"/>
    <w:rsid w:val="002C55E9"/>
    <w:rsid w:val="002C5B2A"/>
    <w:rsid w:val="002D0C8B"/>
    <w:rsid w:val="002D330A"/>
    <w:rsid w:val="002D4B2F"/>
    <w:rsid w:val="002E170C"/>
    <w:rsid w:val="002E193E"/>
    <w:rsid w:val="002E2B3A"/>
    <w:rsid w:val="002F2372"/>
    <w:rsid w:val="002F676B"/>
    <w:rsid w:val="002F698F"/>
    <w:rsid w:val="002F7486"/>
    <w:rsid w:val="00305EFF"/>
    <w:rsid w:val="00310A6A"/>
    <w:rsid w:val="003144E6"/>
    <w:rsid w:val="00317C9B"/>
    <w:rsid w:val="00322F21"/>
    <w:rsid w:val="003343E3"/>
    <w:rsid w:val="00337E82"/>
    <w:rsid w:val="00341AD2"/>
    <w:rsid w:val="00346C98"/>
    <w:rsid w:val="00346FDC"/>
    <w:rsid w:val="00350BB1"/>
    <w:rsid w:val="00352C83"/>
    <w:rsid w:val="0035585A"/>
    <w:rsid w:val="00357900"/>
    <w:rsid w:val="00366805"/>
    <w:rsid w:val="0037067D"/>
    <w:rsid w:val="00373436"/>
    <w:rsid w:val="00383938"/>
    <w:rsid w:val="00386955"/>
    <w:rsid w:val="0038735B"/>
    <w:rsid w:val="003916D1"/>
    <w:rsid w:val="003A1859"/>
    <w:rsid w:val="003A21F0"/>
    <w:rsid w:val="003A277F"/>
    <w:rsid w:val="003A461D"/>
    <w:rsid w:val="003A58BA"/>
    <w:rsid w:val="003A5AE7"/>
    <w:rsid w:val="003A7221"/>
    <w:rsid w:val="003B3493"/>
    <w:rsid w:val="003C13AE"/>
    <w:rsid w:val="003C7152"/>
    <w:rsid w:val="003D2E73"/>
    <w:rsid w:val="003D77BD"/>
    <w:rsid w:val="003E72B6"/>
    <w:rsid w:val="003E7BBE"/>
    <w:rsid w:val="00403D4F"/>
    <w:rsid w:val="004127E3"/>
    <w:rsid w:val="00420DB7"/>
    <w:rsid w:val="00422044"/>
    <w:rsid w:val="0042389B"/>
    <w:rsid w:val="00424DC1"/>
    <w:rsid w:val="0043212E"/>
    <w:rsid w:val="00434366"/>
    <w:rsid w:val="00434ECE"/>
    <w:rsid w:val="00435246"/>
    <w:rsid w:val="004422CF"/>
    <w:rsid w:val="00444423"/>
    <w:rsid w:val="00452F3E"/>
    <w:rsid w:val="0046193C"/>
    <w:rsid w:val="0046239A"/>
    <w:rsid w:val="00463FB5"/>
    <w:rsid w:val="004640AE"/>
    <w:rsid w:val="004679E3"/>
    <w:rsid w:val="00475172"/>
    <w:rsid w:val="004758B0"/>
    <w:rsid w:val="004832D2"/>
    <w:rsid w:val="00485559"/>
    <w:rsid w:val="0048798D"/>
    <w:rsid w:val="00492112"/>
    <w:rsid w:val="004942EB"/>
    <w:rsid w:val="004A142B"/>
    <w:rsid w:val="004A3860"/>
    <w:rsid w:val="004A44E8"/>
    <w:rsid w:val="004A4CD2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436"/>
    <w:rsid w:val="004E1579"/>
    <w:rsid w:val="004E5FAE"/>
    <w:rsid w:val="004E6245"/>
    <w:rsid w:val="004E6651"/>
    <w:rsid w:val="004E6741"/>
    <w:rsid w:val="004E7094"/>
    <w:rsid w:val="004F2A0F"/>
    <w:rsid w:val="004F5DC7"/>
    <w:rsid w:val="004F78DA"/>
    <w:rsid w:val="0050765A"/>
    <w:rsid w:val="005145AB"/>
    <w:rsid w:val="0051518C"/>
    <w:rsid w:val="00516D9F"/>
    <w:rsid w:val="00520E9A"/>
    <w:rsid w:val="005248C1"/>
    <w:rsid w:val="00526134"/>
    <w:rsid w:val="00533BF9"/>
    <w:rsid w:val="005405B2"/>
    <w:rsid w:val="005413EB"/>
    <w:rsid w:val="005427C8"/>
    <w:rsid w:val="005446D1"/>
    <w:rsid w:val="00556C4C"/>
    <w:rsid w:val="00557369"/>
    <w:rsid w:val="00557D22"/>
    <w:rsid w:val="00564ADD"/>
    <w:rsid w:val="005708EB"/>
    <w:rsid w:val="005743DB"/>
    <w:rsid w:val="005757B2"/>
    <w:rsid w:val="00575BC6"/>
    <w:rsid w:val="00582021"/>
    <w:rsid w:val="00583902"/>
    <w:rsid w:val="00597E10"/>
    <w:rsid w:val="005A1D70"/>
    <w:rsid w:val="005A3AA5"/>
    <w:rsid w:val="005A41E2"/>
    <w:rsid w:val="005A4C30"/>
    <w:rsid w:val="005A4E3F"/>
    <w:rsid w:val="005A6C9C"/>
    <w:rsid w:val="005A74DC"/>
    <w:rsid w:val="005B03B4"/>
    <w:rsid w:val="005B5146"/>
    <w:rsid w:val="005C3884"/>
    <w:rsid w:val="005C3A1D"/>
    <w:rsid w:val="005C6498"/>
    <w:rsid w:val="005D1AFD"/>
    <w:rsid w:val="005E51E6"/>
    <w:rsid w:val="005F027A"/>
    <w:rsid w:val="005F33CC"/>
    <w:rsid w:val="005F771F"/>
    <w:rsid w:val="00602DA1"/>
    <w:rsid w:val="00603EF2"/>
    <w:rsid w:val="006058F4"/>
    <w:rsid w:val="00610F9A"/>
    <w:rsid w:val="006121D4"/>
    <w:rsid w:val="00613B49"/>
    <w:rsid w:val="00616845"/>
    <w:rsid w:val="00620E8E"/>
    <w:rsid w:val="0063172D"/>
    <w:rsid w:val="00633CFE"/>
    <w:rsid w:val="00634FCA"/>
    <w:rsid w:val="00643D1B"/>
    <w:rsid w:val="006452B8"/>
    <w:rsid w:val="00646F1A"/>
    <w:rsid w:val="006520DD"/>
    <w:rsid w:val="00652701"/>
    <w:rsid w:val="00652E62"/>
    <w:rsid w:val="006840AB"/>
    <w:rsid w:val="00686A49"/>
    <w:rsid w:val="00687B62"/>
    <w:rsid w:val="00690C44"/>
    <w:rsid w:val="0069558E"/>
    <w:rsid w:val="006969D9"/>
    <w:rsid w:val="006A2B68"/>
    <w:rsid w:val="006A5ABA"/>
    <w:rsid w:val="006C2F32"/>
    <w:rsid w:val="006D1AF9"/>
    <w:rsid w:val="006D38C3"/>
    <w:rsid w:val="006D4448"/>
    <w:rsid w:val="006D6DFD"/>
    <w:rsid w:val="006E2912"/>
    <w:rsid w:val="006E2C4D"/>
    <w:rsid w:val="006E42FE"/>
    <w:rsid w:val="006F0D02"/>
    <w:rsid w:val="006F10FE"/>
    <w:rsid w:val="006F203D"/>
    <w:rsid w:val="006F3622"/>
    <w:rsid w:val="006F39FD"/>
    <w:rsid w:val="007057CC"/>
    <w:rsid w:val="00705EEC"/>
    <w:rsid w:val="00707741"/>
    <w:rsid w:val="007134FE"/>
    <w:rsid w:val="00715794"/>
    <w:rsid w:val="00717385"/>
    <w:rsid w:val="00722769"/>
    <w:rsid w:val="00724824"/>
    <w:rsid w:val="00725B09"/>
    <w:rsid w:val="00726A6B"/>
    <w:rsid w:val="00727901"/>
    <w:rsid w:val="0073075B"/>
    <w:rsid w:val="0073404B"/>
    <w:rsid w:val="007341FF"/>
    <w:rsid w:val="007404E9"/>
    <w:rsid w:val="007444CF"/>
    <w:rsid w:val="007471D8"/>
    <w:rsid w:val="00752C75"/>
    <w:rsid w:val="00757005"/>
    <w:rsid w:val="00760D41"/>
    <w:rsid w:val="00761DBE"/>
    <w:rsid w:val="0076523B"/>
    <w:rsid w:val="00771B60"/>
    <w:rsid w:val="00781D77"/>
    <w:rsid w:val="00783549"/>
    <w:rsid w:val="007860B7"/>
    <w:rsid w:val="0078631C"/>
    <w:rsid w:val="00786688"/>
    <w:rsid w:val="00786DC8"/>
    <w:rsid w:val="0079030F"/>
    <w:rsid w:val="007A300D"/>
    <w:rsid w:val="007A3426"/>
    <w:rsid w:val="007A5C4E"/>
    <w:rsid w:val="007D5A78"/>
    <w:rsid w:val="007E027D"/>
    <w:rsid w:val="007E24A3"/>
    <w:rsid w:val="007E3BD1"/>
    <w:rsid w:val="007E42DD"/>
    <w:rsid w:val="007E74AE"/>
    <w:rsid w:val="007F1563"/>
    <w:rsid w:val="007F1EB2"/>
    <w:rsid w:val="007F44DB"/>
    <w:rsid w:val="007F5A8B"/>
    <w:rsid w:val="008057CB"/>
    <w:rsid w:val="00805949"/>
    <w:rsid w:val="00805B8E"/>
    <w:rsid w:val="0081293A"/>
    <w:rsid w:val="008160C5"/>
    <w:rsid w:val="00817D51"/>
    <w:rsid w:val="00823530"/>
    <w:rsid w:val="00823FF4"/>
    <w:rsid w:val="00827617"/>
    <w:rsid w:val="00830267"/>
    <w:rsid w:val="008306E7"/>
    <w:rsid w:val="008322BE"/>
    <w:rsid w:val="00834BC8"/>
    <w:rsid w:val="00837FD6"/>
    <w:rsid w:val="00843BDC"/>
    <w:rsid w:val="00847B60"/>
    <w:rsid w:val="00850243"/>
    <w:rsid w:val="00851BE5"/>
    <w:rsid w:val="008545EB"/>
    <w:rsid w:val="00861A27"/>
    <w:rsid w:val="00865011"/>
    <w:rsid w:val="0087016B"/>
    <w:rsid w:val="008716C7"/>
    <w:rsid w:val="008863CF"/>
    <w:rsid w:val="00886790"/>
    <w:rsid w:val="008908DE"/>
    <w:rsid w:val="008A12ED"/>
    <w:rsid w:val="008A39D3"/>
    <w:rsid w:val="008B1BDF"/>
    <w:rsid w:val="008B2C77"/>
    <w:rsid w:val="008B4AD2"/>
    <w:rsid w:val="008B7138"/>
    <w:rsid w:val="008C31D1"/>
    <w:rsid w:val="008C54D6"/>
    <w:rsid w:val="008E0076"/>
    <w:rsid w:val="008E260C"/>
    <w:rsid w:val="008E39BE"/>
    <w:rsid w:val="008E62EC"/>
    <w:rsid w:val="008F32F6"/>
    <w:rsid w:val="008F4A35"/>
    <w:rsid w:val="00906A22"/>
    <w:rsid w:val="0091004A"/>
    <w:rsid w:val="00911935"/>
    <w:rsid w:val="00916CD7"/>
    <w:rsid w:val="00920927"/>
    <w:rsid w:val="00921B38"/>
    <w:rsid w:val="00923720"/>
    <w:rsid w:val="009278C9"/>
    <w:rsid w:val="00932CD7"/>
    <w:rsid w:val="0093333A"/>
    <w:rsid w:val="00944C09"/>
    <w:rsid w:val="009527CB"/>
    <w:rsid w:val="00953835"/>
    <w:rsid w:val="00960F6C"/>
    <w:rsid w:val="00963E01"/>
    <w:rsid w:val="00970747"/>
    <w:rsid w:val="00977E85"/>
    <w:rsid w:val="0098341D"/>
    <w:rsid w:val="009849D5"/>
    <w:rsid w:val="00996AA4"/>
    <w:rsid w:val="00997BFC"/>
    <w:rsid w:val="009A5900"/>
    <w:rsid w:val="009A6E6C"/>
    <w:rsid w:val="009A6F3F"/>
    <w:rsid w:val="009B11A8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32A9"/>
    <w:rsid w:val="00A216A8"/>
    <w:rsid w:val="00A21D68"/>
    <w:rsid w:val="00A223A6"/>
    <w:rsid w:val="00A339E2"/>
    <w:rsid w:val="00A3639E"/>
    <w:rsid w:val="00A46452"/>
    <w:rsid w:val="00A474A6"/>
    <w:rsid w:val="00A5092E"/>
    <w:rsid w:val="00A554D6"/>
    <w:rsid w:val="00A56E14"/>
    <w:rsid w:val="00A62599"/>
    <w:rsid w:val="00A6476B"/>
    <w:rsid w:val="00A73C21"/>
    <w:rsid w:val="00A76C6C"/>
    <w:rsid w:val="00A87356"/>
    <w:rsid w:val="00A92DD1"/>
    <w:rsid w:val="00AA5338"/>
    <w:rsid w:val="00AB1B8E"/>
    <w:rsid w:val="00AB3EC1"/>
    <w:rsid w:val="00AB46DE"/>
    <w:rsid w:val="00AC0696"/>
    <w:rsid w:val="00AC4897"/>
    <w:rsid w:val="00AC4C98"/>
    <w:rsid w:val="00AC5F6B"/>
    <w:rsid w:val="00AD3896"/>
    <w:rsid w:val="00AD5B47"/>
    <w:rsid w:val="00AE1ED9"/>
    <w:rsid w:val="00AE32CB"/>
    <w:rsid w:val="00AE6E46"/>
    <w:rsid w:val="00AF3957"/>
    <w:rsid w:val="00AF590D"/>
    <w:rsid w:val="00B0712C"/>
    <w:rsid w:val="00B12013"/>
    <w:rsid w:val="00B15B96"/>
    <w:rsid w:val="00B21DB3"/>
    <w:rsid w:val="00B21E44"/>
    <w:rsid w:val="00B22C67"/>
    <w:rsid w:val="00B3508F"/>
    <w:rsid w:val="00B443EE"/>
    <w:rsid w:val="00B44FAD"/>
    <w:rsid w:val="00B560C8"/>
    <w:rsid w:val="00B61150"/>
    <w:rsid w:val="00B65216"/>
    <w:rsid w:val="00B65BC7"/>
    <w:rsid w:val="00B746B9"/>
    <w:rsid w:val="00B8408F"/>
    <w:rsid w:val="00B848D4"/>
    <w:rsid w:val="00B865B7"/>
    <w:rsid w:val="00B91E0D"/>
    <w:rsid w:val="00B9762F"/>
    <w:rsid w:val="00BA1CB1"/>
    <w:rsid w:val="00BA4178"/>
    <w:rsid w:val="00BA482D"/>
    <w:rsid w:val="00BB0F0C"/>
    <w:rsid w:val="00BB1755"/>
    <w:rsid w:val="00BB23F4"/>
    <w:rsid w:val="00BB31EC"/>
    <w:rsid w:val="00BC0E95"/>
    <w:rsid w:val="00BC5075"/>
    <w:rsid w:val="00BC5419"/>
    <w:rsid w:val="00BC7C7B"/>
    <w:rsid w:val="00BD3B0F"/>
    <w:rsid w:val="00BE2A20"/>
    <w:rsid w:val="00BE5889"/>
    <w:rsid w:val="00BE65DE"/>
    <w:rsid w:val="00BF1D4C"/>
    <w:rsid w:val="00BF3F0A"/>
    <w:rsid w:val="00C143C3"/>
    <w:rsid w:val="00C148C5"/>
    <w:rsid w:val="00C15D85"/>
    <w:rsid w:val="00C1739B"/>
    <w:rsid w:val="00C21ADE"/>
    <w:rsid w:val="00C26067"/>
    <w:rsid w:val="00C27FE2"/>
    <w:rsid w:val="00C30A29"/>
    <w:rsid w:val="00C317DC"/>
    <w:rsid w:val="00C43390"/>
    <w:rsid w:val="00C542ED"/>
    <w:rsid w:val="00C578E9"/>
    <w:rsid w:val="00C70626"/>
    <w:rsid w:val="00C72860"/>
    <w:rsid w:val="00C73582"/>
    <w:rsid w:val="00C73B90"/>
    <w:rsid w:val="00C742EC"/>
    <w:rsid w:val="00C85C71"/>
    <w:rsid w:val="00C90184"/>
    <w:rsid w:val="00C934C4"/>
    <w:rsid w:val="00C96AF3"/>
    <w:rsid w:val="00C97CCC"/>
    <w:rsid w:val="00CA0274"/>
    <w:rsid w:val="00CB746F"/>
    <w:rsid w:val="00CC451E"/>
    <w:rsid w:val="00CD088E"/>
    <w:rsid w:val="00CD4E9D"/>
    <w:rsid w:val="00CD4F4D"/>
    <w:rsid w:val="00CD6655"/>
    <w:rsid w:val="00CD6B3B"/>
    <w:rsid w:val="00CE4CA1"/>
    <w:rsid w:val="00CE7D19"/>
    <w:rsid w:val="00CF0CF5"/>
    <w:rsid w:val="00CF2AC8"/>
    <w:rsid w:val="00CF2B3E"/>
    <w:rsid w:val="00D00C5C"/>
    <w:rsid w:val="00D0201F"/>
    <w:rsid w:val="00D03685"/>
    <w:rsid w:val="00D07D4E"/>
    <w:rsid w:val="00D07D75"/>
    <w:rsid w:val="00D115AA"/>
    <w:rsid w:val="00D145BE"/>
    <w:rsid w:val="00D2035A"/>
    <w:rsid w:val="00D20C57"/>
    <w:rsid w:val="00D2458C"/>
    <w:rsid w:val="00D25D16"/>
    <w:rsid w:val="00D32124"/>
    <w:rsid w:val="00D355A1"/>
    <w:rsid w:val="00D51D57"/>
    <w:rsid w:val="00D54C76"/>
    <w:rsid w:val="00D6002C"/>
    <w:rsid w:val="00D61216"/>
    <w:rsid w:val="00D64254"/>
    <w:rsid w:val="00D71E43"/>
    <w:rsid w:val="00D727F3"/>
    <w:rsid w:val="00D73695"/>
    <w:rsid w:val="00D73FCE"/>
    <w:rsid w:val="00D810DE"/>
    <w:rsid w:val="00D8629F"/>
    <w:rsid w:val="00D87D32"/>
    <w:rsid w:val="00D91188"/>
    <w:rsid w:val="00D92C83"/>
    <w:rsid w:val="00DA0A81"/>
    <w:rsid w:val="00DA2E65"/>
    <w:rsid w:val="00DA3C10"/>
    <w:rsid w:val="00DA53B5"/>
    <w:rsid w:val="00DB2099"/>
    <w:rsid w:val="00DC0002"/>
    <w:rsid w:val="00DC1D69"/>
    <w:rsid w:val="00DC5A3A"/>
    <w:rsid w:val="00DD0726"/>
    <w:rsid w:val="00DE38F0"/>
    <w:rsid w:val="00DE7D83"/>
    <w:rsid w:val="00DF1651"/>
    <w:rsid w:val="00E00D1B"/>
    <w:rsid w:val="00E02DCA"/>
    <w:rsid w:val="00E11834"/>
    <w:rsid w:val="00E238E6"/>
    <w:rsid w:val="00E34CD8"/>
    <w:rsid w:val="00E35064"/>
    <w:rsid w:val="00E3681D"/>
    <w:rsid w:val="00E40225"/>
    <w:rsid w:val="00E501F0"/>
    <w:rsid w:val="00E6166D"/>
    <w:rsid w:val="00E82EC6"/>
    <w:rsid w:val="00E83287"/>
    <w:rsid w:val="00E91BFF"/>
    <w:rsid w:val="00E92933"/>
    <w:rsid w:val="00E9387B"/>
    <w:rsid w:val="00E94FAD"/>
    <w:rsid w:val="00E951C5"/>
    <w:rsid w:val="00EB0AA4"/>
    <w:rsid w:val="00EB5C88"/>
    <w:rsid w:val="00EB723F"/>
    <w:rsid w:val="00EC0469"/>
    <w:rsid w:val="00EC0C3E"/>
    <w:rsid w:val="00ED38B4"/>
    <w:rsid w:val="00EF01F8"/>
    <w:rsid w:val="00EF40EF"/>
    <w:rsid w:val="00EF47FE"/>
    <w:rsid w:val="00EF7273"/>
    <w:rsid w:val="00F033F1"/>
    <w:rsid w:val="00F069BD"/>
    <w:rsid w:val="00F07F68"/>
    <w:rsid w:val="00F1480E"/>
    <w:rsid w:val="00F1497D"/>
    <w:rsid w:val="00F16AAC"/>
    <w:rsid w:val="00F228A3"/>
    <w:rsid w:val="00F25BFD"/>
    <w:rsid w:val="00F27385"/>
    <w:rsid w:val="00F33FF2"/>
    <w:rsid w:val="00F42933"/>
    <w:rsid w:val="00F438FC"/>
    <w:rsid w:val="00F4546F"/>
    <w:rsid w:val="00F5616F"/>
    <w:rsid w:val="00F56451"/>
    <w:rsid w:val="00F56496"/>
    <w:rsid w:val="00F56827"/>
    <w:rsid w:val="00F62866"/>
    <w:rsid w:val="00F62C09"/>
    <w:rsid w:val="00F63A01"/>
    <w:rsid w:val="00F63A64"/>
    <w:rsid w:val="00F65EF0"/>
    <w:rsid w:val="00F71651"/>
    <w:rsid w:val="00F76191"/>
    <w:rsid w:val="00F7642D"/>
    <w:rsid w:val="00F76CC6"/>
    <w:rsid w:val="00F83D7C"/>
    <w:rsid w:val="00F8447F"/>
    <w:rsid w:val="00FA15D8"/>
    <w:rsid w:val="00FB0A2C"/>
    <w:rsid w:val="00FB0D80"/>
    <w:rsid w:val="00FB232E"/>
    <w:rsid w:val="00FC2BD4"/>
    <w:rsid w:val="00FC3EA4"/>
    <w:rsid w:val="00FC78D3"/>
    <w:rsid w:val="00FD19D1"/>
    <w:rsid w:val="00FD557D"/>
    <w:rsid w:val="00FE0282"/>
    <w:rsid w:val="00FE124D"/>
    <w:rsid w:val="00FE3F65"/>
    <w:rsid w:val="00FE5F61"/>
    <w:rsid w:val="00FE792C"/>
    <w:rsid w:val="00FF58F8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597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6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CD00DD9425E4EA410D827A9516DB4" ma:contentTypeVersion="" ma:contentTypeDescription="Create a new document." ma:contentTypeScope="" ma:versionID="22def83136fff17113ee3f9322dfbf9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39615C-CB08-4F80-8EC6-267D720C6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4d074fc5-4881-4904-900d-cdf408c29254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1C916E7-A379-4EFD-A5AE-D8A169CE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206</cp:revision>
  <cp:lastPrinted>2016-05-27T05:21:00Z</cp:lastPrinted>
  <dcterms:created xsi:type="dcterms:W3CDTF">2019-08-27T03:58:00Z</dcterms:created>
  <dcterms:modified xsi:type="dcterms:W3CDTF">2020-06-19T06:23:00Z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0x01010086BCD00DD9425E4EA410D827A9516DB4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