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65E7E" w14:paraId="7BABAE3F" w14:textId="77777777" w:rsidTr="00993E6A">
        <w:tc>
          <w:tcPr>
            <w:tcW w:w="2689" w:type="dxa"/>
          </w:tcPr>
          <w:p w14:paraId="4B3361BF" w14:textId="0A32F553" w:rsidR="00B65E7E" w:rsidRPr="00B65E7E" w:rsidRDefault="00B65E7E" w:rsidP="00B65E7E">
            <w:pPr>
              <w:pStyle w:val="SIText"/>
            </w:pPr>
            <w:r w:rsidRPr="0029457A">
              <w:t xml:space="preserve">Release </w:t>
            </w:r>
            <w:r w:rsidR="00294720">
              <w:t>1</w:t>
            </w:r>
          </w:p>
        </w:tc>
        <w:tc>
          <w:tcPr>
            <w:tcW w:w="6939" w:type="dxa"/>
          </w:tcPr>
          <w:p w14:paraId="0D39C0F2" w14:textId="77777777" w:rsidR="00B65E7E" w:rsidRPr="00B65E7E" w:rsidRDefault="00B65E7E" w:rsidP="00B65E7E">
            <w:pPr>
              <w:pStyle w:val="SIText"/>
            </w:pPr>
            <w:r w:rsidRPr="0029457A">
              <w:t xml:space="preserve">This version released with ACM Animal Care and Management Training Package Version </w:t>
            </w:r>
            <w:r w:rsidRPr="00B65E7E">
              <w:t>4.0.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09373072" w:rsidR="00CA4785" w:rsidRPr="000754EC" w:rsidRDefault="00DB2099" w:rsidP="000754EC">
            <w:pPr>
              <w:pStyle w:val="SIUNITCODE"/>
            </w:pPr>
            <w:r>
              <w:t>ACM</w:t>
            </w:r>
            <w:r w:rsidR="00CA4785">
              <w:t>acr40</w:t>
            </w:r>
            <w:r w:rsidR="00365EAD">
              <w:t>6</w:t>
            </w:r>
          </w:p>
        </w:tc>
        <w:tc>
          <w:tcPr>
            <w:tcW w:w="3604" w:type="pct"/>
            <w:shd w:val="clear" w:color="auto" w:fill="auto"/>
          </w:tcPr>
          <w:p w14:paraId="23FCFD0F" w14:textId="21184394" w:rsidR="00F1480E" w:rsidRPr="000754EC" w:rsidRDefault="00365EAD" w:rsidP="000754EC">
            <w:pPr>
              <w:pStyle w:val="SIUnittitle"/>
            </w:pPr>
            <w:r w:rsidRPr="00365EAD">
              <w:t xml:space="preserve">Carry out </w:t>
            </w:r>
            <w:r w:rsidR="00257467">
              <w:t>animal holding facility</w:t>
            </w:r>
            <w:r w:rsidR="00257467" w:rsidRPr="00365EAD">
              <w:t xml:space="preserve"> </w:t>
            </w:r>
            <w:r w:rsidRPr="00365EAD">
              <w:t>procedures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51DE826" w14:textId="529DDF09" w:rsidR="001F5C7F" w:rsidRPr="001F5C7F" w:rsidRDefault="001F5C7F" w:rsidP="001F5C7F">
            <w:pPr>
              <w:pStyle w:val="SIText"/>
            </w:pPr>
            <w:r w:rsidRPr="001F5C7F">
              <w:t xml:space="preserve">This unit of competency describes the skills and knowledge required to </w:t>
            </w:r>
            <w:r w:rsidR="00EC2D0F" w:rsidRPr="001F5C7F">
              <w:t>receiv</w:t>
            </w:r>
            <w:r w:rsidR="00EC2D0F" w:rsidRPr="00EC2D0F">
              <w:t>e and care for animals</w:t>
            </w:r>
            <w:r w:rsidR="00D604CF">
              <w:t xml:space="preserve"> in</w:t>
            </w:r>
            <w:r w:rsidR="000B5305">
              <w:t xml:space="preserve"> a </w:t>
            </w:r>
            <w:r w:rsidR="00EC2D0F" w:rsidRPr="00EC2D0F">
              <w:t xml:space="preserve">holding facility and discharge animals </w:t>
            </w:r>
            <w:r w:rsidR="00713630">
              <w:t>as</w:t>
            </w:r>
            <w:r w:rsidR="00713630" w:rsidRPr="001F5C7F">
              <w:t xml:space="preserve"> </w:t>
            </w:r>
            <w:r w:rsidRPr="001F5C7F">
              <w:t>appropriate</w:t>
            </w:r>
            <w:r w:rsidR="00713630">
              <w:t>.</w:t>
            </w:r>
            <w:r w:rsidRPr="001F5C7F">
              <w:t xml:space="preserve"> </w:t>
            </w:r>
          </w:p>
          <w:p w14:paraId="675FB0E0" w14:textId="77777777" w:rsidR="001F5C7F" w:rsidRPr="001F5C7F" w:rsidRDefault="001F5C7F" w:rsidP="001F5C7F">
            <w:pPr>
              <w:pStyle w:val="SIText"/>
            </w:pPr>
          </w:p>
          <w:p w14:paraId="3AE1A1F5" w14:textId="2251266F" w:rsidR="00E32291" w:rsidRPr="00E32291" w:rsidRDefault="001F5C7F" w:rsidP="00E32291">
            <w:pPr>
              <w:rPr>
                <w:lang w:eastAsia="en-US"/>
              </w:rPr>
            </w:pPr>
            <w:r w:rsidRPr="001F5C7F">
              <w:t xml:space="preserve">This unit applies to individuals who </w:t>
            </w:r>
            <w:r w:rsidR="009A4A07">
              <w:t>have responsibility for</w:t>
            </w:r>
            <w:r w:rsidR="005503B1">
              <w:t xml:space="preserve"> the </w:t>
            </w:r>
            <w:r w:rsidR="00BD4B3A">
              <w:t xml:space="preserve">care </w:t>
            </w:r>
            <w:r w:rsidR="00BD4B3A" w:rsidRPr="00BD4B3A">
              <w:t>of impounded and surrendered animals</w:t>
            </w:r>
            <w:r w:rsidRPr="001F5C7F">
              <w:t>.</w:t>
            </w:r>
            <w:r w:rsidR="00CF49BB">
              <w:t xml:space="preserve"> </w:t>
            </w:r>
            <w:r w:rsidR="00E32291" w:rsidRPr="00E32291">
              <w:rPr>
                <w:lang w:eastAsia="en-US"/>
              </w:rPr>
              <w:t>They work autonomously and apply specialist knowledge and skills to provide solutions for predictable and unpredictable problems.</w:t>
            </w:r>
          </w:p>
          <w:p w14:paraId="5D005D43" w14:textId="77777777" w:rsidR="00164C75" w:rsidRPr="00216DE8" w:rsidRDefault="00164C75" w:rsidP="00164C75">
            <w:pPr>
              <w:pStyle w:val="SIText"/>
            </w:pPr>
          </w:p>
          <w:p w14:paraId="7206A828" w14:textId="2F4639FC" w:rsidR="00164C75" w:rsidRPr="00164C75" w:rsidRDefault="00164C75" w:rsidP="00164C75">
            <w:pPr>
              <w:pStyle w:val="SIText"/>
            </w:pPr>
            <w:r w:rsidRPr="00216DE8">
              <w:t xml:space="preserve">All work must be carried out to comply with workplace procedures according to </w:t>
            </w:r>
            <w:r w:rsidR="009A0863">
              <w:t xml:space="preserve">Commonwealth and </w:t>
            </w:r>
            <w:r w:rsidRPr="00216DE8">
              <w:t>state/territory health and safety and animal welfare regulations, legislation and standards that apply to the workplace.</w:t>
            </w:r>
          </w:p>
          <w:p w14:paraId="00CD9D29" w14:textId="77777777" w:rsidR="001F5C7F" w:rsidRPr="001F5C7F" w:rsidRDefault="001F5C7F" w:rsidP="001F5C7F">
            <w:pPr>
              <w:pStyle w:val="SIText"/>
            </w:pPr>
          </w:p>
          <w:p w14:paraId="6B12E7BD" w14:textId="23751FEB" w:rsidR="001F5C7F" w:rsidRPr="001F5C7F" w:rsidRDefault="001F5C7F" w:rsidP="001F5C7F">
            <w:pPr>
              <w:pStyle w:val="SIText"/>
            </w:pPr>
            <w:r w:rsidRPr="001F5C7F">
              <w:t>No licensing, legislative or certification requirements apply to this unit at the time of publication.</w:t>
            </w:r>
          </w:p>
          <w:p w14:paraId="44760F48" w14:textId="6B1C1864" w:rsidR="00373436" w:rsidRPr="000754EC" w:rsidRDefault="00373436" w:rsidP="001F5C7F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48348B58" w:rsidR="00F1480E" w:rsidRPr="000754EC" w:rsidRDefault="002F1B0D" w:rsidP="000754EC">
            <w:pPr>
              <w:pStyle w:val="SIText"/>
            </w:pPr>
            <w:r w:rsidRPr="002F1B0D">
              <w:t xml:space="preserve">Animal Regulation </w:t>
            </w:r>
            <w:r w:rsidR="00294720" w:rsidRPr="002F1B0D">
              <w:t xml:space="preserve">and </w:t>
            </w:r>
            <w:r w:rsidR="00294720">
              <w:t xml:space="preserve">Management </w:t>
            </w:r>
            <w:r w:rsidRPr="002F1B0D">
              <w:t>(AR</w:t>
            </w:r>
            <w:r w:rsidR="00294720">
              <w:t>M</w:t>
            </w:r>
            <w:r w:rsidRPr="002F1B0D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41DFD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746C1EE4" w:rsidR="00E41DFD" w:rsidRPr="00E41DFD" w:rsidRDefault="00E41DFD" w:rsidP="00E41DFD">
            <w:r w:rsidRPr="00E41DFD">
              <w:t>1. Receive animals</w:t>
            </w:r>
          </w:p>
        </w:tc>
        <w:tc>
          <w:tcPr>
            <w:tcW w:w="3604" w:type="pct"/>
            <w:shd w:val="clear" w:color="auto" w:fill="auto"/>
          </w:tcPr>
          <w:p w14:paraId="19290B3E" w14:textId="35498DD9" w:rsidR="00E41DFD" w:rsidRPr="00E41DFD" w:rsidRDefault="00E41DFD" w:rsidP="00E41DFD">
            <w:r w:rsidRPr="00E41DFD">
              <w:t xml:space="preserve">1.1 </w:t>
            </w:r>
            <w:r w:rsidR="00A768A8" w:rsidRPr="00A768A8">
              <w:t>Conduct animal identification, ownership and health checks and record according to workplace procedures</w:t>
            </w:r>
          </w:p>
          <w:p w14:paraId="56A118DF" w14:textId="7D141878" w:rsidR="00E41DFD" w:rsidRPr="00E41DFD" w:rsidRDefault="00E41DFD" w:rsidP="00E41DFD">
            <w:r w:rsidRPr="00E41DFD">
              <w:t xml:space="preserve">1.2 </w:t>
            </w:r>
            <w:r w:rsidR="00A768A8" w:rsidRPr="00A768A8">
              <w:t xml:space="preserve">Accurately enter and store information, including sex and approximate age of animal, into relevant </w:t>
            </w:r>
            <w:r w:rsidR="00F17DCE">
              <w:t xml:space="preserve">information </w:t>
            </w:r>
            <w:r w:rsidR="00A768A8" w:rsidRPr="00A768A8">
              <w:t xml:space="preserve">management system according to legislative and workplace procedures </w:t>
            </w:r>
          </w:p>
          <w:p w14:paraId="2CC7FF8D" w14:textId="16D17076" w:rsidR="007565F9" w:rsidRPr="00E41DFD" w:rsidRDefault="00E41DFD">
            <w:r w:rsidRPr="00E41DFD">
              <w:t>1.</w:t>
            </w:r>
            <w:r w:rsidR="00A768A8">
              <w:t>3</w:t>
            </w:r>
            <w:r w:rsidRPr="00E41DFD">
              <w:t xml:space="preserve"> Contact owners where possible and make efforts to reunite animal with owner</w:t>
            </w:r>
            <w:r w:rsidR="00703B7D">
              <w:t xml:space="preserve"> according to workplace procedures</w:t>
            </w:r>
            <w:r w:rsidR="00365E3A">
              <w:t xml:space="preserve"> </w:t>
            </w:r>
          </w:p>
        </w:tc>
      </w:tr>
      <w:tr w:rsidR="00E41DFD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1E30A36B" w:rsidR="00E41DFD" w:rsidRPr="00E41DFD" w:rsidRDefault="00E41DFD" w:rsidP="00E41DFD">
            <w:r w:rsidRPr="00E41DFD">
              <w:t xml:space="preserve">2. Maintain </w:t>
            </w:r>
            <w:r w:rsidR="00325930">
              <w:t xml:space="preserve">animal holding facility </w:t>
            </w:r>
            <w:r w:rsidRPr="00E41DFD">
              <w:t>hygiene</w:t>
            </w:r>
          </w:p>
        </w:tc>
        <w:tc>
          <w:tcPr>
            <w:tcW w:w="3604" w:type="pct"/>
            <w:shd w:val="clear" w:color="auto" w:fill="auto"/>
          </w:tcPr>
          <w:p w14:paraId="0E0F63C8" w14:textId="54EC1831" w:rsidR="0020181A" w:rsidRPr="00B50754" w:rsidRDefault="00E41DFD" w:rsidP="00B50754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8497D">
              <w:rPr>
                <w:rStyle w:val="SITemporaryText-blue"/>
                <w:color w:val="auto"/>
                <w:sz w:val="20"/>
              </w:rPr>
              <w:t xml:space="preserve">2.1 </w:t>
            </w:r>
            <w:r w:rsidR="0020181A" w:rsidRPr="00B50754">
              <w:rPr>
                <w:rStyle w:val="SITemporaryText-blue"/>
                <w:color w:val="auto"/>
                <w:sz w:val="20"/>
              </w:rPr>
              <w:t xml:space="preserve">Select appropriate chemicals used for disinfection and cleaning to achieve standard of sanitation </w:t>
            </w:r>
            <w:r w:rsidR="009D2A28" w:rsidRPr="00B50754">
              <w:rPr>
                <w:rStyle w:val="SITemporaryText-blue"/>
                <w:color w:val="auto"/>
                <w:sz w:val="20"/>
              </w:rPr>
              <w:t>required</w:t>
            </w:r>
          </w:p>
          <w:p w14:paraId="3CA00D2B" w14:textId="33C9C3F1" w:rsidR="00E41DFD" w:rsidRPr="00B50754" w:rsidRDefault="00BA2BD7" w:rsidP="00B50754">
            <w:pPr>
              <w:pStyle w:val="SIText"/>
            </w:pPr>
            <w:r w:rsidRPr="00B50754">
              <w:t xml:space="preserve">2.2 </w:t>
            </w:r>
            <w:r w:rsidR="00E41DFD" w:rsidRPr="00B50754">
              <w:t xml:space="preserve">Remove animals </w:t>
            </w:r>
            <w:r w:rsidR="00325930" w:rsidRPr="00B50754">
              <w:t xml:space="preserve">safely </w:t>
            </w:r>
            <w:r w:rsidR="00425832" w:rsidRPr="00B50754">
              <w:rPr>
                <w:rStyle w:val="SITemporaryText-blue"/>
                <w:color w:val="auto"/>
                <w:sz w:val="20"/>
              </w:rPr>
              <w:t xml:space="preserve">and return </w:t>
            </w:r>
            <w:r w:rsidR="00425832" w:rsidRPr="00B50754">
              <w:t xml:space="preserve">to </w:t>
            </w:r>
            <w:r w:rsidR="00E41DFD" w:rsidRPr="00B50754">
              <w:t xml:space="preserve">housing </w:t>
            </w:r>
            <w:r w:rsidR="00425832" w:rsidRPr="00B50754">
              <w:t>after</w:t>
            </w:r>
            <w:r w:rsidR="00325930" w:rsidRPr="00B50754">
              <w:t xml:space="preserve"> cleaning</w:t>
            </w:r>
            <w:r w:rsidR="00031C2A" w:rsidRPr="00B50754">
              <w:rPr>
                <w:rStyle w:val="SITemporaryText-blue"/>
                <w:color w:val="auto"/>
                <w:sz w:val="20"/>
              </w:rPr>
              <w:t xml:space="preserve"> </w:t>
            </w:r>
            <w:r w:rsidR="00B964BA" w:rsidRPr="00B50754">
              <w:rPr>
                <w:rStyle w:val="SITemporaryText-blue"/>
                <w:color w:val="auto"/>
                <w:sz w:val="20"/>
              </w:rPr>
              <w:t>according to procedures</w:t>
            </w:r>
          </w:p>
          <w:p w14:paraId="6326111F" w14:textId="2DF442ED" w:rsidR="00E41DFD" w:rsidRPr="00B50754" w:rsidRDefault="00E41DFD" w:rsidP="00B50754">
            <w:pPr>
              <w:pStyle w:val="SIText"/>
            </w:pPr>
            <w:r w:rsidRPr="00B50754">
              <w:t xml:space="preserve">2.3 </w:t>
            </w:r>
            <w:r w:rsidR="00BA2BD7" w:rsidRPr="00B50754">
              <w:rPr>
                <w:rStyle w:val="SITemporaryText-blue"/>
                <w:color w:val="auto"/>
                <w:sz w:val="20"/>
              </w:rPr>
              <w:t xml:space="preserve">Clean and disinfect animal housing </w:t>
            </w:r>
            <w:r w:rsidR="003D1DB0" w:rsidRPr="00B50754">
              <w:rPr>
                <w:rStyle w:val="SITemporaryText-blue"/>
                <w:color w:val="auto"/>
                <w:sz w:val="20"/>
              </w:rPr>
              <w:t>and facility</w:t>
            </w:r>
            <w:r w:rsidR="00842E5B" w:rsidRPr="00B50754">
              <w:rPr>
                <w:rStyle w:val="SITemporaryText-blue"/>
                <w:color w:val="auto"/>
                <w:sz w:val="20"/>
              </w:rPr>
              <w:t xml:space="preserve"> structures</w:t>
            </w:r>
            <w:r w:rsidR="005313D6" w:rsidRPr="00B50754">
              <w:rPr>
                <w:rStyle w:val="SITemporaryText-blue"/>
                <w:color w:val="auto"/>
                <w:sz w:val="20"/>
              </w:rPr>
              <w:t>, including floors and surfaces</w:t>
            </w:r>
            <w:r w:rsidR="00031C2A" w:rsidRPr="00B50754">
              <w:rPr>
                <w:rStyle w:val="SITemporaryText-blue"/>
                <w:color w:val="auto"/>
                <w:sz w:val="20"/>
              </w:rPr>
              <w:t>,</w:t>
            </w:r>
            <w:r w:rsidR="003D1DB0" w:rsidRPr="00B50754">
              <w:t xml:space="preserve"> </w:t>
            </w:r>
            <w:r w:rsidR="00BA2BD7" w:rsidRPr="00B50754">
              <w:rPr>
                <w:rStyle w:val="SITemporaryText-blue"/>
                <w:color w:val="auto"/>
                <w:sz w:val="20"/>
              </w:rPr>
              <w:t xml:space="preserve">according to workplace health, safety and hygiene procedures </w:t>
            </w:r>
          </w:p>
          <w:p w14:paraId="2E7F130C" w14:textId="39248C82" w:rsidR="00E41DFD" w:rsidRPr="00B50754" w:rsidRDefault="00E41DFD" w:rsidP="00B50754">
            <w:pPr>
              <w:pStyle w:val="SIText"/>
            </w:pPr>
            <w:r w:rsidRPr="00B50754">
              <w:t>2.</w:t>
            </w:r>
            <w:r w:rsidR="00B53740" w:rsidRPr="00B50754">
              <w:t xml:space="preserve">4 </w:t>
            </w:r>
            <w:r w:rsidRPr="00B50754">
              <w:t xml:space="preserve">Implement isolation </w:t>
            </w:r>
            <w:r w:rsidR="00325930" w:rsidRPr="00B50754">
              <w:t xml:space="preserve">and containment </w:t>
            </w:r>
            <w:r w:rsidRPr="00B50754">
              <w:t xml:space="preserve">procedures </w:t>
            </w:r>
            <w:r w:rsidR="00325930" w:rsidRPr="00B50754">
              <w:t>according to workplace procedures</w:t>
            </w:r>
          </w:p>
          <w:p w14:paraId="5C0A742C" w14:textId="4A2F2A06" w:rsidR="00E41DFD" w:rsidRPr="00E41DFD" w:rsidRDefault="00E41DFD" w:rsidP="00E41DFD">
            <w:r w:rsidRPr="00E41DFD">
              <w:t>2.</w:t>
            </w:r>
            <w:r w:rsidR="00B53740">
              <w:t>5</w:t>
            </w:r>
            <w:r w:rsidR="00B53740" w:rsidRPr="00E41DFD">
              <w:t xml:space="preserve"> </w:t>
            </w:r>
            <w:r w:rsidRPr="00E41DFD">
              <w:t xml:space="preserve">Dispose of waste using safe handling and disposal procedures according to </w:t>
            </w:r>
            <w:r w:rsidR="00325930">
              <w:t xml:space="preserve">environmental </w:t>
            </w:r>
            <w:r w:rsidRPr="00E41DFD">
              <w:t>legislative requirements</w:t>
            </w:r>
          </w:p>
          <w:p w14:paraId="27D14E6A" w14:textId="0E6BF702" w:rsidR="00E41DFD" w:rsidRPr="00E41DFD" w:rsidRDefault="00E41DFD" w:rsidP="00E41DFD">
            <w:r w:rsidRPr="00E41DFD">
              <w:t>2.</w:t>
            </w:r>
            <w:r w:rsidR="00B53740">
              <w:t>6</w:t>
            </w:r>
            <w:r w:rsidR="00B53740" w:rsidRPr="00E41DFD">
              <w:t xml:space="preserve"> </w:t>
            </w:r>
            <w:r w:rsidRPr="00E41DFD">
              <w:t>Maintain adequate levels of supplies</w:t>
            </w:r>
          </w:p>
        </w:tc>
      </w:tr>
      <w:tr w:rsidR="00E41DFD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582A31DF" w:rsidR="00E41DFD" w:rsidRPr="00E41DFD" w:rsidRDefault="00E41DFD" w:rsidP="00E41DFD">
            <w:r w:rsidRPr="00E41DFD">
              <w:lastRenderedPageBreak/>
              <w:t>3. Provide appropriate care for animals</w:t>
            </w:r>
          </w:p>
        </w:tc>
        <w:tc>
          <w:tcPr>
            <w:tcW w:w="3604" w:type="pct"/>
            <w:shd w:val="clear" w:color="auto" w:fill="auto"/>
          </w:tcPr>
          <w:p w14:paraId="6EE79A6D" w14:textId="4440A923" w:rsidR="00047F16" w:rsidRPr="0098497D" w:rsidRDefault="00047F16" w:rsidP="0098497D">
            <w:pPr>
              <w:pStyle w:val="SIText"/>
            </w:pPr>
            <w:r w:rsidRPr="0098497D">
              <w:t xml:space="preserve">3.1 Provide appropriate housing, </w:t>
            </w:r>
            <w:r w:rsidRPr="0098497D">
              <w:rPr>
                <w:rStyle w:val="SITemporaryText-blue"/>
                <w:color w:val="auto"/>
                <w:sz w:val="20"/>
              </w:rPr>
              <w:t>bedding</w:t>
            </w:r>
            <w:r w:rsidRPr="0098497D">
              <w:t>, food, water and veterinary care according to legislative requirements and/or veterinarian's instructions</w:t>
            </w:r>
          </w:p>
          <w:p w14:paraId="38593C0E" w14:textId="5EEFBE7F" w:rsidR="00702FA0" w:rsidRPr="00B50754" w:rsidRDefault="00E41DFD" w:rsidP="0098497D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3.</w:t>
            </w:r>
            <w:r w:rsidR="00047F16" w:rsidRPr="00B50754">
              <w:rPr>
                <w:rStyle w:val="SITemporaryText-blue"/>
                <w:color w:val="auto"/>
                <w:sz w:val="20"/>
              </w:rPr>
              <w:t>2</w:t>
            </w:r>
            <w:r w:rsidRPr="00B50754">
              <w:rPr>
                <w:rStyle w:val="SITemporaryText-blue"/>
                <w:color w:val="auto"/>
                <w:sz w:val="20"/>
              </w:rPr>
              <w:t xml:space="preserve"> </w:t>
            </w:r>
            <w:r w:rsidR="00702FA0" w:rsidRPr="00B50754">
              <w:rPr>
                <w:rStyle w:val="SITemporaryText-blue"/>
                <w:color w:val="auto"/>
                <w:sz w:val="20"/>
              </w:rPr>
              <w:t xml:space="preserve">Observe and record behavioural indications of compromised welfare, behavioural deterioration, pain and illness </w:t>
            </w:r>
          </w:p>
          <w:p w14:paraId="557C2BC7" w14:textId="68998932" w:rsidR="00047F16" w:rsidRPr="00B50754" w:rsidRDefault="00047F16" w:rsidP="0098497D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 xml:space="preserve">3.3 Implement interventions to treat, manage or minimise signs of distress, compromised welfare or disease </w:t>
            </w:r>
            <w:r w:rsidR="00CB4E7A" w:rsidRPr="00B50754">
              <w:rPr>
                <w:rStyle w:val="SITemporaryText-blue"/>
                <w:color w:val="auto"/>
                <w:sz w:val="20"/>
              </w:rPr>
              <w:t>according workplace procedures</w:t>
            </w:r>
          </w:p>
          <w:p w14:paraId="1BECB590" w14:textId="1D11DDFF" w:rsidR="00702FA0" w:rsidRPr="00B50754" w:rsidRDefault="00702FA0" w:rsidP="0098497D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3.</w:t>
            </w:r>
            <w:r w:rsidR="00047F16" w:rsidRPr="00B50754">
              <w:rPr>
                <w:rStyle w:val="SITemporaryText-blue"/>
                <w:color w:val="auto"/>
                <w:sz w:val="20"/>
              </w:rPr>
              <w:t>4</w:t>
            </w:r>
            <w:r w:rsidRPr="00B50754">
              <w:rPr>
                <w:rStyle w:val="SITemporaryText-blue"/>
                <w:color w:val="auto"/>
                <w:sz w:val="20"/>
              </w:rPr>
              <w:t xml:space="preserve"> Provide daily enrichment to maintain behavioural health during holding</w:t>
            </w:r>
            <w:r w:rsidR="00CB4E7A" w:rsidRPr="00B50754">
              <w:rPr>
                <w:rStyle w:val="SITemporaryText-blue"/>
                <w:color w:val="auto"/>
                <w:sz w:val="20"/>
              </w:rPr>
              <w:t xml:space="preserve"> according workplace procedures and legislative requirements</w:t>
            </w:r>
          </w:p>
          <w:p w14:paraId="7E6CE345" w14:textId="2DB301AB" w:rsidR="00E41DFD" w:rsidRPr="00B50754" w:rsidRDefault="00E41DFD" w:rsidP="0098497D">
            <w:pPr>
              <w:pStyle w:val="SIText"/>
            </w:pPr>
            <w:r w:rsidRPr="0098497D">
              <w:t>3.</w:t>
            </w:r>
            <w:r w:rsidR="00047F16" w:rsidRPr="00B50754">
              <w:t xml:space="preserve">5 </w:t>
            </w:r>
            <w:r w:rsidRPr="00B50754">
              <w:t xml:space="preserve">Handle </w:t>
            </w:r>
            <w:r w:rsidR="00325930" w:rsidRPr="00B50754">
              <w:t xml:space="preserve">and interact with </w:t>
            </w:r>
            <w:r w:rsidRPr="00B50754">
              <w:t>animals in a safe</w:t>
            </w:r>
            <w:r w:rsidR="009A0863" w:rsidRPr="00B50754">
              <w:t>,</w:t>
            </w:r>
            <w:r w:rsidR="00325930" w:rsidRPr="00B50754">
              <w:t xml:space="preserve"> </w:t>
            </w:r>
            <w:r w:rsidRPr="00B50754">
              <w:t xml:space="preserve">humane </w:t>
            </w:r>
            <w:r w:rsidR="009A0863" w:rsidRPr="00B50754">
              <w:rPr>
                <w:rStyle w:val="SITemporaryText-blue"/>
                <w:color w:val="auto"/>
                <w:sz w:val="20"/>
              </w:rPr>
              <w:t>and low stress</w:t>
            </w:r>
            <w:r w:rsidR="009A0863" w:rsidRPr="0098497D">
              <w:t xml:space="preserve"> </w:t>
            </w:r>
            <w:r w:rsidRPr="0098497D">
              <w:t>manner</w:t>
            </w:r>
          </w:p>
          <w:p w14:paraId="630130F1" w14:textId="4753BE15" w:rsidR="00E41DFD" w:rsidRPr="00B50754" w:rsidRDefault="00E41DFD" w:rsidP="0098497D">
            <w:pPr>
              <w:pStyle w:val="SIText"/>
            </w:pPr>
            <w:r w:rsidRPr="00B50754">
              <w:t>3.</w:t>
            </w:r>
            <w:r w:rsidR="00047F16" w:rsidRPr="00B50754">
              <w:t xml:space="preserve">6 </w:t>
            </w:r>
            <w:r w:rsidRPr="00B50754">
              <w:t xml:space="preserve">Maintain accurate records of care provision </w:t>
            </w:r>
            <w:r w:rsidR="00047F16" w:rsidRPr="00B50754">
              <w:rPr>
                <w:rStyle w:val="SITemporaryText-blue"/>
                <w:color w:val="auto"/>
                <w:sz w:val="20"/>
              </w:rPr>
              <w:t>and animals' response to handling, environment and caretakers</w:t>
            </w:r>
            <w:r w:rsidR="00047F16" w:rsidRPr="0098497D">
              <w:t xml:space="preserve"> </w:t>
            </w:r>
            <w:r w:rsidRPr="0098497D">
              <w:t xml:space="preserve">according to </w:t>
            </w:r>
            <w:r w:rsidR="00325930" w:rsidRPr="00B50754">
              <w:t>workplace</w:t>
            </w:r>
            <w:r w:rsidRPr="00B50754">
              <w:t xml:space="preserve"> procedures</w:t>
            </w:r>
          </w:p>
        </w:tc>
      </w:tr>
      <w:tr w:rsidR="00E41DFD" w:rsidRPr="00963A46" w14:paraId="46A250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9536EC" w14:textId="6CC7C7DD" w:rsidR="00E41DFD" w:rsidRPr="00E41DFD" w:rsidRDefault="00E41DFD" w:rsidP="00E41DFD">
            <w:r w:rsidRPr="00E41DFD">
              <w:t>4. Discharge animals</w:t>
            </w:r>
          </w:p>
        </w:tc>
        <w:tc>
          <w:tcPr>
            <w:tcW w:w="3604" w:type="pct"/>
            <w:shd w:val="clear" w:color="auto" w:fill="auto"/>
          </w:tcPr>
          <w:p w14:paraId="3151A6A5" w14:textId="68949E52" w:rsidR="00E41DFD" w:rsidRPr="00B50754" w:rsidRDefault="00E41DFD" w:rsidP="0098497D">
            <w:pPr>
              <w:pStyle w:val="SIText"/>
            </w:pPr>
            <w:r w:rsidRPr="0098497D">
              <w:t>4.</w:t>
            </w:r>
            <w:r w:rsidR="005B1FA7" w:rsidRPr="0098497D">
              <w:t xml:space="preserve">1 </w:t>
            </w:r>
            <w:r w:rsidRPr="0098497D">
              <w:t xml:space="preserve">Prepare </w:t>
            </w:r>
            <w:r w:rsidRPr="00B50754">
              <w:t xml:space="preserve">animals </w:t>
            </w:r>
            <w:r w:rsidR="00706BF4" w:rsidRPr="00B50754">
              <w:t xml:space="preserve">for discharge </w:t>
            </w:r>
            <w:r w:rsidRPr="00B50754">
              <w:t xml:space="preserve">according to </w:t>
            </w:r>
            <w:r w:rsidR="00DF0EC8" w:rsidRPr="00B50754">
              <w:t xml:space="preserve">workplace </w:t>
            </w:r>
            <w:r w:rsidRPr="00B50754">
              <w:t>procedures and legislative requirements</w:t>
            </w:r>
          </w:p>
          <w:p w14:paraId="2472E468" w14:textId="12B243B4" w:rsidR="00E41DFD" w:rsidRPr="00B50754" w:rsidRDefault="00E41DFD" w:rsidP="0098497D">
            <w:pPr>
              <w:pStyle w:val="SIText"/>
            </w:pPr>
            <w:r w:rsidRPr="00B50754">
              <w:t>4.</w:t>
            </w:r>
            <w:r w:rsidR="002D630E" w:rsidRPr="00B50754">
              <w:t xml:space="preserve">2 </w:t>
            </w:r>
            <w:r w:rsidRPr="00B50754">
              <w:t xml:space="preserve">Prepare documentation for </w:t>
            </w:r>
            <w:r w:rsidR="00DF0EC8" w:rsidRPr="00B50754">
              <w:t xml:space="preserve">animals to be </w:t>
            </w:r>
            <w:r w:rsidRPr="00B50754">
              <w:t>discharge</w:t>
            </w:r>
            <w:r w:rsidR="00DF0EC8" w:rsidRPr="00B50754">
              <w:t>d</w:t>
            </w:r>
            <w:r w:rsidRPr="00B50754">
              <w:t xml:space="preserve"> </w:t>
            </w:r>
            <w:r w:rsidR="00702FA0" w:rsidRPr="00B50754">
              <w:rPr>
                <w:rStyle w:val="SITemporaryText-blue"/>
                <w:color w:val="auto"/>
                <w:sz w:val="20"/>
              </w:rPr>
              <w:t>for adoption, transfer or to owners</w:t>
            </w:r>
            <w:r w:rsidR="00702FA0" w:rsidRPr="0098497D">
              <w:t xml:space="preserve"> </w:t>
            </w:r>
            <w:r w:rsidR="004E1B5D" w:rsidRPr="00B50754">
              <w:t xml:space="preserve">according to </w:t>
            </w:r>
            <w:r w:rsidRPr="00B50754">
              <w:t>legal requirements</w:t>
            </w:r>
          </w:p>
          <w:p w14:paraId="66B122CD" w14:textId="5BDC0331" w:rsidR="00E41DFD" w:rsidRPr="00B50754" w:rsidRDefault="00E41DFD" w:rsidP="0098497D">
            <w:pPr>
              <w:pStyle w:val="SIText"/>
            </w:pPr>
            <w:r w:rsidRPr="00B50754">
              <w:t>4.</w:t>
            </w:r>
            <w:r w:rsidR="002D630E" w:rsidRPr="00B50754">
              <w:t xml:space="preserve">3 </w:t>
            </w:r>
            <w:r w:rsidRPr="00B50754">
              <w:t xml:space="preserve">Provide information about </w:t>
            </w:r>
            <w:r w:rsidR="005B1FA7" w:rsidRPr="00B50754">
              <w:t xml:space="preserve">responsible </w:t>
            </w:r>
            <w:r w:rsidR="00DF0EC8" w:rsidRPr="00B50754">
              <w:rPr>
                <w:rStyle w:val="SITemporaryText-blue"/>
                <w:color w:val="auto"/>
                <w:sz w:val="20"/>
              </w:rPr>
              <w:t>pet ownership and</w:t>
            </w:r>
            <w:r w:rsidR="00DF0EC8" w:rsidRPr="00B50754">
              <w:t xml:space="preserve"> </w:t>
            </w:r>
            <w:r w:rsidRPr="00B50754">
              <w:t>care of the animal to the owner</w:t>
            </w:r>
            <w:r w:rsidR="00702FA0" w:rsidRPr="00B50754">
              <w:t>/caretaker</w:t>
            </w:r>
            <w:r w:rsidRPr="00B50754">
              <w:t xml:space="preserve"> and discharge animals</w:t>
            </w:r>
          </w:p>
          <w:p w14:paraId="3490F514" w14:textId="043CE9D2" w:rsidR="00E41DFD" w:rsidRPr="00B50754" w:rsidRDefault="00E41DFD" w:rsidP="0098497D">
            <w:pPr>
              <w:pStyle w:val="SIText"/>
            </w:pPr>
            <w:r w:rsidRPr="00B50754">
              <w:t>4.</w:t>
            </w:r>
            <w:r w:rsidR="002D630E" w:rsidRPr="00B50754">
              <w:t xml:space="preserve">4 </w:t>
            </w:r>
            <w:r w:rsidR="00702FA0" w:rsidRPr="00B50754">
              <w:t>Follow procedures for</w:t>
            </w:r>
            <w:r w:rsidRPr="00B50754">
              <w:t xml:space="preserve"> animals </w:t>
            </w:r>
            <w:r w:rsidR="00702FA0" w:rsidRPr="00B50754">
              <w:t>that are not able to be</w:t>
            </w:r>
            <w:r w:rsidRPr="00B50754">
              <w:t xml:space="preserve"> discharged</w:t>
            </w:r>
            <w:r w:rsidR="009A0863" w:rsidRPr="00B50754">
              <w:t xml:space="preserve"> </w:t>
            </w:r>
            <w:r w:rsidR="009A0863" w:rsidRPr="00B50754">
              <w:rPr>
                <w:rStyle w:val="SITemporaryText-blue"/>
                <w:color w:val="auto"/>
                <w:sz w:val="20"/>
              </w:rPr>
              <w:t xml:space="preserve">for adoption, transfer or </w:t>
            </w:r>
            <w:r w:rsidR="00702FA0" w:rsidRPr="00B50754">
              <w:rPr>
                <w:rStyle w:val="SITemporaryText-blue"/>
                <w:color w:val="auto"/>
                <w:sz w:val="20"/>
              </w:rPr>
              <w:t xml:space="preserve">return </w:t>
            </w:r>
            <w:r w:rsidR="009A0863" w:rsidRPr="00B50754">
              <w:rPr>
                <w:rStyle w:val="SITemporaryText-blue"/>
                <w:color w:val="auto"/>
                <w:sz w:val="20"/>
              </w:rPr>
              <w:t>to owners</w:t>
            </w:r>
            <w:r w:rsidRPr="00B50754">
              <w:t xml:space="preserve"> within </w:t>
            </w:r>
            <w:r w:rsidR="00BA2BD7" w:rsidRPr="00B50754">
              <w:t>workplace requirements and timeframes for</w:t>
            </w:r>
            <w:r w:rsidRPr="00B50754">
              <w:t xml:space="preserve"> euthanas</w:t>
            </w:r>
            <w:r w:rsidR="00BA2BD7" w:rsidRPr="00B50754">
              <w:t>ia</w:t>
            </w:r>
            <w:r w:rsidR="00DF0EC8" w:rsidRPr="00B50754">
              <w:t xml:space="preserve"> </w:t>
            </w:r>
          </w:p>
          <w:p w14:paraId="7968DAE4" w14:textId="03792A8C" w:rsidR="00E41DFD" w:rsidRPr="00B50754" w:rsidRDefault="00E41DFD" w:rsidP="0098497D">
            <w:pPr>
              <w:pStyle w:val="SIText"/>
            </w:pPr>
            <w:r w:rsidRPr="00B50754">
              <w:t>4.</w:t>
            </w:r>
            <w:r w:rsidR="002D630E" w:rsidRPr="00B50754">
              <w:t xml:space="preserve">5 </w:t>
            </w:r>
            <w:r w:rsidRPr="00B50754">
              <w:t xml:space="preserve">Complete all required documentation according to </w:t>
            </w:r>
            <w:r w:rsidR="00DF0EC8" w:rsidRPr="00B50754">
              <w:t>workplace</w:t>
            </w:r>
            <w:r w:rsidRPr="00B50754">
              <w:t xml:space="preserve">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41DFD" w:rsidRPr="00336FCA" w:rsidDel="00423CB2" w14:paraId="10FED34D" w14:textId="77777777" w:rsidTr="00CA2922">
        <w:tc>
          <w:tcPr>
            <w:tcW w:w="1396" w:type="pct"/>
          </w:tcPr>
          <w:p w14:paraId="425E9B75" w14:textId="6E4825B6" w:rsidR="00E41DFD" w:rsidRPr="00E41DFD" w:rsidRDefault="00E41DFD" w:rsidP="00E41DFD">
            <w:r w:rsidRPr="00E41DFD">
              <w:t>Writing</w:t>
            </w:r>
          </w:p>
        </w:tc>
        <w:tc>
          <w:tcPr>
            <w:tcW w:w="3604" w:type="pct"/>
          </w:tcPr>
          <w:p w14:paraId="427EAEA5" w14:textId="79F7A8CA" w:rsidR="00E41DFD" w:rsidRPr="00E41DFD" w:rsidRDefault="00DD21D0" w:rsidP="00E41DFD">
            <w:pPr>
              <w:pStyle w:val="SIBulletList1"/>
            </w:pPr>
            <w:r>
              <w:t>Accurately complete workplace d</w:t>
            </w:r>
            <w:r w:rsidR="00E41DFD" w:rsidRPr="00E41DFD">
              <w:t>ocument</w:t>
            </w:r>
            <w:r>
              <w:t>ation using industry and regulatory terminology</w:t>
            </w:r>
          </w:p>
        </w:tc>
      </w:tr>
      <w:tr w:rsidR="00E41DFD" w:rsidRPr="00336FCA" w:rsidDel="00423CB2" w14:paraId="26D83F7D" w14:textId="77777777" w:rsidTr="00CA2922">
        <w:tc>
          <w:tcPr>
            <w:tcW w:w="1396" w:type="pct"/>
          </w:tcPr>
          <w:p w14:paraId="1D13E16D" w14:textId="36325A3E" w:rsidR="00E41DFD" w:rsidRPr="00E41DFD" w:rsidRDefault="00E41DFD" w:rsidP="00E41DFD">
            <w:r w:rsidRPr="00E41DFD">
              <w:t>Oral communication</w:t>
            </w:r>
          </w:p>
        </w:tc>
        <w:tc>
          <w:tcPr>
            <w:tcW w:w="3604" w:type="pct"/>
          </w:tcPr>
          <w:p w14:paraId="727C0469" w14:textId="0C494B68" w:rsidR="009245C8" w:rsidRDefault="009245C8" w:rsidP="00E41DFD">
            <w:pPr>
              <w:pStyle w:val="SIBulletList1"/>
            </w:pPr>
            <w:r>
              <w:t>Gather information from stakeholders</w:t>
            </w:r>
            <w:r w:rsidRPr="009245C8">
              <w:t xml:space="preserve"> through open-ended questioning, active listening, paraphrasing and summarising </w:t>
            </w:r>
          </w:p>
          <w:p w14:paraId="1EBBD49D" w14:textId="2D1355AE" w:rsidR="00E41DFD" w:rsidRPr="00E41DFD" w:rsidRDefault="00DF0EC8" w:rsidP="00E41DFD">
            <w:pPr>
              <w:pStyle w:val="SIBulletList1"/>
            </w:pPr>
            <w:r w:rsidRPr="0056250A">
              <w:t>Use</w:t>
            </w:r>
            <w:r w:rsidRPr="00DF0EC8">
              <w:t xml:space="preserve"> appropriate language and tone to communicate with internal and external stakeholders</w:t>
            </w:r>
          </w:p>
        </w:tc>
      </w:tr>
      <w:tr w:rsidR="00E41DFD" w:rsidRPr="00336FCA" w:rsidDel="00423CB2" w14:paraId="021119F4" w14:textId="77777777" w:rsidTr="00CA2922">
        <w:tc>
          <w:tcPr>
            <w:tcW w:w="1396" w:type="pct"/>
          </w:tcPr>
          <w:p w14:paraId="0C199497" w14:textId="2D29DB70" w:rsidR="00E41DFD" w:rsidRPr="00E41DFD" w:rsidRDefault="00E41DFD" w:rsidP="00E41DFD">
            <w:r w:rsidRPr="00E41DFD">
              <w:t>Numeracy</w:t>
            </w:r>
          </w:p>
        </w:tc>
        <w:tc>
          <w:tcPr>
            <w:tcW w:w="3604" w:type="pct"/>
          </w:tcPr>
          <w:p w14:paraId="13D79AD6" w14:textId="77777777" w:rsidR="009245C8" w:rsidRPr="009245C8" w:rsidRDefault="009245C8" w:rsidP="009245C8">
            <w:pPr>
              <w:pStyle w:val="SIBulletList1"/>
            </w:pPr>
            <w:r w:rsidRPr="009245C8">
              <w:t>Calculate volume, weight, area, ratio, time and application rates</w:t>
            </w:r>
          </w:p>
          <w:p w14:paraId="4C660D17" w14:textId="19452F52" w:rsidR="00E41DFD" w:rsidRPr="00E41DFD" w:rsidRDefault="002B1DBB" w:rsidP="00E41DFD">
            <w:pPr>
              <w:pStyle w:val="SIBulletList1"/>
              <w:rPr>
                <w:rFonts w:eastAsia="Calibri"/>
              </w:rPr>
            </w:pPr>
            <w:r>
              <w:t>Interpret numerical information on product labels to determine</w:t>
            </w:r>
            <w:r w:rsidRPr="00E41DFD">
              <w:t xml:space="preserve"> </w:t>
            </w:r>
            <w:r>
              <w:t xml:space="preserve">food portions and </w:t>
            </w:r>
            <w:r w:rsidR="00DF0EC8">
              <w:t xml:space="preserve">quantities of </w:t>
            </w:r>
            <w:r>
              <w:t xml:space="preserve">other </w:t>
            </w:r>
            <w:r w:rsidR="00DF0EC8">
              <w:t xml:space="preserve">supplies </w:t>
            </w:r>
            <w:r w:rsidR="00E41DFD" w:rsidRPr="00E41DFD">
              <w:t>for animals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41DFD" w14:paraId="3B20AEE1" w14:textId="77777777" w:rsidTr="00F33FF2">
        <w:tc>
          <w:tcPr>
            <w:tcW w:w="1028" w:type="pct"/>
          </w:tcPr>
          <w:p w14:paraId="0AEF7570" w14:textId="10C76624" w:rsidR="00E41DFD" w:rsidRPr="00E41DFD" w:rsidRDefault="00E41DFD" w:rsidP="00E41DFD">
            <w:r w:rsidRPr="00E41DFD">
              <w:t xml:space="preserve">ACMACR406 Carry out </w:t>
            </w:r>
            <w:r w:rsidR="00325930">
              <w:t>animal holding facility</w:t>
            </w:r>
            <w:r w:rsidRPr="00E41DFD">
              <w:t xml:space="preserve"> procedures</w:t>
            </w:r>
          </w:p>
        </w:tc>
        <w:tc>
          <w:tcPr>
            <w:tcW w:w="1105" w:type="pct"/>
          </w:tcPr>
          <w:p w14:paraId="1F790987" w14:textId="7F772E2B" w:rsidR="00E41DFD" w:rsidRPr="00E41DFD" w:rsidRDefault="00E41DFD" w:rsidP="00E41DFD">
            <w:r w:rsidRPr="00E41DFD">
              <w:t>ACMACR406A Carry out pound procedures</w:t>
            </w:r>
          </w:p>
        </w:tc>
        <w:tc>
          <w:tcPr>
            <w:tcW w:w="1251" w:type="pct"/>
          </w:tcPr>
          <w:p w14:paraId="016F5098" w14:textId="4CA631DE" w:rsidR="00E41DFD" w:rsidRPr="00E41DFD" w:rsidRDefault="00DF0EC8" w:rsidP="00E41DFD">
            <w:r>
              <w:t>Minor changes to performance criteria for clarity</w:t>
            </w:r>
          </w:p>
        </w:tc>
        <w:tc>
          <w:tcPr>
            <w:tcW w:w="1616" w:type="pct"/>
          </w:tcPr>
          <w:p w14:paraId="267394D0" w14:textId="180B47C9" w:rsidR="00E41DFD" w:rsidRPr="00E41DFD" w:rsidRDefault="00E41DFD" w:rsidP="00E41DFD">
            <w:r w:rsidRPr="00E41DFD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1ED3F3BB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725C6" w:rsidRPr="001725C6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443A1DD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65EAD" w:rsidRPr="00365EAD">
              <w:t xml:space="preserve">ACMACR406 Carry out </w:t>
            </w:r>
            <w:r w:rsidR="00325930">
              <w:t>animal holding facility</w:t>
            </w:r>
            <w:r w:rsidR="00365EAD" w:rsidRPr="00365EAD">
              <w:t xml:space="preserve"> procedures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4959F04" w14:textId="3B418C66" w:rsidR="00E41DFD" w:rsidRPr="00E41DFD" w:rsidRDefault="004671FD" w:rsidP="00E41DFD">
            <w:r>
              <w:t>A</w:t>
            </w:r>
            <w:r w:rsidR="00E41DFD" w:rsidRPr="00E41DFD">
              <w:t>n individual demonstrating competency must satisfy all of the elements and performance criteria in this unit.</w:t>
            </w:r>
          </w:p>
          <w:p w14:paraId="1B0212DB" w14:textId="77777777" w:rsidR="00E41DFD" w:rsidRPr="00E41DFD" w:rsidRDefault="00E41DFD" w:rsidP="00E41DFD"/>
          <w:p w14:paraId="67C82CBB" w14:textId="77777777" w:rsidR="00DF0EC8" w:rsidRDefault="00E41DFD" w:rsidP="00E41DFD">
            <w:r w:rsidRPr="00E41DFD">
              <w:t>There must be evidence that the individual has</w:t>
            </w:r>
            <w:r w:rsidR="00DF0EC8">
              <w:t>:</w:t>
            </w:r>
          </w:p>
          <w:p w14:paraId="154DCC7A" w14:textId="7B6C490A" w:rsidR="0072281B" w:rsidRDefault="00DF0EC8" w:rsidP="007F7F2B">
            <w:pPr>
              <w:pStyle w:val="SIBulletList1"/>
            </w:pPr>
            <w:r>
              <w:t xml:space="preserve">completed procedures and documentation for </w:t>
            </w:r>
            <w:r w:rsidR="001F11B8">
              <w:t xml:space="preserve">one </w:t>
            </w:r>
            <w:r>
              <w:t>animal received into the holding facility</w:t>
            </w:r>
            <w:r w:rsidR="00047F16">
              <w:t xml:space="preserve"> </w:t>
            </w:r>
            <w:r w:rsidR="002F62F3">
              <w:t xml:space="preserve">for two of the </w:t>
            </w:r>
            <w:r w:rsidR="0072281B">
              <w:t>following</w:t>
            </w:r>
            <w:r w:rsidR="00047F16" w:rsidRPr="00047F16">
              <w:t xml:space="preserve"> intake routes for facility</w:t>
            </w:r>
            <w:r w:rsidR="0072281B">
              <w:t>:</w:t>
            </w:r>
          </w:p>
          <w:p w14:paraId="4F37D151" w14:textId="64C1295E" w:rsidR="0072281B" w:rsidRPr="00B50754" w:rsidRDefault="00047F16" w:rsidP="0098497D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 xml:space="preserve">stray </w:t>
            </w:r>
            <w:r w:rsidR="0072281B" w:rsidRPr="00B50754">
              <w:rPr>
                <w:rStyle w:val="SITemporaryText-blue"/>
                <w:color w:val="auto"/>
                <w:sz w:val="20"/>
              </w:rPr>
              <w:t xml:space="preserve">animal </w:t>
            </w:r>
            <w:r w:rsidRPr="00B50754">
              <w:rPr>
                <w:rStyle w:val="SITemporaryText-blue"/>
                <w:color w:val="auto"/>
                <w:sz w:val="20"/>
              </w:rPr>
              <w:t xml:space="preserve">via </w:t>
            </w:r>
            <w:r w:rsidR="0072281B" w:rsidRPr="00B50754">
              <w:rPr>
                <w:rStyle w:val="SITemporaryText-blue"/>
                <w:color w:val="auto"/>
                <w:sz w:val="20"/>
              </w:rPr>
              <w:t>animal management officer (</w:t>
            </w:r>
            <w:r w:rsidRPr="00B50754">
              <w:rPr>
                <w:rStyle w:val="SITemporaryText-blue"/>
                <w:color w:val="auto"/>
                <w:sz w:val="20"/>
              </w:rPr>
              <w:t>AMO</w:t>
            </w:r>
            <w:r w:rsidR="0072281B" w:rsidRPr="00B50754">
              <w:rPr>
                <w:rStyle w:val="SITemporaryText-blue"/>
                <w:color w:val="auto"/>
                <w:sz w:val="20"/>
              </w:rPr>
              <w:t>)</w:t>
            </w:r>
          </w:p>
          <w:p w14:paraId="1968E6DC" w14:textId="77777777" w:rsidR="0072281B" w:rsidRPr="00B50754" w:rsidRDefault="00047F16" w:rsidP="00B50754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stray via community drop off</w:t>
            </w:r>
          </w:p>
          <w:p w14:paraId="266D2271" w14:textId="043AFC5F" w:rsidR="00DF0EC8" w:rsidRPr="00B50754" w:rsidRDefault="00047F16" w:rsidP="00B50754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owner relinquishment</w:t>
            </w:r>
          </w:p>
          <w:p w14:paraId="4C12437C" w14:textId="6BB23EC7" w:rsidR="00FE6D53" w:rsidRDefault="00DF0EC8" w:rsidP="00FE6D53">
            <w:pPr>
              <w:pStyle w:val="SIBulletList1"/>
            </w:pPr>
            <w:r>
              <w:t>completed procedures and documentation for</w:t>
            </w:r>
            <w:r w:rsidR="002F62F3">
              <w:t xml:space="preserve"> two of the following</w:t>
            </w:r>
            <w:r w:rsidR="00FE6D53">
              <w:t>:</w:t>
            </w:r>
          </w:p>
          <w:p w14:paraId="2FCE3FDB" w14:textId="460BBED9" w:rsidR="00FE6D53" w:rsidRDefault="00DF0EC8" w:rsidP="007F7F2B">
            <w:pPr>
              <w:pStyle w:val="SIBulletList2"/>
            </w:pPr>
            <w:r>
              <w:t>one animal</w:t>
            </w:r>
            <w:r w:rsidR="00FE6D53">
              <w:t xml:space="preserve"> discharged </w:t>
            </w:r>
            <w:r w:rsidR="00DC63C3">
              <w:t xml:space="preserve">and returned to its </w:t>
            </w:r>
            <w:r w:rsidR="00FE6D53">
              <w:t xml:space="preserve">owner </w:t>
            </w:r>
          </w:p>
          <w:p w14:paraId="37C1FA81" w14:textId="2C6061E3" w:rsidR="00B059C2" w:rsidRDefault="00B059C2" w:rsidP="0041510F">
            <w:pPr>
              <w:pStyle w:val="SIBulletList2"/>
            </w:pPr>
            <w:r>
              <w:t>one animal</w:t>
            </w:r>
            <w:r w:rsidRPr="00B059C2">
              <w:t xml:space="preserve"> discharged an</w:t>
            </w:r>
            <w:r w:rsidR="00DC63C3">
              <w:t>d</w:t>
            </w:r>
            <w:r w:rsidRPr="00B059C2">
              <w:t xml:space="preserve"> </w:t>
            </w:r>
            <w:r w:rsidR="0072281B">
              <w:t>adopted/</w:t>
            </w:r>
            <w:r w:rsidRPr="00B059C2">
              <w:t xml:space="preserve">rehomed </w:t>
            </w:r>
          </w:p>
          <w:p w14:paraId="64EF138D" w14:textId="74B26522" w:rsidR="00047F16" w:rsidRPr="00B50754" w:rsidRDefault="00047F16" w:rsidP="008B218A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 xml:space="preserve">one animal discharged and transferred </w:t>
            </w:r>
            <w:r w:rsidR="0072281B" w:rsidRPr="00B50754">
              <w:rPr>
                <w:rStyle w:val="SITemporaryText-blue"/>
                <w:color w:val="auto"/>
                <w:sz w:val="20"/>
              </w:rPr>
              <w:t xml:space="preserve">to </w:t>
            </w:r>
            <w:r w:rsidR="008B218A" w:rsidRPr="00B50754">
              <w:rPr>
                <w:rStyle w:val="SITemporaryText-blue"/>
                <w:color w:val="auto"/>
                <w:sz w:val="20"/>
              </w:rPr>
              <w:t>an</w:t>
            </w:r>
            <w:r w:rsidR="008B218A">
              <w:rPr>
                <w:rStyle w:val="SITemporaryText-blue"/>
              </w:rPr>
              <w:t xml:space="preserve"> </w:t>
            </w:r>
            <w:r w:rsidRPr="00B50754">
              <w:rPr>
                <w:rStyle w:val="SITemporaryText-blue"/>
                <w:color w:val="auto"/>
                <w:sz w:val="20"/>
              </w:rPr>
              <w:t>outside</w:t>
            </w:r>
            <w:r w:rsidR="0072281B" w:rsidRPr="00B50754">
              <w:rPr>
                <w:rStyle w:val="SITemporaryText-blue"/>
                <w:color w:val="auto"/>
                <w:sz w:val="20"/>
              </w:rPr>
              <w:t xml:space="preserve"> agency</w:t>
            </w:r>
          </w:p>
          <w:p w14:paraId="72A7BA61" w14:textId="1BAB9E78" w:rsidR="00DF0EC8" w:rsidRDefault="00FE6D53" w:rsidP="007F7F2B">
            <w:pPr>
              <w:pStyle w:val="SIBulletList2"/>
            </w:pPr>
            <w:r>
              <w:t xml:space="preserve">one animal to be </w:t>
            </w:r>
            <w:proofErr w:type="spellStart"/>
            <w:r>
              <w:t>euthansased</w:t>
            </w:r>
            <w:proofErr w:type="spellEnd"/>
          </w:p>
          <w:p w14:paraId="3006EEB7" w14:textId="575858FE" w:rsidR="00047F16" w:rsidRPr="008B218A" w:rsidRDefault="00FE6D53" w:rsidP="0098497D">
            <w:pPr>
              <w:pStyle w:val="SIBulletList1"/>
            </w:pPr>
            <w:r>
              <w:t xml:space="preserve">provided care for </w:t>
            </w:r>
            <w:r w:rsidR="00F611FD">
              <w:t xml:space="preserve">at least </w:t>
            </w:r>
            <w:r w:rsidR="00047F16" w:rsidRPr="00B50754">
              <w:rPr>
                <w:rStyle w:val="SITemporaryText-blue"/>
                <w:color w:val="auto"/>
                <w:sz w:val="20"/>
              </w:rPr>
              <w:t>two</w:t>
            </w:r>
            <w:r w:rsidR="00047F16" w:rsidRPr="0098497D">
              <w:t xml:space="preserve"> </w:t>
            </w:r>
            <w:r w:rsidRPr="008B218A">
              <w:t>impounded anima</w:t>
            </w:r>
            <w:r w:rsidR="00047F16" w:rsidRPr="00B50754">
              <w:t xml:space="preserve">ls of </w:t>
            </w:r>
            <w:r w:rsidR="00047F16" w:rsidRPr="00B50754">
              <w:rPr>
                <w:rStyle w:val="SITemporaryText-blue"/>
                <w:color w:val="auto"/>
                <w:sz w:val="20"/>
              </w:rPr>
              <w:t>different commonly held species</w:t>
            </w:r>
            <w:r w:rsidRPr="0098497D">
              <w:t xml:space="preserve"> </w:t>
            </w:r>
          </w:p>
          <w:p w14:paraId="2D341036" w14:textId="7566E060" w:rsidR="0072281B" w:rsidRPr="00B50754" w:rsidRDefault="0072281B" w:rsidP="0098497D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provided care for an animal displaying two of the following:</w:t>
            </w:r>
          </w:p>
          <w:p w14:paraId="22DA86FB" w14:textId="37E5ACEA" w:rsidR="0072281B" w:rsidRPr="00B50754" w:rsidRDefault="0072281B" w:rsidP="0098497D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 xml:space="preserve">signs of compromised welfare due to fear </w:t>
            </w:r>
          </w:p>
          <w:p w14:paraId="347913DD" w14:textId="6F44E783" w:rsidR="0072281B" w:rsidRPr="00B50754" w:rsidRDefault="0072281B" w:rsidP="0098497D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signs of compromised physical health</w:t>
            </w:r>
          </w:p>
          <w:p w14:paraId="37FDE8D8" w14:textId="69431769" w:rsidR="0072281B" w:rsidRPr="00B50754" w:rsidRDefault="0072281B" w:rsidP="0098497D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behavioural signs of aggression towards humans and/or other animal</w:t>
            </w:r>
            <w:r w:rsidR="00495BE1" w:rsidRPr="00B50754">
              <w:rPr>
                <w:rStyle w:val="SITemporaryText-blue"/>
                <w:color w:val="auto"/>
                <w:sz w:val="20"/>
              </w:rPr>
              <w:t>s</w:t>
            </w:r>
          </w:p>
          <w:p w14:paraId="3D94016C" w14:textId="735AF0A5" w:rsidR="000A4D34" w:rsidRDefault="00E41DFD" w:rsidP="002E02E5">
            <w:pPr>
              <w:pStyle w:val="SIBulletList1"/>
            </w:pPr>
            <w:r w:rsidRPr="00E41DFD">
              <w:t xml:space="preserve">maintained high standards of hygiene </w:t>
            </w:r>
            <w:r w:rsidR="00FE6D53">
              <w:t>within the holding facility relevant to job role responsibilities</w:t>
            </w:r>
            <w:r w:rsidR="002E02E5" w:rsidRPr="00E41DFD">
              <w:t xml:space="preserve"> </w:t>
            </w:r>
          </w:p>
          <w:p w14:paraId="08D4293A" w14:textId="7741CEE5" w:rsidR="000A4D34" w:rsidRDefault="002E02E5" w:rsidP="007F7F2B">
            <w:pPr>
              <w:pStyle w:val="SIBulletList1"/>
            </w:pPr>
            <w:r w:rsidRPr="00E41DFD">
              <w:t xml:space="preserve">handled </w:t>
            </w:r>
            <w:r w:rsidR="000A4D34">
              <w:t xml:space="preserve">or interacted with </w:t>
            </w:r>
            <w:r w:rsidRPr="00E41DFD">
              <w:t>each animal in a</w:t>
            </w:r>
            <w:r w:rsidRPr="002E02E5">
              <w:t xml:space="preserve"> safe and humane manner</w:t>
            </w:r>
            <w:r w:rsidR="000A4D34">
              <w:t>.</w:t>
            </w:r>
          </w:p>
          <w:p w14:paraId="0CED361E" w14:textId="32AB16FC" w:rsidR="00556C4C" w:rsidRPr="000754EC" w:rsidRDefault="00556C4C" w:rsidP="007F7F2B">
            <w:pPr>
              <w:pStyle w:val="SIText"/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6F6768D9" w14:textId="77777777" w:rsidR="00E41DFD" w:rsidRPr="00E41DFD" w:rsidRDefault="00E41DFD" w:rsidP="00E41DFD">
            <w:r w:rsidRPr="00E41DFD">
              <w:t>An individual must be able to demonstrate the knowledge required to perform the tasks outlined in the elements and performance criteria of this unit. This includes knowledge of:</w:t>
            </w:r>
          </w:p>
          <w:p w14:paraId="21E3A455" w14:textId="6F66D3BA" w:rsidR="00C67B7E" w:rsidRPr="00C67B7E" w:rsidRDefault="00C67B7E" w:rsidP="00C67B7E">
            <w:pPr>
              <w:pStyle w:val="SIBulletList1"/>
            </w:pPr>
            <w:r w:rsidRPr="00E41DFD">
              <w:t>animal identification techniques</w:t>
            </w:r>
            <w:r w:rsidR="00976139">
              <w:t>, including use of microchip scanners and registration databases</w:t>
            </w:r>
          </w:p>
          <w:p w14:paraId="61773A2F" w14:textId="6B836CA7" w:rsidR="00E41DFD" w:rsidRPr="00E41DFD" w:rsidRDefault="00483A25" w:rsidP="008B218A">
            <w:pPr>
              <w:pStyle w:val="SIBulletList1"/>
            </w:pPr>
            <w:r>
              <w:t>species-</w:t>
            </w:r>
            <w:r w:rsidRPr="008B218A">
              <w:t>specific</w:t>
            </w:r>
            <w:r w:rsidRPr="00474100">
              <w:t xml:space="preserve"> </w:t>
            </w:r>
            <w:r w:rsidR="00CA2C01" w:rsidRPr="00B50754">
              <w:rPr>
                <w:rStyle w:val="SITemporaryText-blue"/>
                <w:color w:val="auto"/>
                <w:sz w:val="20"/>
              </w:rPr>
              <w:t>and best practice</w:t>
            </w:r>
            <w:r w:rsidR="00CA2C01" w:rsidRPr="008B218A">
              <w:t xml:space="preserve"> </w:t>
            </w:r>
            <w:r w:rsidRPr="00474100">
              <w:t>health</w:t>
            </w:r>
            <w:r>
              <w:t xml:space="preserve"> and care </w:t>
            </w:r>
            <w:r w:rsidRPr="00E41DFD">
              <w:t xml:space="preserve">requirements </w:t>
            </w:r>
            <w:r>
              <w:t>for</w:t>
            </w:r>
            <w:r w:rsidR="00E41DFD" w:rsidRPr="00E41DFD">
              <w:t xml:space="preserve"> </w:t>
            </w:r>
            <w:r w:rsidR="00325930">
              <w:t>animal</w:t>
            </w:r>
            <w:r w:rsidR="00A90BF3">
              <w:t>s in</w:t>
            </w:r>
            <w:r w:rsidR="00325930">
              <w:t xml:space="preserve"> holding facility</w:t>
            </w:r>
            <w:r w:rsidR="00E41DFD" w:rsidRPr="00E41DFD">
              <w:t>, including:</w:t>
            </w:r>
          </w:p>
          <w:p w14:paraId="20E51380" w14:textId="77777777" w:rsidR="004F744A" w:rsidRDefault="00483A25" w:rsidP="00483A25">
            <w:pPr>
              <w:pStyle w:val="SIBulletList2"/>
            </w:pPr>
            <w:r w:rsidRPr="00E41DFD">
              <w:t>feed, water and housing</w:t>
            </w:r>
            <w:r w:rsidRPr="00483A25" w:rsidDel="00753962">
              <w:t xml:space="preserve"> </w:t>
            </w:r>
            <w:r w:rsidRPr="00483A25">
              <w:t>requirements</w:t>
            </w:r>
          </w:p>
          <w:p w14:paraId="7590E02A" w14:textId="528F09C6" w:rsidR="00483A25" w:rsidRDefault="004F744A" w:rsidP="00483A25">
            <w:pPr>
              <w:pStyle w:val="SIBulletList2"/>
            </w:pPr>
            <w:r>
              <w:t xml:space="preserve">security </w:t>
            </w:r>
            <w:r w:rsidR="009A0863">
              <w:t>arrangements</w:t>
            </w:r>
            <w:r w:rsidR="00483A25" w:rsidRPr="00483A25">
              <w:t xml:space="preserve"> </w:t>
            </w:r>
          </w:p>
          <w:p w14:paraId="1E168737" w14:textId="320C4212" w:rsidR="00074795" w:rsidRDefault="00074795" w:rsidP="00483A25">
            <w:pPr>
              <w:pStyle w:val="SIBulletList2"/>
            </w:pPr>
            <w:r>
              <w:t>social requirements and species compatibility</w:t>
            </w:r>
          </w:p>
          <w:p w14:paraId="6BEF1262" w14:textId="54B65BE8" w:rsidR="00483A25" w:rsidRPr="00483A25" w:rsidRDefault="00483A25" w:rsidP="00483A25">
            <w:pPr>
              <w:pStyle w:val="SIBulletList2"/>
            </w:pPr>
            <w:r w:rsidRPr="00483A25">
              <w:t xml:space="preserve">health and hygiene </w:t>
            </w:r>
            <w:r w:rsidR="00526347">
              <w:t>requirements</w:t>
            </w:r>
          </w:p>
          <w:p w14:paraId="5BB811BF" w14:textId="7C175728" w:rsidR="00753962" w:rsidRDefault="00753962" w:rsidP="00E41DFD">
            <w:pPr>
              <w:pStyle w:val="SIBulletList2"/>
            </w:pPr>
            <w:r>
              <w:t>species-specific</w:t>
            </w:r>
            <w:r w:rsidRPr="00753962">
              <w:t xml:space="preserve"> </w:t>
            </w:r>
            <w:r w:rsidR="000646B8">
              <w:t xml:space="preserve">animal </w:t>
            </w:r>
            <w:r>
              <w:t>body language and signals of emotional states</w:t>
            </w:r>
          </w:p>
          <w:p w14:paraId="3C3844F8" w14:textId="571EBD6E" w:rsidR="00E41DFD" w:rsidRPr="00E41DFD" w:rsidRDefault="00F832F0" w:rsidP="007F7F2B">
            <w:pPr>
              <w:pStyle w:val="SIBulletList1"/>
            </w:pPr>
            <w:r>
              <w:t>signs</w:t>
            </w:r>
            <w:r w:rsidR="00E41DFD" w:rsidRPr="00E41DFD">
              <w:t xml:space="preserve"> </w:t>
            </w:r>
            <w:r w:rsidR="007136D8">
              <w:t xml:space="preserve">and </w:t>
            </w:r>
            <w:r w:rsidR="007136D8" w:rsidRPr="007136D8">
              <w:t xml:space="preserve">methods of prevention and control </w:t>
            </w:r>
            <w:r w:rsidR="00E41DFD" w:rsidRPr="00E41DFD">
              <w:t xml:space="preserve">of </w:t>
            </w:r>
            <w:r w:rsidR="00D0733A">
              <w:t xml:space="preserve">common </w:t>
            </w:r>
            <w:r w:rsidR="00483A25">
              <w:t xml:space="preserve">domestic animal </w:t>
            </w:r>
            <w:r w:rsidR="00E41DFD" w:rsidRPr="00E41DFD">
              <w:t xml:space="preserve">diseases </w:t>
            </w:r>
            <w:r w:rsidR="00483A25">
              <w:t>and infections</w:t>
            </w:r>
            <w:r w:rsidR="007136D8">
              <w:t>, including</w:t>
            </w:r>
            <w:r w:rsidR="00483A25">
              <w:t xml:space="preserve"> </w:t>
            </w:r>
            <w:r w:rsidR="00E41DFD" w:rsidRPr="00E41DFD">
              <w:t>zoonoses</w:t>
            </w:r>
          </w:p>
          <w:p w14:paraId="392B3CE5" w14:textId="19A5FAC9" w:rsidR="0072281B" w:rsidRPr="00B50754" w:rsidRDefault="005A0F49" w:rsidP="00B5075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 xml:space="preserve">species-specific and best practice </w:t>
            </w:r>
            <w:r w:rsidR="0072281B" w:rsidRPr="00B50754">
              <w:rPr>
                <w:rStyle w:val="SITemporaryText-blue"/>
                <w:color w:val="auto"/>
                <w:sz w:val="20"/>
              </w:rPr>
              <w:t>enrichment and basic behavioural modification, including</w:t>
            </w:r>
            <w:r w:rsidRPr="00B50754">
              <w:rPr>
                <w:rStyle w:val="SITemporaryText-blue"/>
                <w:color w:val="auto"/>
                <w:sz w:val="20"/>
              </w:rPr>
              <w:t xml:space="preserve"> </w:t>
            </w:r>
            <w:r w:rsidR="0072281B" w:rsidRPr="00B50754">
              <w:rPr>
                <w:rStyle w:val="SITemporaryText-blue"/>
                <w:color w:val="auto"/>
                <w:sz w:val="20"/>
              </w:rPr>
              <w:t xml:space="preserve">common techniques for modifying housing or husbandry to improve welfare or address specific physical or mental requirements of animals </w:t>
            </w:r>
          </w:p>
          <w:p w14:paraId="3A21B748" w14:textId="6E83DFF6" w:rsidR="0067673F" w:rsidRPr="00B50754" w:rsidRDefault="005A0F49" w:rsidP="00B5075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behaviour indicators of and common causes of unwanted,</w:t>
            </w:r>
            <w:r w:rsidR="00520CF6" w:rsidRPr="00B50754">
              <w:rPr>
                <w:rStyle w:val="SITemporaryText-blue"/>
                <w:color w:val="auto"/>
                <w:sz w:val="20"/>
              </w:rPr>
              <w:t xml:space="preserve"> </w:t>
            </w:r>
            <w:r w:rsidR="00E37553" w:rsidRPr="00B50754">
              <w:rPr>
                <w:rStyle w:val="SITemporaryText-blue"/>
                <w:color w:val="auto"/>
                <w:sz w:val="20"/>
              </w:rPr>
              <w:t xml:space="preserve">maladaptive or atypical </w:t>
            </w:r>
            <w:r w:rsidR="0067673F" w:rsidRPr="00B50754">
              <w:rPr>
                <w:rStyle w:val="SITemporaryText-blue"/>
                <w:color w:val="auto"/>
                <w:sz w:val="20"/>
              </w:rPr>
              <w:t xml:space="preserve">behaviour for </w:t>
            </w:r>
            <w:r w:rsidR="001C2055" w:rsidRPr="00B50754">
              <w:rPr>
                <w:rStyle w:val="SITemporaryText-blue"/>
                <w:color w:val="auto"/>
                <w:sz w:val="20"/>
              </w:rPr>
              <w:t>two different species of</w:t>
            </w:r>
            <w:r w:rsidR="0067673F" w:rsidRPr="00B50754">
              <w:rPr>
                <w:rStyle w:val="SITemporaryText-blue"/>
                <w:color w:val="auto"/>
                <w:sz w:val="20"/>
              </w:rPr>
              <w:t xml:space="preserve"> </w:t>
            </w:r>
            <w:r w:rsidR="00FC3FDA" w:rsidRPr="00B50754">
              <w:rPr>
                <w:rStyle w:val="SITemporaryText-blue"/>
                <w:color w:val="auto"/>
                <w:sz w:val="20"/>
              </w:rPr>
              <w:t xml:space="preserve">domestic </w:t>
            </w:r>
            <w:r w:rsidR="0067673F" w:rsidRPr="00B50754">
              <w:rPr>
                <w:rStyle w:val="SITemporaryText-blue"/>
                <w:color w:val="auto"/>
                <w:sz w:val="20"/>
              </w:rPr>
              <w:t>animals</w:t>
            </w:r>
          </w:p>
          <w:p w14:paraId="35F43749" w14:textId="5FE99FA7" w:rsidR="00E41DFD" w:rsidRPr="00B50754" w:rsidRDefault="005A0F49" w:rsidP="00B5075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methods of assessing</w:t>
            </w:r>
            <w:r w:rsidR="002024B1" w:rsidRPr="00B50754">
              <w:rPr>
                <w:rStyle w:val="SITemporaryText-blue"/>
                <w:color w:val="auto"/>
                <w:sz w:val="20"/>
              </w:rPr>
              <w:t xml:space="preserve"> </w:t>
            </w:r>
            <w:r w:rsidR="00E41DFD" w:rsidRPr="00B50754">
              <w:rPr>
                <w:rStyle w:val="SITemporaryText-blue"/>
                <w:color w:val="auto"/>
                <w:sz w:val="20"/>
              </w:rPr>
              <w:t xml:space="preserve">welfare </w:t>
            </w:r>
            <w:r w:rsidRPr="00B50754">
              <w:rPr>
                <w:rStyle w:val="SITemporaryText-blue"/>
                <w:color w:val="auto"/>
                <w:sz w:val="20"/>
              </w:rPr>
              <w:t>of animal species in care, when kept in holding facility/shelter environment</w:t>
            </w:r>
          </w:p>
          <w:p w14:paraId="6E13C410" w14:textId="02CAEEB1" w:rsidR="005A0F49" w:rsidRPr="00474100" w:rsidRDefault="00474100" w:rsidP="00B50754">
            <w:pPr>
              <w:pStyle w:val="SIBulletList1"/>
            </w:pPr>
            <w:r w:rsidRPr="00B50754">
              <w:t xml:space="preserve">safe, </w:t>
            </w:r>
            <w:r w:rsidR="005A0F49" w:rsidRPr="00B50754">
              <w:t xml:space="preserve">humane, </w:t>
            </w:r>
            <w:r w:rsidRPr="00B50754">
              <w:rPr>
                <w:rStyle w:val="SITemporaryText-blue"/>
                <w:color w:val="auto"/>
                <w:sz w:val="20"/>
              </w:rPr>
              <w:t xml:space="preserve">and </w:t>
            </w:r>
            <w:r w:rsidR="005A0F49" w:rsidRPr="00B50754">
              <w:rPr>
                <w:rStyle w:val="SITemporaryText-blue"/>
                <w:color w:val="auto"/>
                <w:sz w:val="20"/>
              </w:rPr>
              <w:t>low-stress</w:t>
            </w:r>
            <w:r w:rsidR="005A0F49" w:rsidRPr="00474100">
              <w:t xml:space="preserve"> </w:t>
            </w:r>
            <w:r w:rsidR="001C2055" w:rsidRPr="00B50754">
              <w:rPr>
                <w:rStyle w:val="SITemporaryText-blue"/>
                <w:color w:val="auto"/>
                <w:sz w:val="20"/>
              </w:rPr>
              <w:t>safe</w:t>
            </w:r>
            <w:r w:rsidR="005A0F49" w:rsidRPr="00B50754">
              <w:rPr>
                <w:rStyle w:val="SITemporaryText-blue"/>
                <w:color w:val="auto"/>
                <w:sz w:val="20"/>
              </w:rPr>
              <w:t xml:space="preserve"> handling techniques</w:t>
            </w:r>
          </w:p>
          <w:p w14:paraId="78A04C02" w14:textId="77777777" w:rsidR="00EF5476" w:rsidRPr="00EF5476" w:rsidRDefault="00EF5476" w:rsidP="00EF5476">
            <w:pPr>
              <w:pStyle w:val="SIBulletList1"/>
            </w:pPr>
            <w:r w:rsidRPr="00EF5476">
              <w:t>workplace policies, procedures and requirements, including:</w:t>
            </w:r>
          </w:p>
          <w:p w14:paraId="3890EEED" w14:textId="6042BCCE" w:rsidR="00EF5476" w:rsidRPr="00EF5476" w:rsidRDefault="00EF5476" w:rsidP="00EF5476">
            <w:pPr>
              <w:pStyle w:val="SIBulletList2"/>
            </w:pPr>
            <w:r w:rsidRPr="00EF5476">
              <w:t xml:space="preserve">safety and </w:t>
            </w:r>
            <w:r w:rsidR="00647F76">
              <w:t>biosecurity</w:t>
            </w:r>
            <w:r w:rsidRPr="00EF5476">
              <w:t xml:space="preserve"> procedures</w:t>
            </w:r>
          </w:p>
          <w:p w14:paraId="2B2AB9DD" w14:textId="77777777" w:rsidR="00EF5476" w:rsidRPr="00EF5476" w:rsidRDefault="00EF5476" w:rsidP="00EF5476">
            <w:pPr>
              <w:pStyle w:val="SIBulletList2"/>
            </w:pPr>
            <w:r w:rsidRPr="00EF5476">
              <w:t xml:space="preserve">hygiene and infection control </w:t>
            </w:r>
          </w:p>
          <w:p w14:paraId="69F6A79D" w14:textId="77777777" w:rsidR="005A0F49" w:rsidRPr="005A0F49" w:rsidRDefault="005A0F49" w:rsidP="005A0F49">
            <w:pPr>
              <w:pStyle w:val="SIBulletList2"/>
            </w:pPr>
            <w:r w:rsidRPr="005A0F49">
              <w:t xml:space="preserve">safe use of disinfectants and cleaning agents </w:t>
            </w:r>
          </w:p>
          <w:p w14:paraId="21291CDE" w14:textId="7289C43A" w:rsidR="00EF5476" w:rsidRPr="00EF5476" w:rsidRDefault="00EF5476" w:rsidP="00EF5476">
            <w:pPr>
              <w:pStyle w:val="SIBulletList2"/>
            </w:pPr>
            <w:r w:rsidRPr="00EF5476">
              <w:t>waste disposal</w:t>
            </w:r>
            <w:r w:rsidR="004569BD">
              <w:t>, including biological waste</w:t>
            </w:r>
          </w:p>
          <w:p w14:paraId="3219C368" w14:textId="3E33BE03" w:rsidR="005A0F49" w:rsidRDefault="00EF5476" w:rsidP="00EF5476">
            <w:pPr>
              <w:pStyle w:val="SIBulletList2"/>
            </w:pPr>
            <w:r w:rsidRPr="00EF5476">
              <w:t xml:space="preserve">animal welfare </w:t>
            </w:r>
          </w:p>
          <w:p w14:paraId="0F08D6B6" w14:textId="254D5BF5" w:rsidR="00703B7D" w:rsidRPr="00B50754" w:rsidRDefault="00703B7D" w:rsidP="00B50754">
            <w:pPr>
              <w:pStyle w:val="SIBulletList1"/>
            </w:pPr>
            <w:r>
              <w:t xml:space="preserve">methods to research and contact animal owners, including </w:t>
            </w:r>
            <w:r w:rsidRPr="00703B7D">
              <w:t xml:space="preserve">digital media where </w:t>
            </w:r>
            <w:r w:rsidRPr="00B50754">
              <w:t>appropriate</w:t>
            </w:r>
          </w:p>
          <w:p w14:paraId="600FB1E5" w14:textId="620D5E65" w:rsidR="005A0F49" w:rsidRPr="00B50754" w:rsidRDefault="005A0F49" w:rsidP="00B5075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50754">
              <w:rPr>
                <w:rStyle w:val="SITemporaryText-blue"/>
                <w:color w:val="auto"/>
                <w:sz w:val="20"/>
              </w:rPr>
              <w:t>common cleaning and disinfectant chemicals including the limitations and appropriate use of different active ingredients for different levels of sanitation</w:t>
            </w:r>
          </w:p>
          <w:p w14:paraId="0CEC213A" w14:textId="705CC64E" w:rsidR="00EF5476" w:rsidRPr="00B50754" w:rsidRDefault="005A0F49" w:rsidP="00B5075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50754">
              <w:lastRenderedPageBreak/>
              <w:t xml:space="preserve">correct </w:t>
            </w:r>
            <w:r w:rsidR="00EF5476" w:rsidRPr="00B50754">
              <w:t xml:space="preserve">cleaning techniques, equipment and materials used in animal </w:t>
            </w:r>
            <w:r w:rsidR="00DE35CE" w:rsidRPr="00B50754">
              <w:t xml:space="preserve">holding facility </w:t>
            </w:r>
            <w:r w:rsidR="00EF5476" w:rsidRPr="00B50754">
              <w:t>workplace</w:t>
            </w:r>
            <w:r w:rsidR="006C46D4" w:rsidRPr="00B50754">
              <w:t xml:space="preserve"> </w:t>
            </w:r>
            <w:r w:rsidR="006C46D4" w:rsidRPr="00B50754">
              <w:rPr>
                <w:rStyle w:val="SITemporaryText-blue"/>
                <w:color w:val="auto"/>
                <w:sz w:val="20"/>
              </w:rPr>
              <w:t>for quarantine, isolation, routine cleaning, and spot cleaning</w:t>
            </w:r>
          </w:p>
          <w:p w14:paraId="3B150510" w14:textId="62B25262" w:rsidR="009C3BDC" w:rsidRPr="00E41DFD" w:rsidRDefault="00EF5476" w:rsidP="00EF5476">
            <w:pPr>
              <w:pStyle w:val="SIBulletList1"/>
            </w:pPr>
            <w:r w:rsidRPr="00EF5476">
              <w:t>requirements of relevant record keeping system</w:t>
            </w:r>
          </w:p>
          <w:p w14:paraId="0E621F82" w14:textId="78910E75" w:rsidR="00F1480E" w:rsidRPr="000754EC" w:rsidRDefault="00E343F1" w:rsidP="00E41DFD">
            <w:pPr>
              <w:pStyle w:val="SIBulletList1"/>
            </w:pPr>
            <w:r>
              <w:t xml:space="preserve">key </w:t>
            </w:r>
            <w:r w:rsidR="005749C3">
              <w:t>requirements</w:t>
            </w:r>
            <w:r>
              <w:t xml:space="preserve"> of</w:t>
            </w:r>
            <w:r w:rsidR="00E41DFD" w:rsidRPr="00E41DFD">
              <w:t xml:space="preserve"> relevant legislation, regulations, standards and codes of practice </w:t>
            </w:r>
            <w:r w:rsidR="00D2575B">
              <w:t>for</w:t>
            </w:r>
            <w:r w:rsidR="00D2575B" w:rsidRPr="00E41DFD">
              <w:t xml:space="preserve"> </w:t>
            </w:r>
            <w:r w:rsidR="00E41DFD" w:rsidRPr="00E41DFD">
              <w:t xml:space="preserve">carrying out </w:t>
            </w:r>
            <w:r w:rsidR="00325930">
              <w:t>animal holding facility</w:t>
            </w:r>
            <w:r w:rsidR="00E41DFD" w:rsidRPr="00E41DFD">
              <w:t xml:space="preserve"> procedures.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575CF73D" w14:textId="44099611" w:rsidR="00E41DFD" w:rsidRPr="00E41DFD" w:rsidRDefault="00E41DFD" w:rsidP="00E41DFD">
            <w:r w:rsidRPr="00E41DFD">
              <w:t xml:space="preserve">Assessment of </w:t>
            </w:r>
            <w:r w:rsidR="005638DC">
              <w:t xml:space="preserve">the </w:t>
            </w:r>
            <w:r w:rsidRPr="00E41DFD">
              <w:t xml:space="preserve">skills </w:t>
            </w:r>
            <w:r w:rsidR="005638DC">
              <w:t xml:space="preserve">in this unit </w:t>
            </w:r>
            <w:r w:rsidRPr="00E41DFD">
              <w:t>must take place under the following conditions:</w:t>
            </w:r>
          </w:p>
          <w:p w14:paraId="39730289" w14:textId="77777777" w:rsidR="00E41DFD" w:rsidRPr="00E41DFD" w:rsidRDefault="00E41DFD" w:rsidP="00E41DFD">
            <w:pPr>
              <w:pStyle w:val="SIBulletList1"/>
            </w:pPr>
            <w:r w:rsidRPr="00E41DFD">
              <w:t>physical conditions:</w:t>
            </w:r>
          </w:p>
          <w:p w14:paraId="0C350A61" w14:textId="0AB4F08D" w:rsidR="00E41DFD" w:rsidRPr="00E41DFD" w:rsidRDefault="001C2055" w:rsidP="00E41DFD">
            <w:pPr>
              <w:pStyle w:val="SIBulletList2"/>
            </w:pPr>
            <w:r>
              <w:t>an animal holding facility</w:t>
            </w:r>
            <w:r w:rsidR="00E41DFD" w:rsidRPr="00E41DFD">
              <w:t xml:space="preserve"> or an environment that accurately represents workplace conditions</w:t>
            </w:r>
          </w:p>
          <w:p w14:paraId="69DBDF16" w14:textId="77777777" w:rsidR="00E41DFD" w:rsidRPr="00E41DFD" w:rsidRDefault="00E41DFD" w:rsidP="00E41DFD">
            <w:pPr>
              <w:pStyle w:val="SIBulletList1"/>
            </w:pPr>
            <w:r w:rsidRPr="00E41DFD">
              <w:t>resources, equipment and materials:</w:t>
            </w:r>
          </w:p>
          <w:p w14:paraId="330A4382" w14:textId="0DDDAFE9" w:rsidR="00E41DFD" w:rsidRDefault="00F564CD" w:rsidP="00E41DFD">
            <w:pPr>
              <w:pStyle w:val="SIBulletList2"/>
            </w:pPr>
            <w:r>
              <w:t xml:space="preserve">live </w:t>
            </w:r>
            <w:r w:rsidR="00F611FD">
              <w:t>animals</w:t>
            </w:r>
            <w:r>
              <w:t xml:space="preserve"> </w:t>
            </w:r>
            <w:r w:rsidR="002D630E">
              <w:t>specified</w:t>
            </w:r>
            <w:r>
              <w:t xml:space="preserve"> in the performance evidence </w:t>
            </w:r>
          </w:p>
          <w:p w14:paraId="0CB22CEE" w14:textId="7EA030C0" w:rsidR="00495BE1" w:rsidRPr="00E41DFD" w:rsidRDefault="00495BE1" w:rsidP="00E41DFD">
            <w:pPr>
              <w:pStyle w:val="SIBulletList2"/>
            </w:pPr>
            <w:r>
              <w:t>cleaning equipment and products</w:t>
            </w:r>
          </w:p>
          <w:p w14:paraId="2BCC9703" w14:textId="5A7D078B" w:rsidR="00E41DFD" w:rsidRPr="00E41DFD" w:rsidRDefault="005A0F49" w:rsidP="00E41DFD">
            <w:pPr>
              <w:pStyle w:val="SIBulletList2"/>
            </w:pPr>
            <w:r>
              <w:t>workplace</w:t>
            </w:r>
            <w:r w:rsidRPr="00E41DFD">
              <w:t xml:space="preserve"> </w:t>
            </w:r>
            <w:r w:rsidR="00E41DFD" w:rsidRPr="00E41DFD">
              <w:t>management and recordkeeping system.</w:t>
            </w:r>
          </w:p>
          <w:p w14:paraId="30294E84" w14:textId="77777777" w:rsidR="008411A4" w:rsidRDefault="008411A4" w:rsidP="00E41DFD"/>
          <w:p w14:paraId="55032F60" w14:textId="4D28C563" w:rsidR="00F1480E" w:rsidRPr="00CE4CA1" w:rsidRDefault="00E41DFD" w:rsidP="00E41DFD">
            <w:r w:rsidRPr="00E41DF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B7829BB" w14:textId="2A418BC4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gramStart"/>
            <w:r w:rsidR="00346FDC">
              <w:t>VETNet:</w:t>
            </w:r>
            <w:r w:rsidR="001725C6" w:rsidRPr="001725C6">
              <w:t>https://vetnet.gov.au/Pages/TrainingDocs.aspx?q=b75f4b23-54c9-4cc9-a5db-d3502d154103</w:t>
            </w:r>
            <w:proofErr w:type="gramEnd"/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D04ED" w14:textId="77777777" w:rsidR="00096F14" w:rsidRDefault="00096F14" w:rsidP="00BF3F0A">
      <w:r>
        <w:separator/>
      </w:r>
    </w:p>
    <w:p w14:paraId="7D52C6FE" w14:textId="77777777" w:rsidR="00096F14" w:rsidRDefault="00096F14"/>
  </w:endnote>
  <w:endnote w:type="continuationSeparator" w:id="0">
    <w:p w14:paraId="4EC12E46" w14:textId="77777777" w:rsidR="00096F14" w:rsidRDefault="00096F14" w:rsidP="00BF3F0A">
      <w:r>
        <w:continuationSeparator/>
      </w:r>
    </w:p>
    <w:p w14:paraId="641917C2" w14:textId="77777777" w:rsidR="00096F14" w:rsidRDefault="00096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623A0" w14:textId="77777777" w:rsidR="002B1DBB" w:rsidRDefault="002B1D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D46C7" w14:textId="77777777" w:rsidR="002B1DBB" w:rsidRDefault="002B1D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76556" w14:textId="77777777" w:rsidR="00096F14" w:rsidRDefault="00096F14" w:rsidP="00BF3F0A">
      <w:r>
        <w:separator/>
      </w:r>
    </w:p>
    <w:p w14:paraId="3F8765B1" w14:textId="77777777" w:rsidR="00096F14" w:rsidRDefault="00096F14"/>
  </w:footnote>
  <w:footnote w:type="continuationSeparator" w:id="0">
    <w:p w14:paraId="7F4C289B" w14:textId="77777777" w:rsidR="00096F14" w:rsidRDefault="00096F14" w:rsidP="00BF3F0A">
      <w:r>
        <w:continuationSeparator/>
      </w:r>
    </w:p>
    <w:p w14:paraId="27BEB34D" w14:textId="77777777" w:rsidR="00096F14" w:rsidRDefault="00096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FF507" w14:textId="77777777" w:rsidR="002B1DBB" w:rsidRDefault="002B1D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35214475" w:rsidR="009C2650" w:rsidRPr="00365EAD" w:rsidRDefault="005C16E5" w:rsidP="00365EAD">
    <w:sdt>
      <w:sdtPr>
        <w:rPr>
          <w:lang w:eastAsia="en-US"/>
        </w:rPr>
        <w:id w:val="-133221873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D00FE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65EAD" w:rsidRPr="00365EAD">
      <w:rPr>
        <w:lang w:eastAsia="en-US"/>
      </w:rPr>
      <w:t xml:space="preserve">ACMACR406 Carry out </w:t>
    </w:r>
    <w:r w:rsidR="00325930">
      <w:t>animal holding facility</w:t>
    </w:r>
    <w:r w:rsidR="00325930" w:rsidRPr="00365EAD">
      <w:rPr>
        <w:lang w:eastAsia="en-US"/>
      </w:rPr>
      <w:t xml:space="preserve"> </w:t>
    </w:r>
    <w:r w:rsidR="00365EAD" w:rsidRPr="00365EAD">
      <w:rPr>
        <w:lang w:eastAsia="en-US"/>
      </w:rPr>
      <w:t>procedures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39BB" w14:textId="77777777" w:rsidR="002B1DBB" w:rsidRDefault="002B1D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1894"/>
    <w:rsid w:val="00023992"/>
    <w:rsid w:val="000275AE"/>
    <w:rsid w:val="00027E24"/>
    <w:rsid w:val="00031C2A"/>
    <w:rsid w:val="00034BFD"/>
    <w:rsid w:val="00041E59"/>
    <w:rsid w:val="00047F16"/>
    <w:rsid w:val="000646B8"/>
    <w:rsid w:val="0006493D"/>
    <w:rsid w:val="00064BFE"/>
    <w:rsid w:val="00067F39"/>
    <w:rsid w:val="00070B3E"/>
    <w:rsid w:val="00071F95"/>
    <w:rsid w:val="000737BB"/>
    <w:rsid w:val="00074795"/>
    <w:rsid w:val="00074E47"/>
    <w:rsid w:val="000754EC"/>
    <w:rsid w:val="0009093B"/>
    <w:rsid w:val="00096F14"/>
    <w:rsid w:val="000A1FD9"/>
    <w:rsid w:val="000A2E2E"/>
    <w:rsid w:val="000A4D34"/>
    <w:rsid w:val="000A5441"/>
    <w:rsid w:val="000B2022"/>
    <w:rsid w:val="000B5305"/>
    <w:rsid w:val="000C149A"/>
    <w:rsid w:val="000C224E"/>
    <w:rsid w:val="000C739E"/>
    <w:rsid w:val="000E25E6"/>
    <w:rsid w:val="000E2C86"/>
    <w:rsid w:val="000F29F2"/>
    <w:rsid w:val="00101659"/>
    <w:rsid w:val="00105AEA"/>
    <w:rsid w:val="001078BF"/>
    <w:rsid w:val="00133957"/>
    <w:rsid w:val="001372F6"/>
    <w:rsid w:val="00143294"/>
    <w:rsid w:val="001432C9"/>
    <w:rsid w:val="00144385"/>
    <w:rsid w:val="00146EEC"/>
    <w:rsid w:val="00151D55"/>
    <w:rsid w:val="00151D93"/>
    <w:rsid w:val="0015347B"/>
    <w:rsid w:val="00156EF3"/>
    <w:rsid w:val="00164C75"/>
    <w:rsid w:val="001725C6"/>
    <w:rsid w:val="00176E4F"/>
    <w:rsid w:val="001832D0"/>
    <w:rsid w:val="0018546B"/>
    <w:rsid w:val="001901A4"/>
    <w:rsid w:val="00193D1D"/>
    <w:rsid w:val="00194C2B"/>
    <w:rsid w:val="00197BB8"/>
    <w:rsid w:val="001A2D42"/>
    <w:rsid w:val="001A6A3E"/>
    <w:rsid w:val="001A7B6D"/>
    <w:rsid w:val="001B34D5"/>
    <w:rsid w:val="001B4626"/>
    <w:rsid w:val="001B513A"/>
    <w:rsid w:val="001B6FD0"/>
    <w:rsid w:val="001C0A75"/>
    <w:rsid w:val="001C1306"/>
    <w:rsid w:val="001C2055"/>
    <w:rsid w:val="001C4C9D"/>
    <w:rsid w:val="001D30EB"/>
    <w:rsid w:val="001D5C1B"/>
    <w:rsid w:val="001D7F5B"/>
    <w:rsid w:val="001E0849"/>
    <w:rsid w:val="001E16BC"/>
    <w:rsid w:val="001E16DF"/>
    <w:rsid w:val="001F11B8"/>
    <w:rsid w:val="001F2BA5"/>
    <w:rsid w:val="001F308D"/>
    <w:rsid w:val="001F5C7F"/>
    <w:rsid w:val="0020181A"/>
    <w:rsid w:val="00201A7C"/>
    <w:rsid w:val="002024B1"/>
    <w:rsid w:val="0021210E"/>
    <w:rsid w:val="0021414D"/>
    <w:rsid w:val="00223124"/>
    <w:rsid w:val="002263B2"/>
    <w:rsid w:val="00233143"/>
    <w:rsid w:val="00234350"/>
    <w:rsid w:val="00234444"/>
    <w:rsid w:val="00242293"/>
    <w:rsid w:val="00244EA7"/>
    <w:rsid w:val="00256AEB"/>
    <w:rsid w:val="00257467"/>
    <w:rsid w:val="00262FC3"/>
    <w:rsid w:val="0026394F"/>
    <w:rsid w:val="00267AF6"/>
    <w:rsid w:val="00276DB8"/>
    <w:rsid w:val="00282664"/>
    <w:rsid w:val="00285FB8"/>
    <w:rsid w:val="00293D55"/>
    <w:rsid w:val="00294720"/>
    <w:rsid w:val="002970C3"/>
    <w:rsid w:val="002A4CD3"/>
    <w:rsid w:val="002A6CC4"/>
    <w:rsid w:val="002B1996"/>
    <w:rsid w:val="002B1DBB"/>
    <w:rsid w:val="002B6F61"/>
    <w:rsid w:val="002C55E9"/>
    <w:rsid w:val="002D0C8B"/>
    <w:rsid w:val="002D330A"/>
    <w:rsid w:val="002D630E"/>
    <w:rsid w:val="002E02E5"/>
    <w:rsid w:val="002E170C"/>
    <w:rsid w:val="002E193E"/>
    <w:rsid w:val="002F1B0D"/>
    <w:rsid w:val="002F62F3"/>
    <w:rsid w:val="002F676B"/>
    <w:rsid w:val="00305EFF"/>
    <w:rsid w:val="00307D2E"/>
    <w:rsid w:val="00310A6A"/>
    <w:rsid w:val="003144E6"/>
    <w:rsid w:val="00325930"/>
    <w:rsid w:val="00336EED"/>
    <w:rsid w:val="00337E82"/>
    <w:rsid w:val="00346FDC"/>
    <w:rsid w:val="00350BB1"/>
    <w:rsid w:val="00352C83"/>
    <w:rsid w:val="00357900"/>
    <w:rsid w:val="00362AFA"/>
    <w:rsid w:val="00365E3A"/>
    <w:rsid w:val="00365EAD"/>
    <w:rsid w:val="00366805"/>
    <w:rsid w:val="0037067D"/>
    <w:rsid w:val="00373436"/>
    <w:rsid w:val="0038735B"/>
    <w:rsid w:val="003916D1"/>
    <w:rsid w:val="00393453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1ADB"/>
    <w:rsid w:val="003C7152"/>
    <w:rsid w:val="003D1DB0"/>
    <w:rsid w:val="003D2E73"/>
    <w:rsid w:val="003E72B6"/>
    <w:rsid w:val="003E7BBE"/>
    <w:rsid w:val="004127E3"/>
    <w:rsid w:val="00413B98"/>
    <w:rsid w:val="0041510F"/>
    <w:rsid w:val="00422044"/>
    <w:rsid w:val="00425832"/>
    <w:rsid w:val="0043212E"/>
    <w:rsid w:val="00434366"/>
    <w:rsid w:val="00434ECE"/>
    <w:rsid w:val="00444423"/>
    <w:rsid w:val="00452F3E"/>
    <w:rsid w:val="004569BD"/>
    <w:rsid w:val="0046239A"/>
    <w:rsid w:val="004640AE"/>
    <w:rsid w:val="004671FD"/>
    <w:rsid w:val="004679E3"/>
    <w:rsid w:val="00474100"/>
    <w:rsid w:val="00475172"/>
    <w:rsid w:val="004758B0"/>
    <w:rsid w:val="004832D2"/>
    <w:rsid w:val="00483A25"/>
    <w:rsid w:val="00485559"/>
    <w:rsid w:val="00492112"/>
    <w:rsid w:val="00495BE1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1B5D"/>
    <w:rsid w:val="004E5FAE"/>
    <w:rsid w:val="004E6245"/>
    <w:rsid w:val="004E6741"/>
    <w:rsid w:val="004E7094"/>
    <w:rsid w:val="004F09CA"/>
    <w:rsid w:val="004F5DC7"/>
    <w:rsid w:val="004F744A"/>
    <w:rsid w:val="004F78DA"/>
    <w:rsid w:val="005145AB"/>
    <w:rsid w:val="00520CF6"/>
    <w:rsid w:val="00520E9A"/>
    <w:rsid w:val="005248C1"/>
    <w:rsid w:val="00526134"/>
    <w:rsid w:val="00526347"/>
    <w:rsid w:val="005313D6"/>
    <w:rsid w:val="005405B2"/>
    <w:rsid w:val="005427C8"/>
    <w:rsid w:val="005446D1"/>
    <w:rsid w:val="005503B1"/>
    <w:rsid w:val="00556C4C"/>
    <w:rsid w:val="00557369"/>
    <w:rsid w:val="00557D22"/>
    <w:rsid w:val="005638DC"/>
    <w:rsid w:val="00564ADD"/>
    <w:rsid w:val="005708EB"/>
    <w:rsid w:val="00572866"/>
    <w:rsid w:val="005743DB"/>
    <w:rsid w:val="005749C3"/>
    <w:rsid w:val="00575BC6"/>
    <w:rsid w:val="005836C0"/>
    <w:rsid w:val="00583902"/>
    <w:rsid w:val="005A0F49"/>
    <w:rsid w:val="005A1D70"/>
    <w:rsid w:val="005A3AA5"/>
    <w:rsid w:val="005A6C9C"/>
    <w:rsid w:val="005A74DC"/>
    <w:rsid w:val="005B0AA4"/>
    <w:rsid w:val="005B1FA7"/>
    <w:rsid w:val="005B5146"/>
    <w:rsid w:val="005C16E5"/>
    <w:rsid w:val="005C3A1D"/>
    <w:rsid w:val="005D1AFD"/>
    <w:rsid w:val="005E51E6"/>
    <w:rsid w:val="005E672B"/>
    <w:rsid w:val="005F027A"/>
    <w:rsid w:val="005F33CC"/>
    <w:rsid w:val="005F771F"/>
    <w:rsid w:val="00602DA1"/>
    <w:rsid w:val="00611E48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47F76"/>
    <w:rsid w:val="00652E62"/>
    <w:rsid w:val="0067673F"/>
    <w:rsid w:val="006840AB"/>
    <w:rsid w:val="00686A49"/>
    <w:rsid w:val="00687B62"/>
    <w:rsid w:val="00690C44"/>
    <w:rsid w:val="00693EDC"/>
    <w:rsid w:val="006969D9"/>
    <w:rsid w:val="006A2B68"/>
    <w:rsid w:val="006A5ABA"/>
    <w:rsid w:val="006B2D96"/>
    <w:rsid w:val="006C2F32"/>
    <w:rsid w:val="006C46D4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2FA0"/>
    <w:rsid w:val="00703B7D"/>
    <w:rsid w:val="00705EEC"/>
    <w:rsid w:val="00706BF4"/>
    <w:rsid w:val="00707741"/>
    <w:rsid w:val="007134FE"/>
    <w:rsid w:val="00713630"/>
    <w:rsid w:val="007136D8"/>
    <w:rsid w:val="00715794"/>
    <w:rsid w:val="00717385"/>
    <w:rsid w:val="00722769"/>
    <w:rsid w:val="0072281B"/>
    <w:rsid w:val="00727901"/>
    <w:rsid w:val="0073075B"/>
    <w:rsid w:val="0073404B"/>
    <w:rsid w:val="007341FF"/>
    <w:rsid w:val="007404E9"/>
    <w:rsid w:val="007444CF"/>
    <w:rsid w:val="00752C75"/>
    <w:rsid w:val="00753962"/>
    <w:rsid w:val="007565F9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A3426"/>
    <w:rsid w:val="007D113E"/>
    <w:rsid w:val="007D5A78"/>
    <w:rsid w:val="007E3BD1"/>
    <w:rsid w:val="007F1563"/>
    <w:rsid w:val="007F1EB2"/>
    <w:rsid w:val="007F44DB"/>
    <w:rsid w:val="007F5A8B"/>
    <w:rsid w:val="007F7F2B"/>
    <w:rsid w:val="00817D51"/>
    <w:rsid w:val="00823530"/>
    <w:rsid w:val="00823FF4"/>
    <w:rsid w:val="00830267"/>
    <w:rsid w:val="008306E7"/>
    <w:rsid w:val="008322BE"/>
    <w:rsid w:val="00834BC8"/>
    <w:rsid w:val="00837FD6"/>
    <w:rsid w:val="008411A4"/>
    <w:rsid w:val="00842E5B"/>
    <w:rsid w:val="00843BDC"/>
    <w:rsid w:val="00847B60"/>
    <w:rsid w:val="00850243"/>
    <w:rsid w:val="00851BE5"/>
    <w:rsid w:val="008545EB"/>
    <w:rsid w:val="00865011"/>
    <w:rsid w:val="0087016B"/>
    <w:rsid w:val="008716C7"/>
    <w:rsid w:val="00886790"/>
    <w:rsid w:val="008908DE"/>
    <w:rsid w:val="008A12ED"/>
    <w:rsid w:val="008A39D3"/>
    <w:rsid w:val="008B1BDF"/>
    <w:rsid w:val="008B218A"/>
    <w:rsid w:val="008B2C77"/>
    <w:rsid w:val="008B4AD2"/>
    <w:rsid w:val="008B7138"/>
    <w:rsid w:val="008C54D6"/>
    <w:rsid w:val="008E1A9C"/>
    <w:rsid w:val="008E260C"/>
    <w:rsid w:val="008E39BE"/>
    <w:rsid w:val="008E534B"/>
    <w:rsid w:val="008E62EC"/>
    <w:rsid w:val="008F32F6"/>
    <w:rsid w:val="008F3581"/>
    <w:rsid w:val="00916CD7"/>
    <w:rsid w:val="00920927"/>
    <w:rsid w:val="00921B38"/>
    <w:rsid w:val="00923720"/>
    <w:rsid w:val="009245C8"/>
    <w:rsid w:val="009278C9"/>
    <w:rsid w:val="00932CD7"/>
    <w:rsid w:val="00944C09"/>
    <w:rsid w:val="009527CB"/>
    <w:rsid w:val="00953835"/>
    <w:rsid w:val="00960F6C"/>
    <w:rsid w:val="00970747"/>
    <w:rsid w:val="00976139"/>
    <w:rsid w:val="00977F46"/>
    <w:rsid w:val="0098497D"/>
    <w:rsid w:val="009849D5"/>
    <w:rsid w:val="009913AD"/>
    <w:rsid w:val="00997BFC"/>
    <w:rsid w:val="009A0863"/>
    <w:rsid w:val="009A4A07"/>
    <w:rsid w:val="009A5900"/>
    <w:rsid w:val="009A6E6C"/>
    <w:rsid w:val="009A6F3F"/>
    <w:rsid w:val="009B331A"/>
    <w:rsid w:val="009C2650"/>
    <w:rsid w:val="009C3BDC"/>
    <w:rsid w:val="009D15E2"/>
    <w:rsid w:val="009D15FE"/>
    <w:rsid w:val="009D2A28"/>
    <w:rsid w:val="009D5D2C"/>
    <w:rsid w:val="009F0DCC"/>
    <w:rsid w:val="009F11CA"/>
    <w:rsid w:val="00A0695B"/>
    <w:rsid w:val="00A13052"/>
    <w:rsid w:val="00A216A8"/>
    <w:rsid w:val="00A223A6"/>
    <w:rsid w:val="00A339E2"/>
    <w:rsid w:val="00A3639E"/>
    <w:rsid w:val="00A36E70"/>
    <w:rsid w:val="00A3754C"/>
    <w:rsid w:val="00A46452"/>
    <w:rsid w:val="00A5092E"/>
    <w:rsid w:val="00A554D6"/>
    <w:rsid w:val="00A56E14"/>
    <w:rsid w:val="00A6476B"/>
    <w:rsid w:val="00A73C21"/>
    <w:rsid w:val="00A768A8"/>
    <w:rsid w:val="00A76C6C"/>
    <w:rsid w:val="00A87356"/>
    <w:rsid w:val="00A90BF3"/>
    <w:rsid w:val="00A92DD1"/>
    <w:rsid w:val="00A93703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B059C2"/>
    <w:rsid w:val="00B0712C"/>
    <w:rsid w:val="00B12013"/>
    <w:rsid w:val="00B12F51"/>
    <w:rsid w:val="00B21DB3"/>
    <w:rsid w:val="00B22C67"/>
    <w:rsid w:val="00B31477"/>
    <w:rsid w:val="00B3508F"/>
    <w:rsid w:val="00B443EE"/>
    <w:rsid w:val="00B50754"/>
    <w:rsid w:val="00B53740"/>
    <w:rsid w:val="00B560C8"/>
    <w:rsid w:val="00B61150"/>
    <w:rsid w:val="00B65216"/>
    <w:rsid w:val="00B65BC7"/>
    <w:rsid w:val="00B65E7E"/>
    <w:rsid w:val="00B746B9"/>
    <w:rsid w:val="00B848D4"/>
    <w:rsid w:val="00B865B7"/>
    <w:rsid w:val="00B91E0D"/>
    <w:rsid w:val="00B964BA"/>
    <w:rsid w:val="00B9762F"/>
    <w:rsid w:val="00BA1CB1"/>
    <w:rsid w:val="00BA2BD7"/>
    <w:rsid w:val="00BA4178"/>
    <w:rsid w:val="00BA482D"/>
    <w:rsid w:val="00BB0F0C"/>
    <w:rsid w:val="00BB1755"/>
    <w:rsid w:val="00BB23F4"/>
    <w:rsid w:val="00BC5075"/>
    <w:rsid w:val="00BC5419"/>
    <w:rsid w:val="00BC7C7B"/>
    <w:rsid w:val="00BD3B0F"/>
    <w:rsid w:val="00BD4B3A"/>
    <w:rsid w:val="00BE2A20"/>
    <w:rsid w:val="00BE469C"/>
    <w:rsid w:val="00BE5889"/>
    <w:rsid w:val="00BF1D4C"/>
    <w:rsid w:val="00BF3F0A"/>
    <w:rsid w:val="00C143C3"/>
    <w:rsid w:val="00C15D85"/>
    <w:rsid w:val="00C1739B"/>
    <w:rsid w:val="00C21ADE"/>
    <w:rsid w:val="00C23F29"/>
    <w:rsid w:val="00C26067"/>
    <w:rsid w:val="00C27FE2"/>
    <w:rsid w:val="00C30A29"/>
    <w:rsid w:val="00C317DC"/>
    <w:rsid w:val="00C5777D"/>
    <w:rsid w:val="00C578E9"/>
    <w:rsid w:val="00C67B7E"/>
    <w:rsid w:val="00C70626"/>
    <w:rsid w:val="00C712C8"/>
    <w:rsid w:val="00C72860"/>
    <w:rsid w:val="00C73582"/>
    <w:rsid w:val="00C73B90"/>
    <w:rsid w:val="00C742EC"/>
    <w:rsid w:val="00C85512"/>
    <w:rsid w:val="00C91C84"/>
    <w:rsid w:val="00C934C4"/>
    <w:rsid w:val="00C96AF3"/>
    <w:rsid w:val="00C97CCC"/>
    <w:rsid w:val="00CA0274"/>
    <w:rsid w:val="00CA2C01"/>
    <w:rsid w:val="00CA4785"/>
    <w:rsid w:val="00CB4E7A"/>
    <w:rsid w:val="00CB746F"/>
    <w:rsid w:val="00CC451E"/>
    <w:rsid w:val="00CD4E9D"/>
    <w:rsid w:val="00CD4F4D"/>
    <w:rsid w:val="00CD5B9D"/>
    <w:rsid w:val="00CD6655"/>
    <w:rsid w:val="00CD7FB0"/>
    <w:rsid w:val="00CE4CA1"/>
    <w:rsid w:val="00CE7D19"/>
    <w:rsid w:val="00CF0CF5"/>
    <w:rsid w:val="00CF2AC8"/>
    <w:rsid w:val="00CF2B3E"/>
    <w:rsid w:val="00CF49BB"/>
    <w:rsid w:val="00D0201F"/>
    <w:rsid w:val="00D03685"/>
    <w:rsid w:val="00D0733A"/>
    <w:rsid w:val="00D07D4E"/>
    <w:rsid w:val="00D115AA"/>
    <w:rsid w:val="00D145BE"/>
    <w:rsid w:val="00D17C35"/>
    <w:rsid w:val="00D2035A"/>
    <w:rsid w:val="00D20C57"/>
    <w:rsid w:val="00D2575B"/>
    <w:rsid w:val="00D25D16"/>
    <w:rsid w:val="00D32124"/>
    <w:rsid w:val="00D51D57"/>
    <w:rsid w:val="00D54C76"/>
    <w:rsid w:val="00D604CF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2099"/>
    <w:rsid w:val="00DC1630"/>
    <w:rsid w:val="00DC1D69"/>
    <w:rsid w:val="00DC5A3A"/>
    <w:rsid w:val="00DC63C3"/>
    <w:rsid w:val="00DD0726"/>
    <w:rsid w:val="00DD21D0"/>
    <w:rsid w:val="00DD2EE2"/>
    <w:rsid w:val="00DE35CE"/>
    <w:rsid w:val="00DE38F0"/>
    <w:rsid w:val="00DF0EC8"/>
    <w:rsid w:val="00DF2B98"/>
    <w:rsid w:val="00DF6E4A"/>
    <w:rsid w:val="00E04BC8"/>
    <w:rsid w:val="00E238E6"/>
    <w:rsid w:val="00E32291"/>
    <w:rsid w:val="00E343F1"/>
    <w:rsid w:val="00E34CD8"/>
    <w:rsid w:val="00E35064"/>
    <w:rsid w:val="00E3681D"/>
    <w:rsid w:val="00E37553"/>
    <w:rsid w:val="00E40225"/>
    <w:rsid w:val="00E41DFD"/>
    <w:rsid w:val="00E501F0"/>
    <w:rsid w:val="00E6166D"/>
    <w:rsid w:val="00E70C09"/>
    <w:rsid w:val="00E91BFF"/>
    <w:rsid w:val="00E92933"/>
    <w:rsid w:val="00E94FAD"/>
    <w:rsid w:val="00EB0AA4"/>
    <w:rsid w:val="00EB5C88"/>
    <w:rsid w:val="00EC0469"/>
    <w:rsid w:val="00EC0C3E"/>
    <w:rsid w:val="00EC2D0F"/>
    <w:rsid w:val="00ED38B4"/>
    <w:rsid w:val="00EE70B1"/>
    <w:rsid w:val="00EF01F8"/>
    <w:rsid w:val="00EF40EF"/>
    <w:rsid w:val="00EF47FE"/>
    <w:rsid w:val="00EF5476"/>
    <w:rsid w:val="00EF7B6C"/>
    <w:rsid w:val="00F069BD"/>
    <w:rsid w:val="00F1480E"/>
    <w:rsid w:val="00F1497D"/>
    <w:rsid w:val="00F16AAC"/>
    <w:rsid w:val="00F17DCE"/>
    <w:rsid w:val="00F25BFD"/>
    <w:rsid w:val="00F33FF2"/>
    <w:rsid w:val="00F438FC"/>
    <w:rsid w:val="00F5616F"/>
    <w:rsid w:val="00F56451"/>
    <w:rsid w:val="00F56496"/>
    <w:rsid w:val="00F564CD"/>
    <w:rsid w:val="00F56827"/>
    <w:rsid w:val="00F611FD"/>
    <w:rsid w:val="00F62866"/>
    <w:rsid w:val="00F63A64"/>
    <w:rsid w:val="00F65EF0"/>
    <w:rsid w:val="00F71651"/>
    <w:rsid w:val="00F76191"/>
    <w:rsid w:val="00F76CC6"/>
    <w:rsid w:val="00F77790"/>
    <w:rsid w:val="00F82DCC"/>
    <w:rsid w:val="00F832F0"/>
    <w:rsid w:val="00F83D7C"/>
    <w:rsid w:val="00F8447F"/>
    <w:rsid w:val="00FA15D8"/>
    <w:rsid w:val="00FB0A2C"/>
    <w:rsid w:val="00FB0D80"/>
    <w:rsid w:val="00FB232E"/>
    <w:rsid w:val="00FC3FDA"/>
    <w:rsid w:val="00FC57CA"/>
    <w:rsid w:val="00FC78D3"/>
    <w:rsid w:val="00FD557D"/>
    <w:rsid w:val="00FE0282"/>
    <w:rsid w:val="00FE124D"/>
    <w:rsid w:val="00FE6D5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23DEF-73CC-477E-B1F3-2F5B553C4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d50bbff7-d6dd-47d2-864a-cfdc2c3db0f4"/>
    <ds:schemaRef ds:uri="http://purl.org/dc/elements/1.1/"/>
    <ds:schemaRef ds:uri="http://schemas.openxmlformats.org/package/2006/metadata/core-properties"/>
    <ds:schemaRef ds:uri="1d423a9f-3d5c-4a8e-8b76-6ec086d9618a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F909E-3198-47AA-A2A1-C553368D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21</cp:revision>
  <cp:lastPrinted>2016-05-27T05:21:00Z</cp:lastPrinted>
  <dcterms:created xsi:type="dcterms:W3CDTF">2020-05-25T06:01:00Z</dcterms:created>
  <dcterms:modified xsi:type="dcterms:W3CDTF">2020-06-18T10:54:00Z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