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DB8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331E9" w14:textId="77777777" w:rsidTr="00146EEC">
        <w:tc>
          <w:tcPr>
            <w:tcW w:w="2689" w:type="dxa"/>
          </w:tcPr>
          <w:p w14:paraId="20B8763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9B9B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315E51" w14:paraId="76CDA022" w14:textId="77777777" w:rsidTr="00993E6A">
        <w:tc>
          <w:tcPr>
            <w:tcW w:w="2689" w:type="dxa"/>
          </w:tcPr>
          <w:p w14:paraId="44ACF0F3" w14:textId="0B6EB866" w:rsidR="00315E51" w:rsidRPr="00315E51" w:rsidRDefault="00315E51" w:rsidP="00315E51">
            <w:pPr>
              <w:pStyle w:val="SIText"/>
            </w:pPr>
            <w:r w:rsidRPr="00A4160E">
              <w:t xml:space="preserve">Release </w:t>
            </w:r>
            <w:r w:rsidR="003E44F4">
              <w:t>1</w:t>
            </w:r>
          </w:p>
        </w:tc>
        <w:tc>
          <w:tcPr>
            <w:tcW w:w="6939" w:type="dxa"/>
          </w:tcPr>
          <w:p w14:paraId="39A47FF5" w14:textId="59873244" w:rsidR="00315E51" w:rsidRPr="00315E51" w:rsidRDefault="00315E51" w:rsidP="00315E51">
            <w:pPr>
              <w:pStyle w:val="SIText"/>
            </w:pPr>
            <w:r w:rsidRPr="00A4160E">
              <w:t xml:space="preserve">This version released with ACM Animal Care and Management Training Package Version </w:t>
            </w:r>
            <w:r w:rsidRPr="00315E51">
              <w:t>4.0.</w:t>
            </w:r>
          </w:p>
        </w:tc>
      </w:tr>
      <w:tr w:rsidR="00F82DCC" w14:paraId="0D779CFB" w14:textId="77777777" w:rsidTr="00146EEC">
        <w:tc>
          <w:tcPr>
            <w:tcW w:w="2689" w:type="dxa"/>
          </w:tcPr>
          <w:p w14:paraId="762A837C" w14:textId="30A195A7" w:rsidR="00F82DCC" w:rsidRPr="00F82DCC" w:rsidRDefault="00F82DCC" w:rsidP="00F82DCC">
            <w:pPr>
              <w:pStyle w:val="SIText"/>
            </w:pPr>
            <w:r w:rsidRPr="00F82DCC">
              <w:t>Release 1</w:t>
            </w:r>
          </w:p>
        </w:tc>
        <w:tc>
          <w:tcPr>
            <w:tcW w:w="6939" w:type="dxa"/>
          </w:tcPr>
          <w:p w14:paraId="580330E5" w14:textId="41F6F286" w:rsidR="00F82DCC" w:rsidRPr="00F82DCC" w:rsidRDefault="00F82DCC" w:rsidP="00F82DCC">
            <w:pPr>
              <w:pStyle w:val="SIText"/>
            </w:pPr>
            <w:r w:rsidRPr="00F82DCC">
              <w:t>This version released with ACM Animal Care and Management Training Package Version 1.0.</w:t>
            </w:r>
          </w:p>
        </w:tc>
      </w:tr>
    </w:tbl>
    <w:p w14:paraId="74326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4E9F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D0DC2F5" w14:textId="72A0802F" w:rsidR="00CA4785" w:rsidRPr="000754EC" w:rsidRDefault="00DB2099" w:rsidP="000754EC">
            <w:pPr>
              <w:pStyle w:val="SIUNITCODE"/>
            </w:pPr>
            <w:r>
              <w:t>ACM</w:t>
            </w:r>
            <w:r w:rsidR="00CA4785">
              <w:t>acr40</w:t>
            </w:r>
            <w:r w:rsidR="00F542FD">
              <w:t>4</w:t>
            </w:r>
          </w:p>
        </w:tc>
        <w:tc>
          <w:tcPr>
            <w:tcW w:w="3604" w:type="pct"/>
            <w:shd w:val="clear" w:color="auto" w:fill="auto"/>
          </w:tcPr>
          <w:p w14:paraId="23FCFD0F" w14:textId="302762C2" w:rsidR="00F1480E" w:rsidRPr="000754EC" w:rsidRDefault="00F542FD" w:rsidP="000754EC">
            <w:pPr>
              <w:pStyle w:val="SIUnittitle"/>
            </w:pPr>
            <w:r w:rsidRPr="00F542FD">
              <w:t xml:space="preserve">Manage conflict situations in an animal </w:t>
            </w:r>
            <w:r w:rsidR="00315E51">
              <w:t>management</w:t>
            </w:r>
            <w:r w:rsidR="004E6EFB">
              <w:t xml:space="preserve"> and</w:t>
            </w:r>
            <w:r w:rsidR="00315E51" w:rsidRPr="00F542FD">
              <w:t xml:space="preserve"> </w:t>
            </w:r>
            <w:r w:rsidRPr="00F542FD">
              <w:t>regulat</w:t>
            </w:r>
            <w:r w:rsidR="00315E51">
              <w:t>ory</w:t>
            </w:r>
            <w:r w:rsidRPr="00F542FD">
              <w:t xml:space="preserve"> environment</w:t>
            </w:r>
          </w:p>
        </w:tc>
      </w:tr>
      <w:tr w:rsidR="00F1480E" w:rsidRPr="00963A46" w14:paraId="00351A4C" w14:textId="77777777" w:rsidTr="00CA2922">
        <w:tc>
          <w:tcPr>
            <w:tcW w:w="1396" w:type="pct"/>
            <w:shd w:val="clear" w:color="auto" w:fill="auto"/>
          </w:tcPr>
          <w:p w14:paraId="750F6C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C58C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98B4081" w14:textId="06579EF8" w:rsidR="00F542FD" w:rsidRPr="00F542FD" w:rsidRDefault="00F542FD" w:rsidP="00F542FD">
            <w:pPr>
              <w:pStyle w:val="SIText"/>
            </w:pPr>
            <w:r w:rsidRPr="00F542FD">
              <w:t xml:space="preserve">This unit describes the skills and knowledge required to resolve disputes and conflict situations that may arise when working in animal </w:t>
            </w:r>
            <w:r w:rsidR="00315E51">
              <w:t>management regulatory work roles</w:t>
            </w:r>
            <w:r w:rsidRPr="00F542FD">
              <w:t>.</w:t>
            </w:r>
          </w:p>
          <w:p w14:paraId="5231AF3C" w14:textId="77777777" w:rsidR="00F60502" w:rsidRDefault="00F60502" w:rsidP="00F542FD">
            <w:pPr>
              <w:pStyle w:val="SIText"/>
            </w:pPr>
          </w:p>
          <w:p w14:paraId="23C5DB8C" w14:textId="1949F688" w:rsidR="00315E51" w:rsidRPr="00315E51" w:rsidRDefault="00F542FD" w:rsidP="00315E51">
            <w:pPr>
              <w:pStyle w:val="SIText"/>
            </w:pPr>
            <w:r w:rsidRPr="00F542FD">
              <w:t xml:space="preserve">This unit applies to </w:t>
            </w:r>
            <w:r w:rsidR="00315E51" w:rsidRPr="0038311B">
              <w:t>authorised officers</w:t>
            </w:r>
            <w:r w:rsidR="00315E51" w:rsidRPr="00315E51" w:rsidDel="00315E51">
              <w:t xml:space="preserve"> </w:t>
            </w:r>
            <w:r w:rsidRPr="00F542FD">
              <w:t xml:space="preserve">who are required to manage conflict and seek resolution in their day-to-day work in the animal </w:t>
            </w:r>
            <w:r w:rsidR="00315E51">
              <w:t>management</w:t>
            </w:r>
            <w:r w:rsidR="00315E51" w:rsidRPr="00F542FD">
              <w:t xml:space="preserve"> </w:t>
            </w:r>
            <w:r w:rsidR="00315E51">
              <w:t xml:space="preserve">and </w:t>
            </w:r>
            <w:r w:rsidRPr="00F542FD">
              <w:t>regulation sector.</w:t>
            </w:r>
            <w:r w:rsidR="00315E51">
              <w:t xml:space="preserve"> </w:t>
            </w:r>
            <w:r w:rsidR="00180201" w:rsidRPr="00180201">
              <w:t>They work autonomously and apply specialist knowledge and skills to provide solutions for predictable and unpredictable problems.</w:t>
            </w:r>
          </w:p>
          <w:p w14:paraId="1C3CED3C" w14:textId="77777777" w:rsidR="00315E51" w:rsidRDefault="00315E51" w:rsidP="00315E51">
            <w:pPr>
              <w:pStyle w:val="SIText"/>
            </w:pPr>
          </w:p>
          <w:p w14:paraId="43558567" w14:textId="4C5BDBE9" w:rsidR="00315E51" w:rsidRPr="00F81872" w:rsidRDefault="00315E51" w:rsidP="00315E51">
            <w:pPr>
              <w:pStyle w:val="SIText"/>
            </w:pPr>
            <w:r w:rsidRPr="00F81872">
              <w:t xml:space="preserve">All work must be carried out to comply with workplace procedures according to </w:t>
            </w:r>
            <w:r w:rsidR="00AC6741">
              <w:t xml:space="preserve">Commonwealth and </w:t>
            </w:r>
            <w:r w:rsidRPr="00F81872">
              <w:t>state/territory health and safety and animal welfare regulations, legislation and standards that apply to the workplace.</w:t>
            </w:r>
          </w:p>
          <w:p w14:paraId="78E318FF" w14:textId="77777777" w:rsidR="00F60502" w:rsidRDefault="00F60502" w:rsidP="00F542FD">
            <w:pPr>
              <w:pStyle w:val="SIText"/>
            </w:pPr>
          </w:p>
          <w:p w14:paraId="44760F48" w14:textId="71DA647D" w:rsidR="00373436" w:rsidRPr="000754EC" w:rsidRDefault="00F542FD" w:rsidP="00F542FD">
            <w:pPr>
              <w:pStyle w:val="SIText"/>
            </w:pPr>
            <w:r w:rsidRPr="00F542FD">
              <w:t>No licensing, legislative or certification requirements apply to this unit at the time of publication.</w:t>
            </w:r>
          </w:p>
        </w:tc>
      </w:tr>
      <w:tr w:rsidR="00F1480E" w:rsidRPr="00963A46" w14:paraId="4A78BDDF" w14:textId="77777777" w:rsidTr="00CA2922">
        <w:tc>
          <w:tcPr>
            <w:tcW w:w="1396" w:type="pct"/>
            <w:shd w:val="clear" w:color="auto" w:fill="auto"/>
          </w:tcPr>
          <w:p w14:paraId="103E809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D91147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5B82B4D" w14:textId="77777777" w:rsidTr="00CA2922">
        <w:tc>
          <w:tcPr>
            <w:tcW w:w="1396" w:type="pct"/>
            <w:shd w:val="clear" w:color="auto" w:fill="auto"/>
          </w:tcPr>
          <w:p w14:paraId="1518E1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898B76" w14:textId="3E6410F4" w:rsidR="00F1480E" w:rsidRPr="000754EC" w:rsidRDefault="002F1B0D" w:rsidP="000754EC">
            <w:pPr>
              <w:pStyle w:val="SIText"/>
            </w:pPr>
            <w:r w:rsidRPr="002F1B0D">
              <w:t>Animal Control and Regulation (ACR)</w:t>
            </w:r>
          </w:p>
        </w:tc>
      </w:tr>
    </w:tbl>
    <w:p w14:paraId="5561D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4A92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A74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1F6E3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291C0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69D6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64E8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35437" w:rsidRPr="00963A46" w14:paraId="0FA389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25895E" w14:textId="45837F05" w:rsidR="00735437" w:rsidRPr="00735437" w:rsidRDefault="00735437" w:rsidP="00735437">
            <w:r w:rsidRPr="00735437">
              <w:t xml:space="preserve">1. </w:t>
            </w:r>
            <w:r w:rsidR="00391E55">
              <w:t>Assess</w:t>
            </w:r>
            <w:r w:rsidR="00391E55" w:rsidRPr="00735437">
              <w:t xml:space="preserve"> </w:t>
            </w:r>
            <w:r w:rsidRPr="00735437">
              <w:t>the conflict situation</w:t>
            </w:r>
          </w:p>
        </w:tc>
        <w:tc>
          <w:tcPr>
            <w:tcW w:w="3604" w:type="pct"/>
            <w:shd w:val="clear" w:color="auto" w:fill="auto"/>
          </w:tcPr>
          <w:p w14:paraId="65FB8AFA" w14:textId="72E650FB" w:rsidR="00E84537" w:rsidRDefault="00735437" w:rsidP="00735437">
            <w:r w:rsidRPr="00735437">
              <w:t>1.</w:t>
            </w:r>
            <w:r w:rsidR="00E84537">
              <w:t>1</w:t>
            </w:r>
            <w:r w:rsidRPr="00735437">
              <w:t xml:space="preserve"> </w:t>
            </w:r>
            <w:r w:rsidR="0051021F">
              <w:t>Identify</w:t>
            </w:r>
            <w:r w:rsidR="0051021F" w:rsidRPr="00735437">
              <w:t xml:space="preserve"> </w:t>
            </w:r>
            <w:r w:rsidR="009C7A9F">
              <w:t xml:space="preserve">parties involved, </w:t>
            </w:r>
            <w:r w:rsidR="00E84537">
              <w:t xml:space="preserve">signs and </w:t>
            </w:r>
            <w:r w:rsidRPr="00735437">
              <w:t>causes of a dispute or conflict</w:t>
            </w:r>
            <w:r w:rsidR="00E84537">
              <w:t xml:space="preserve"> according to workplace procedures</w:t>
            </w:r>
          </w:p>
          <w:p w14:paraId="116446E8" w14:textId="14D51650" w:rsidR="00735437" w:rsidRPr="00735437" w:rsidRDefault="00E84537">
            <w:r>
              <w:t>1.2 A</w:t>
            </w:r>
            <w:r w:rsidR="00D30AD5">
              <w:t>nticipate consequences</w:t>
            </w:r>
            <w:r w:rsidR="00735437" w:rsidRPr="00735437">
              <w:t>, and implement appropriate responses to prevent escalation</w:t>
            </w:r>
          </w:p>
          <w:p w14:paraId="4F00EC0D" w14:textId="4DC5A9D1" w:rsidR="00735437" w:rsidRPr="00735437" w:rsidRDefault="00735437" w:rsidP="00735437">
            <w:r w:rsidRPr="00735437">
              <w:t>1.</w:t>
            </w:r>
            <w:r w:rsidR="000624C4">
              <w:t>3</w:t>
            </w:r>
            <w:r w:rsidR="000624C4" w:rsidRPr="00735437">
              <w:t xml:space="preserve"> </w:t>
            </w:r>
            <w:r w:rsidRPr="00735437">
              <w:t>Identify and analyse the issues of the conflict</w:t>
            </w:r>
          </w:p>
          <w:p w14:paraId="716C8A48" w14:textId="642D6BA8" w:rsidR="00735437" w:rsidRPr="00735437" w:rsidRDefault="00735437" w:rsidP="00735437">
            <w:r w:rsidRPr="00735437">
              <w:t>1.</w:t>
            </w:r>
            <w:r w:rsidR="000624C4">
              <w:t>4</w:t>
            </w:r>
            <w:r w:rsidR="000624C4" w:rsidRPr="00735437">
              <w:t xml:space="preserve"> </w:t>
            </w:r>
            <w:r w:rsidR="00943F0F">
              <w:t xml:space="preserve">Assess potential risks and take appropriate </w:t>
            </w:r>
            <w:r w:rsidR="00391E55">
              <w:t xml:space="preserve">actions </w:t>
            </w:r>
            <w:r w:rsidR="00943F0F">
              <w:t xml:space="preserve">to </w:t>
            </w:r>
            <w:r w:rsidR="00391E55">
              <w:t>de</w:t>
            </w:r>
            <w:r w:rsidR="005E27ED">
              <w:t>-</w:t>
            </w:r>
            <w:r w:rsidR="00391E55">
              <w:t>escalate</w:t>
            </w:r>
            <w:r w:rsidR="00943F0F">
              <w:t xml:space="preserve"> the </w:t>
            </w:r>
            <w:r w:rsidR="00391E55">
              <w:t>conflict</w:t>
            </w:r>
            <w:r w:rsidR="00943F0F">
              <w:t xml:space="preserve"> </w:t>
            </w:r>
            <w:r w:rsidRPr="00735437">
              <w:t xml:space="preserve"> </w:t>
            </w:r>
          </w:p>
          <w:p w14:paraId="2CC7FF8D" w14:textId="3D87E9FE" w:rsidR="00735437" w:rsidRPr="00735437" w:rsidRDefault="00735437" w:rsidP="00735437">
            <w:r w:rsidRPr="00735437">
              <w:t>1.</w:t>
            </w:r>
            <w:r w:rsidR="000624C4">
              <w:t>5</w:t>
            </w:r>
            <w:r w:rsidR="000624C4" w:rsidRPr="00735437">
              <w:t xml:space="preserve"> </w:t>
            </w:r>
            <w:r w:rsidRPr="00735437">
              <w:t>Identify situations requiring assistance and request support promptly</w:t>
            </w:r>
          </w:p>
        </w:tc>
      </w:tr>
      <w:tr w:rsidR="00735437" w:rsidRPr="00963A46" w14:paraId="23BA0D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F14026" w14:textId="22288693" w:rsidR="00D73B7C" w:rsidRPr="00735437" w:rsidRDefault="00735437" w:rsidP="008A05FF">
            <w:r w:rsidRPr="00735437">
              <w:lastRenderedPageBreak/>
              <w:t xml:space="preserve">2. </w:t>
            </w:r>
            <w:r w:rsidR="00D73B7C">
              <w:t xml:space="preserve">Implement </w:t>
            </w:r>
            <w:r w:rsidR="009629B6">
              <w:t xml:space="preserve">techniques </w:t>
            </w:r>
            <w:r w:rsidR="00D73B7C">
              <w:t xml:space="preserve">for dealing with </w:t>
            </w:r>
            <w:r w:rsidR="00B53785">
              <w:t>conflict</w:t>
            </w:r>
          </w:p>
        </w:tc>
        <w:tc>
          <w:tcPr>
            <w:tcW w:w="3604" w:type="pct"/>
            <w:shd w:val="clear" w:color="auto" w:fill="auto"/>
          </w:tcPr>
          <w:p w14:paraId="1BA67F89" w14:textId="300CF347" w:rsidR="00550EAD" w:rsidRPr="00550EAD" w:rsidRDefault="00550EAD" w:rsidP="00550EAD">
            <w:r w:rsidRPr="00735437">
              <w:t>2.</w:t>
            </w:r>
            <w:r>
              <w:t>1</w:t>
            </w:r>
            <w:r w:rsidRPr="00735437">
              <w:t xml:space="preserve"> Recognise social and cultural differences and </w:t>
            </w:r>
            <w:proofErr w:type="gramStart"/>
            <w:r w:rsidRPr="00735437">
              <w:t>take into account</w:t>
            </w:r>
            <w:proofErr w:type="gramEnd"/>
            <w:r w:rsidRPr="00735437">
              <w:t xml:space="preserve"> when choosing a negotiation approach</w:t>
            </w:r>
          </w:p>
          <w:p w14:paraId="39FBC96F" w14:textId="6A035FB6" w:rsidR="00735437" w:rsidRPr="00735437" w:rsidRDefault="00735437" w:rsidP="00735437">
            <w:r w:rsidRPr="00735437">
              <w:t>2.</w:t>
            </w:r>
            <w:r w:rsidR="00B911E4">
              <w:t>2</w:t>
            </w:r>
            <w:r w:rsidR="00550EAD" w:rsidRPr="00735437">
              <w:t xml:space="preserve"> </w:t>
            </w:r>
            <w:r w:rsidRPr="00735437">
              <w:t xml:space="preserve">Use </w:t>
            </w:r>
            <w:r w:rsidR="00B53785">
              <w:t>effective verbal and non</w:t>
            </w:r>
            <w:r w:rsidR="00B911E4">
              <w:t>-</w:t>
            </w:r>
            <w:r w:rsidR="00B53785">
              <w:t xml:space="preserve">verbal </w:t>
            </w:r>
            <w:r w:rsidR="00550EAD">
              <w:t xml:space="preserve">communication and </w:t>
            </w:r>
            <w:r w:rsidRPr="00735437">
              <w:t>negotiation techniques to maintain positive interaction and to divert and minimise aggressive behaviour</w:t>
            </w:r>
          </w:p>
          <w:p w14:paraId="0B6B74BB" w14:textId="77777777" w:rsidR="00735437" w:rsidRPr="00735437" w:rsidRDefault="00735437" w:rsidP="00735437">
            <w:r w:rsidRPr="00735437">
              <w:t>2.3 Use effective communication techniques to ensure third parties understand the information received</w:t>
            </w:r>
          </w:p>
          <w:p w14:paraId="4EF0D9D0" w14:textId="51281FBF" w:rsidR="005E27ED" w:rsidRPr="00735437" w:rsidRDefault="00735437" w:rsidP="008A05FF">
            <w:r w:rsidRPr="00735437">
              <w:t>2.</w:t>
            </w:r>
            <w:r w:rsidR="00B53785">
              <w:t>4</w:t>
            </w:r>
            <w:r w:rsidR="00B53785" w:rsidRPr="00735437">
              <w:t xml:space="preserve"> </w:t>
            </w:r>
            <w:r w:rsidRPr="00735437">
              <w:t xml:space="preserve">Request assistance, as required, for situations </w:t>
            </w:r>
            <w:r w:rsidR="005E27ED">
              <w:t>where s</w:t>
            </w:r>
            <w:r w:rsidR="005E27ED" w:rsidRPr="005E27ED">
              <w:t xml:space="preserve">upport is needed to manage, de-escalate or resolve </w:t>
            </w:r>
            <w:r w:rsidR="005E27ED" w:rsidRPr="005E27ED">
              <w:annotationRef/>
            </w:r>
          </w:p>
          <w:p w14:paraId="27D14E6A" w14:textId="1F6436EA" w:rsidR="00735437" w:rsidRPr="00735437" w:rsidRDefault="00735437">
            <w:r w:rsidRPr="00735437">
              <w:t>2.</w:t>
            </w:r>
            <w:r w:rsidR="00B53785">
              <w:t>5</w:t>
            </w:r>
            <w:r w:rsidR="00B53785" w:rsidRPr="00735437">
              <w:t xml:space="preserve"> </w:t>
            </w:r>
            <w:r w:rsidR="00D30AD5" w:rsidRPr="00D30AD5">
              <w:t xml:space="preserve">Create and maintain detailed records of </w:t>
            </w:r>
            <w:r w:rsidR="00B53785">
              <w:t xml:space="preserve">incident </w:t>
            </w:r>
            <w:r w:rsidR="00D30AD5" w:rsidRPr="00D30AD5">
              <w:t>according to legal and workplace requirements</w:t>
            </w:r>
          </w:p>
        </w:tc>
      </w:tr>
      <w:tr w:rsidR="00735437" w:rsidRPr="00963A46" w14:paraId="3FBF7A7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78561AE" w14:textId="64F9FE6B" w:rsidR="00735437" w:rsidRPr="00735437" w:rsidRDefault="00735437" w:rsidP="00735437">
            <w:r w:rsidRPr="00735437">
              <w:t>3. Evaluate response</w:t>
            </w:r>
          </w:p>
        </w:tc>
        <w:tc>
          <w:tcPr>
            <w:tcW w:w="3604" w:type="pct"/>
            <w:shd w:val="clear" w:color="auto" w:fill="auto"/>
          </w:tcPr>
          <w:p w14:paraId="19739A9E" w14:textId="052A424E" w:rsidR="00735437" w:rsidRPr="00735437" w:rsidRDefault="00735437" w:rsidP="00735437">
            <w:r w:rsidRPr="00735437">
              <w:t xml:space="preserve">3.1 </w:t>
            </w:r>
            <w:r w:rsidR="00D30AD5">
              <w:t>Review response to a conflict and e</w:t>
            </w:r>
            <w:r w:rsidRPr="00735437">
              <w:t xml:space="preserve">valuate </w:t>
            </w:r>
            <w:r w:rsidR="001A3096">
              <w:t>for continuous improvement</w:t>
            </w:r>
          </w:p>
          <w:p w14:paraId="630130F1" w14:textId="4AFDA1D0" w:rsidR="001A3096" w:rsidRPr="00735437" w:rsidRDefault="00735437" w:rsidP="00735437">
            <w:r w:rsidRPr="00735437">
              <w:t>3.2 Use appropriate systems, records and reporting procedures to document the evaluation according to workplace procedures</w:t>
            </w:r>
          </w:p>
        </w:tc>
      </w:tr>
    </w:tbl>
    <w:p w14:paraId="417B7CF5" w14:textId="77777777" w:rsidR="005F771F" w:rsidRDefault="005F771F" w:rsidP="005F771F">
      <w:pPr>
        <w:pStyle w:val="SIText"/>
      </w:pPr>
    </w:p>
    <w:p w14:paraId="6FFABD0B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141F33" w14:textId="77777777" w:rsidTr="00CA2922">
        <w:trPr>
          <w:tblHeader/>
        </w:trPr>
        <w:tc>
          <w:tcPr>
            <w:tcW w:w="5000" w:type="pct"/>
            <w:gridSpan w:val="2"/>
          </w:tcPr>
          <w:p w14:paraId="0133453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6F3DA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0D756C" w14:textId="77777777" w:rsidTr="00CA2922">
        <w:trPr>
          <w:tblHeader/>
        </w:trPr>
        <w:tc>
          <w:tcPr>
            <w:tcW w:w="1396" w:type="pct"/>
          </w:tcPr>
          <w:p w14:paraId="42FDD3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EB774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35437" w:rsidRPr="00336FCA" w:rsidDel="00423CB2" w14:paraId="10FED34D" w14:textId="77777777" w:rsidTr="00CA2922">
        <w:tc>
          <w:tcPr>
            <w:tcW w:w="1396" w:type="pct"/>
          </w:tcPr>
          <w:p w14:paraId="425E9B75" w14:textId="1DC650CC" w:rsidR="00735437" w:rsidRPr="00735437" w:rsidRDefault="00735437" w:rsidP="00735437">
            <w:r w:rsidRPr="00735437">
              <w:t>Reading</w:t>
            </w:r>
          </w:p>
        </w:tc>
        <w:tc>
          <w:tcPr>
            <w:tcW w:w="3604" w:type="pct"/>
          </w:tcPr>
          <w:p w14:paraId="427EAEA5" w14:textId="125C7252" w:rsidR="00735437" w:rsidRPr="00735437" w:rsidRDefault="0055649E">
            <w:pPr>
              <w:pStyle w:val="SIBulletList1"/>
            </w:pPr>
            <w:r w:rsidRPr="0055649E">
              <w:t xml:space="preserve">Accurately interpret </w:t>
            </w:r>
            <w:r w:rsidR="00DF2673">
              <w:t xml:space="preserve">critical </w:t>
            </w:r>
            <w:r w:rsidRPr="0055649E">
              <w:t xml:space="preserve">information from </w:t>
            </w:r>
            <w:r>
              <w:t>regulatory and workplace documentation related to unwanted animal behaviour issues resolution</w:t>
            </w:r>
          </w:p>
        </w:tc>
      </w:tr>
      <w:tr w:rsidR="00735437" w:rsidRPr="00336FCA" w:rsidDel="00423CB2" w14:paraId="26D83F7D" w14:textId="77777777" w:rsidTr="00CA2922">
        <w:tc>
          <w:tcPr>
            <w:tcW w:w="1396" w:type="pct"/>
          </w:tcPr>
          <w:p w14:paraId="1D13E16D" w14:textId="44FF78C9" w:rsidR="00735437" w:rsidRPr="00735437" w:rsidRDefault="00735437" w:rsidP="00735437">
            <w:r w:rsidRPr="00735437">
              <w:t>Oral communication</w:t>
            </w:r>
          </w:p>
        </w:tc>
        <w:tc>
          <w:tcPr>
            <w:tcW w:w="3604" w:type="pct"/>
          </w:tcPr>
          <w:p w14:paraId="1EBBD49D" w14:textId="285A3588" w:rsidR="00735437" w:rsidRPr="00735437" w:rsidRDefault="00735437" w:rsidP="00735437">
            <w:pPr>
              <w:pStyle w:val="SIBulletList1"/>
            </w:pPr>
            <w:r w:rsidRPr="00735437">
              <w:t>Use active questioning and listening techniques to confirm understanding</w:t>
            </w:r>
          </w:p>
        </w:tc>
      </w:tr>
    </w:tbl>
    <w:p w14:paraId="62FACDCD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6FC154B" w14:textId="77777777" w:rsidTr="00F33FF2">
        <w:tc>
          <w:tcPr>
            <w:tcW w:w="5000" w:type="pct"/>
            <w:gridSpan w:val="4"/>
          </w:tcPr>
          <w:p w14:paraId="4AB6197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AD0040" w14:textId="77777777" w:rsidTr="00F33FF2">
        <w:tc>
          <w:tcPr>
            <w:tcW w:w="1028" w:type="pct"/>
          </w:tcPr>
          <w:p w14:paraId="4FC9AC0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6D92A7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43FBB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12936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3658A" w14:paraId="3B20AEE1" w14:textId="77777777" w:rsidTr="00F33FF2">
        <w:tc>
          <w:tcPr>
            <w:tcW w:w="1028" w:type="pct"/>
          </w:tcPr>
          <w:p w14:paraId="0AEF7570" w14:textId="313BCEB4" w:rsidR="0043658A" w:rsidRPr="0043658A" w:rsidRDefault="0043658A" w:rsidP="0043658A">
            <w:r w:rsidRPr="0043658A">
              <w:t xml:space="preserve">ACMACR404 Manage conflict situations in an animal </w:t>
            </w:r>
            <w:r w:rsidR="00002B44">
              <w:t xml:space="preserve">management </w:t>
            </w:r>
            <w:r w:rsidR="004E6EFB">
              <w:t xml:space="preserve">and </w:t>
            </w:r>
            <w:r w:rsidRPr="0043658A">
              <w:t>regulat</w:t>
            </w:r>
            <w:r w:rsidR="00002B44">
              <w:t>ory</w:t>
            </w:r>
            <w:r w:rsidRPr="0043658A">
              <w:t xml:space="preserve"> environment</w:t>
            </w:r>
          </w:p>
        </w:tc>
        <w:tc>
          <w:tcPr>
            <w:tcW w:w="1105" w:type="pct"/>
          </w:tcPr>
          <w:p w14:paraId="1F790987" w14:textId="51567B29" w:rsidR="0043658A" w:rsidRPr="0043658A" w:rsidRDefault="0043658A" w:rsidP="0043658A">
            <w:r w:rsidRPr="0043658A">
              <w:t>ACMACR404 Manage conflict situations in an animal control and regulation environment</w:t>
            </w:r>
          </w:p>
        </w:tc>
        <w:tc>
          <w:tcPr>
            <w:tcW w:w="1251" w:type="pct"/>
          </w:tcPr>
          <w:p w14:paraId="48556E4E" w14:textId="77777777" w:rsidR="00AC6741" w:rsidRDefault="00AC6741" w:rsidP="0043658A">
            <w:r>
              <w:t>Title changed</w:t>
            </w:r>
          </w:p>
          <w:p w14:paraId="063C9D23" w14:textId="77777777" w:rsidR="0043658A" w:rsidRDefault="00002B44" w:rsidP="0043658A">
            <w:r>
              <w:t>Minor changes to performance criteria for clarity</w:t>
            </w:r>
            <w:r w:rsidR="007C5F79">
              <w:t xml:space="preserve"> and industry currency</w:t>
            </w:r>
          </w:p>
          <w:p w14:paraId="016F5098" w14:textId="434D66D4" w:rsidR="00B36266" w:rsidRPr="0043658A" w:rsidRDefault="00B36266" w:rsidP="0043658A">
            <w:r>
              <w:t>Assessment requirements updated</w:t>
            </w:r>
          </w:p>
        </w:tc>
        <w:tc>
          <w:tcPr>
            <w:tcW w:w="1616" w:type="pct"/>
          </w:tcPr>
          <w:p w14:paraId="267394D0" w14:textId="6BACB8C5" w:rsidR="0043658A" w:rsidRPr="0043658A" w:rsidRDefault="0043658A" w:rsidP="0043658A">
            <w:r w:rsidRPr="0043658A">
              <w:t>Equivalent unit</w:t>
            </w:r>
          </w:p>
        </w:tc>
      </w:tr>
    </w:tbl>
    <w:p w14:paraId="6FE1BF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BFE15" w14:textId="77777777" w:rsidTr="00CA2922">
        <w:tc>
          <w:tcPr>
            <w:tcW w:w="1396" w:type="pct"/>
            <w:shd w:val="clear" w:color="auto" w:fill="auto"/>
          </w:tcPr>
          <w:p w14:paraId="4277889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EBEC943" w14:textId="0D6CF3A2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26064D" w:rsidRPr="0026064D">
              <w:t>https://vetnet.gov.au/Pages/TrainingDocs.aspx?q=b75f4b23-54c9-4cc9-a5db-d3502d154103</w:t>
            </w:r>
          </w:p>
        </w:tc>
      </w:tr>
    </w:tbl>
    <w:p w14:paraId="308F5774" w14:textId="77777777" w:rsidR="00F1480E" w:rsidRDefault="00F1480E" w:rsidP="005F771F">
      <w:pPr>
        <w:pStyle w:val="SIText"/>
      </w:pPr>
    </w:p>
    <w:p w14:paraId="061ABF4E" w14:textId="77777777" w:rsidR="00F1480E" w:rsidRDefault="00F1480E" w:rsidP="005F771F">
      <w:pPr>
        <w:pStyle w:val="SIText"/>
      </w:pPr>
      <w:r>
        <w:br w:type="page"/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55866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B29D5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8F180" w14:textId="3A80F656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F542FD" w:rsidRPr="00F542FD">
              <w:t xml:space="preserve">ACMACR404 </w:t>
            </w:r>
            <w:r w:rsidR="005F721C" w:rsidRPr="0043658A">
              <w:t xml:space="preserve">Manage conflict situations in an animal </w:t>
            </w:r>
            <w:r w:rsidR="005F721C" w:rsidRPr="005F721C">
              <w:t>management and regulatory environment</w:t>
            </w:r>
          </w:p>
        </w:tc>
      </w:tr>
      <w:tr w:rsidR="00556C4C" w:rsidRPr="00A55106" w14:paraId="3574B8F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12F60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41C956" w14:textId="77777777" w:rsidTr="00F8447F">
        <w:trPr>
          <w:trHeight w:val="1450"/>
        </w:trPr>
        <w:tc>
          <w:tcPr>
            <w:tcW w:w="5000" w:type="pct"/>
            <w:gridSpan w:val="2"/>
            <w:shd w:val="clear" w:color="auto" w:fill="auto"/>
          </w:tcPr>
          <w:p w14:paraId="268C8FA2" w14:textId="77777777" w:rsidR="0043658A" w:rsidRPr="0043658A" w:rsidRDefault="0043658A" w:rsidP="0043658A">
            <w:r w:rsidRPr="0043658A">
              <w:t xml:space="preserve">An individual demonstrating competency must satisfy </w:t>
            </w:r>
            <w:proofErr w:type="gramStart"/>
            <w:r w:rsidRPr="0043658A">
              <w:t>all of</w:t>
            </w:r>
            <w:proofErr w:type="gramEnd"/>
            <w:r w:rsidRPr="0043658A">
              <w:t xml:space="preserve"> the elements and performance criteria in this unit.</w:t>
            </w:r>
          </w:p>
          <w:p w14:paraId="5DB0CBA9" w14:textId="77B27060" w:rsidR="00002B44" w:rsidRDefault="0043658A" w:rsidP="0043658A">
            <w:r w:rsidRPr="0043658A">
              <w:t>There must be evidence that the individual has</w:t>
            </w:r>
            <w:r w:rsidR="00C73F8D">
              <w:t xml:space="preserve"> </w:t>
            </w:r>
            <w:r w:rsidR="00C73F8D" w:rsidRPr="00C73F8D">
              <w:t>managed two different dispute or conflict situations relating to animal management regulation</w:t>
            </w:r>
            <w:r w:rsidR="00676DE9">
              <w:t>, including one situation where assistance from a team member is required</w:t>
            </w:r>
            <w:r w:rsidR="00C73F8D">
              <w:t>. For each situation, the individual must have</w:t>
            </w:r>
            <w:r w:rsidR="00002B44">
              <w:t>:</w:t>
            </w:r>
          </w:p>
          <w:p w14:paraId="03D0739B" w14:textId="5ED7E840" w:rsidR="0043658A" w:rsidRPr="0043658A" w:rsidRDefault="00002B44" w:rsidP="00D8116C">
            <w:pPr>
              <w:pStyle w:val="SIBulletList1"/>
            </w:pPr>
            <w:r>
              <w:t>identified the</w:t>
            </w:r>
            <w:r w:rsidR="0043658A" w:rsidRPr="0043658A">
              <w:t xml:space="preserve"> cause and the parties involved </w:t>
            </w:r>
          </w:p>
          <w:p w14:paraId="02AD3C6A" w14:textId="6407CFE3" w:rsidR="008A05FF" w:rsidRDefault="000B3E74" w:rsidP="00D8116C">
            <w:pPr>
              <w:pStyle w:val="SIBulletList1"/>
            </w:pPr>
            <w:r>
              <w:t>assessed</w:t>
            </w:r>
            <w:r w:rsidR="008A05FF">
              <w:t xml:space="preserve"> </w:t>
            </w:r>
            <w:r w:rsidR="0043658A" w:rsidRPr="0043658A">
              <w:t>the situation</w:t>
            </w:r>
            <w:r w:rsidR="008A05FF">
              <w:t xml:space="preserve">, developed </w:t>
            </w:r>
            <w:r>
              <w:t xml:space="preserve">and </w:t>
            </w:r>
            <w:r w:rsidR="008A05FF">
              <w:t>implemented</w:t>
            </w:r>
            <w:r w:rsidR="008A05FF" w:rsidRPr="008A05FF">
              <w:t xml:space="preserve"> </w:t>
            </w:r>
            <w:r>
              <w:t xml:space="preserve">conflict management </w:t>
            </w:r>
            <w:r w:rsidR="009629B6">
              <w:t>techniques</w:t>
            </w:r>
          </w:p>
          <w:p w14:paraId="4A6AF003" w14:textId="77777777" w:rsidR="00676DE9" w:rsidRDefault="0043658A" w:rsidP="00C73F8D">
            <w:pPr>
              <w:pStyle w:val="SIBulletList1"/>
            </w:pPr>
            <w:r w:rsidRPr="0043658A">
              <w:t>used verbal and non-verbal techniques to communicate effectively with parties involved in the dispute or conflict</w:t>
            </w:r>
          </w:p>
          <w:p w14:paraId="3796B05C" w14:textId="77777777" w:rsidR="000B3E74" w:rsidRPr="000B3E74" w:rsidRDefault="000B3E74" w:rsidP="000B3E74">
            <w:pPr>
              <w:pStyle w:val="SIBulletList1"/>
            </w:pPr>
            <w:r>
              <w:t>re</w:t>
            </w:r>
            <w:r w:rsidRPr="000B3E74">
              <w:t>flected and evaluated conflict management actions and outcomes</w:t>
            </w:r>
          </w:p>
          <w:p w14:paraId="0CED361E" w14:textId="2BDF77C4" w:rsidR="00556C4C" w:rsidRPr="000754EC" w:rsidRDefault="00676DE9" w:rsidP="00D8116C">
            <w:pPr>
              <w:pStyle w:val="SIBulletList1"/>
            </w:pPr>
            <w:r>
              <w:t xml:space="preserve">documented the situation and resolution according to </w:t>
            </w:r>
            <w:r w:rsidR="0055649E">
              <w:t xml:space="preserve">regulatory and workplace </w:t>
            </w:r>
            <w:r>
              <w:t>requirements</w:t>
            </w:r>
            <w:r w:rsidR="0043658A" w:rsidRPr="0043658A">
              <w:t>.</w:t>
            </w:r>
          </w:p>
        </w:tc>
      </w:tr>
    </w:tbl>
    <w:p w14:paraId="0DD590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BF16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1D26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5F723A" w14:textId="77777777" w:rsidTr="00CA2922">
        <w:tc>
          <w:tcPr>
            <w:tcW w:w="5000" w:type="pct"/>
            <w:shd w:val="clear" w:color="auto" w:fill="auto"/>
          </w:tcPr>
          <w:p w14:paraId="0169CA0A" w14:textId="77777777" w:rsidR="00994F77" w:rsidRPr="00994F77" w:rsidRDefault="00994F77" w:rsidP="00994F77">
            <w:r w:rsidRPr="00994F77">
              <w:t>An individual must be able to demonstrate the knowledge required to perform the tasks outlined in the elements and performance criteria of this unit. This includes knowledge of:</w:t>
            </w:r>
          </w:p>
          <w:p w14:paraId="640061B8" w14:textId="31DB9B48" w:rsidR="00326BBF" w:rsidRDefault="00326BBF" w:rsidP="004E6EFB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4E6EFB">
              <w:rPr>
                <w:rStyle w:val="SITemporaryText-blue"/>
                <w:color w:val="auto"/>
                <w:sz w:val="20"/>
              </w:rPr>
              <w:t>common areas of conflict and/or offences in animal management and regulation work</w:t>
            </w:r>
          </w:p>
          <w:p w14:paraId="50E0D6AC" w14:textId="2D6AA0AD" w:rsidR="00AC6741" w:rsidRPr="00B36266" w:rsidRDefault="00AC6741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B36266">
              <w:rPr>
                <w:rStyle w:val="SITemporaryText-blue"/>
                <w:color w:val="auto"/>
                <w:sz w:val="20"/>
              </w:rPr>
              <w:t>overview of social issues surrounding pet ownership and caretaking</w:t>
            </w:r>
          </w:p>
          <w:p w14:paraId="4B815D6A" w14:textId="5A50ACC2" w:rsidR="00326BBF" w:rsidRPr="004E6EFB" w:rsidRDefault="00326BBF" w:rsidP="004E6EFB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4E6EFB">
              <w:rPr>
                <w:rStyle w:val="SITemporaryText-blue"/>
                <w:color w:val="auto"/>
                <w:sz w:val="20"/>
              </w:rPr>
              <w:t>potential risks associated with exercising regulatory powers in work role</w:t>
            </w:r>
          </w:p>
          <w:p w14:paraId="5A4887D9" w14:textId="3A3D16A5" w:rsidR="00326BBF" w:rsidRPr="004E6EFB" w:rsidRDefault="00326BBF" w:rsidP="004E6EFB">
            <w:pPr>
              <w:pStyle w:val="SIBulletList1"/>
            </w:pPr>
            <w:r w:rsidRPr="004E6EFB">
              <w:rPr>
                <w:rStyle w:val="SITemporaryText-blue"/>
                <w:color w:val="auto"/>
                <w:sz w:val="20"/>
              </w:rPr>
              <w:t>principles of procedural fairness and natural justice</w:t>
            </w:r>
          </w:p>
          <w:p w14:paraId="780878D1" w14:textId="3D0C960E" w:rsidR="00994F77" w:rsidRDefault="00994F77" w:rsidP="00994F77">
            <w:pPr>
              <w:pStyle w:val="SIBulletList1"/>
            </w:pPr>
            <w:r w:rsidRPr="00994F77">
              <w:t>conflict or dispute resolution techniques</w:t>
            </w:r>
            <w:r w:rsidR="00C67C2E">
              <w:t>, including:</w:t>
            </w:r>
          </w:p>
          <w:p w14:paraId="780FCF27" w14:textId="26E55E6B" w:rsidR="00994F77" w:rsidRPr="00994F77" w:rsidRDefault="00994F77" w:rsidP="00B50FD6">
            <w:pPr>
              <w:pStyle w:val="SIBulletList2"/>
            </w:pPr>
            <w:r w:rsidRPr="00994F77">
              <w:t xml:space="preserve">consultation </w:t>
            </w:r>
            <w:r w:rsidR="00C67C2E">
              <w:t>strategies</w:t>
            </w:r>
          </w:p>
          <w:p w14:paraId="1ACAB518" w14:textId="403C04F6" w:rsidR="00994F77" w:rsidRPr="00994F77" w:rsidRDefault="00994F77" w:rsidP="00B50FD6">
            <w:pPr>
              <w:pStyle w:val="SIBulletList2"/>
            </w:pPr>
            <w:r w:rsidRPr="00994F77">
              <w:t xml:space="preserve">negotiation </w:t>
            </w:r>
            <w:r w:rsidR="00C67C2E">
              <w:t xml:space="preserve">and/or mediation </w:t>
            </w:r>
            <w:r w:rsidRPr="00994F77">
              <w:t xml:space="preserve">techniques </w:t>
            </w:r>
          </w:p>
          <w:p w14:paraId="11E899CA" w14:textId="7DDA0010" w:rsidR="00C67C2E" w:rsidRDefault="00C67C2E" w:rsidP="00B50FD6">
            <w:pPr>
              <w:pStyle w:val="SIBulletList2"/>
            </w:pPr>
            <w:r>
              <w:t xml:space="preserve">impact of </w:t>
            </w:r>
            <w:r w:rsidRPr="00994F77">
              <w:t xml:space="preserve">personal </w:t>
            </w:r>
            <w:r w:rsidR="00A710D4">
              <w:t xml:space="preserve">communication </w:t>
            </w:r>
            <w:r w:rsidRPr="00994F77">
              <w:t>style</w:t>
            </w:r>
            <w:r w:rsidR="00A710D4">
              <w:t xml:space="preserve">, including </w:t>
            </w:r>
            <w:r w:rsidR="003904A0">
              <w:t xml:space="preserve">verbal and </w:t>
            </w:r>
            <w:r w:rsidR="00A710D4">
              <w:t>non-verbal</w:t>
            </w:r>
            <w:r w:rsidRPr="00994F77">
              <w:t xml:space="preserve"> </w:t>
            </w:r>
            <w:r w:rsidR="00FE1D42">
              <w:t>techniques</w:t>
            </w:r>
          </w:p>
          <w:p w14:paraId="0F750DC5" w14:textId="1EDE3C44" w:rsidR="00C67C2E" w:rsidRPr="00C67C2E" w:rsidRDefault="00C67C2E" w:rsidP="00C67C2E">
            <w:pPr>
              <w:pStyle w:val="SIBulletList1"/>
            </w:pPr>
            <w:r w:rsidRPr="00994F77">
              <w:t xml:space="preserve">ethical </w:t>
            </w:r>
            <w:r>
              <w:t xml:space="preserve">work </w:t>
            </w:r>
            <w:r w:rsidRPr="00994F77">
              <w:t>practices and relevant codes of conduct</w:t>
            </w:r>
            <w:r w:rsidR="00E01B55">
              <w:t xml:space="preserve"> related to conflict resolution</w:t>
            </w:r>
          </w:p>
          <w:p w14:paraId="335C1E21" w14:textId="17DF2FD8" w:rsidR="00C67C2E" w:rsidRPr="00C67C2E" w:rsidRDefault="00D30AD5" w:rsidP="003409AD">
            <w:pPr>
              <w:pStyle w:val="SIBulletList1"/>
            </w:pPr>
            <w:r>
              <w:t>overview of types of human behavioural responses to conflict, including</w:t>
            </w:r>
            <w:r w:rsidR="00453398">
              <w:t xml:space="preserve"> </w:t>
            </w:r>
            <w:r w:rsidRPr="00D30AD5">
              <w:t>emotional states</w:t>
            </w:r>
            <w:r w:rsidR="00453398">
              <w:t xml:space="preserve">, communication styles </w:t>
            </w:r>
            <w:r w:rsidR="00C67C2E" w:rsidRPr="00C67C2E">
              <w:t>and body language</w:t>
            </w:r>
            <w:r>
              <w:t xml:space="preserve"> </w:t>
            </w:r>
          </w:p>
          <w:p w14:paraId="40EC39F3" w14:textId="77777777" w:rsidR="00C67C2E" w:rsidRDefault="00C67C2E" w:rsidP="00994F77">
            <w:pPr>
              <w:pStyle w:val="SIBulletList1"/>
            </w:pPr>
            <w:r w:rsidRPr="00994F77">
              <w:t>relat</w:t>
            </w:r>
            <w:r>
              <w:t>ing</w:t>
            </w:r>
            <w:r w:rsidRPr="00994F77">
              <w:t xml:space="preserve"> to people from</w:t>
            </w:r>
            <w:r>
              <w:t>:</w:t>
            </w:r>
          </w:p>
          <w:p w14:paraId="026F02D4" w14:textId="77CC1D95" w:rsidR="00C67C2E" w:rsidRDefault="00C67C2E" w:rsidP="00B50FD6">
            <w:pPr>
              <w:pStyle w:val="SIBulletList2"/>
            </w:pPr>
            <w:r w:rsidRPr="00994F77">
              <w:t>a range of</w:t>
            </w:r>
            <w:r>
              <w:t xml:space="preserve"> </w:t>
            </w:r>
            <w:r w:rsidRPr="00994F77">
              <w:t xml:space="preserve">social, cultural and ethnic backgrounds </w:t>
            </w:r>
          </w:p>
          <w:p w14:paraId="3D8C3B40" w14:textId="0DF4C67B" w:rsidR="00C67C2E" w:rsidRDefault="00C67C2E" w:rsidP="00B50FD6">
            <w:pPr>
              <w:pStyle w:val="SIBulletList2"/>
            </w:pPr>
            <w:r w:rsidRPr="00994F77">
              <w:t>varying physical and mental abilities</w:t>
            </w:r>
            <w:r w:rsidRPr="00C67C2E">
              <w:t xml:space="preserve"> </w:t>
            </w:r>
          </w:p>
          <w:p w14:paraId="6F77D071" w14:textId="19050F0C" w:rsidR="00C67C2E" w:rsidRDefault="00994F77" w:rsidP="00994F77">
            <w:pPr>
              <w:pStyle w:val="SIBulletList1"/>
            </w:pPr>
            <w:r w:rsidRPr="00994F77">
              <w:t>evaluation techniques to assess</w:t>
            </w:r>
            <w:r w:rsidR="00C67C2E">
              <w:t>:</w:t>
            </w:r>
          </w:p>
          <w:p w14:paraId="69A6130E" w14:textId="2A17393E" w:rsidR="00C67C2E" w:rsidRDefault="00994F77" w:rsidP="00B50FD6">
            <w:pPr>
              <w:pStyle w:val="SIBulletList2"/>
            </w:pPr>
            <w:r w:rsidRPr="00994F77">
              <w:t xml:space="preserve">responses to conflict or disputes </w:t>
            </w:r>
          </w:p>
          <w:p w14:paraId="188997E6" w14:textId="2F72FECF" w:rsidR="00994F77" w:rsidRPr="00994F77" w:rsidRDefault="00994F77" w:rsidP="00B50FD6">
            <w:pPr>
              <w:pStyle w:val="SIBulletList2"/>
            </w:pPr>
            <w:r w:rsidRPr="00994F77">
              <w:t>effectiveness of resolution processes</w:t>
            </w:r>
          </w:p>
          <w:p w14:paraId="0E621F82" w14:textId="6C13CDCC" w:rsidR="00F1480E" w:rsidRPr="000754EC" w:rsidRDefault="00994F77" w:rsidP="00994F77">
            <w:pPr>
              <w:pStyle w:val="SIBulletList1"/>
            </w:pPr>
            <w:r w:rsidRPr="00994F77">
              <w:t xml:space="preserve">key requirements of relevant </w:t>
            </w:r>
            <w:r w:rsidR="00C67C2E" w:rsidRPr="00994F77">
              <w:t xml:space="preserve">animal </w:t>
            </w:r>
            <w:r w:rsidR="00C67C2E" w:rsidRPr="00C67C2E">
              <w:t xml:space="preserve">management </w:t>
            </w:r>
            <w:r w:rsidRPr="00994F77">
              <w:t>legislation, regulations, standards and codes of practice relevant to conflict and dispute resolution</w:t>
            </w:r>
            <w:r w:rsidR="00C67C2E">
              <w:t>.</w:t>
            </w:r>
          </w:p>
        </w:tc>
      </w:tr>
    </w:tbl>
    <w:p w14:paraId="19ADF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1458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EF9C7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3D63F1" w14:textId="77777777" w:rsidTr="00CA2922">
        <w:tc>
          <w:tcPr>
            <w:tcW w:w="5000" w:type="pct"/>
            <w:shd w:val="clear" w:color="auto" w:fill="auto"/>
          </w:tcPr>
          <w:p w14:paraId="72F1CE8A" w14:textId="47578D6F" w:rsidR="00994F77" w:rsidRPr="00994F77" w:rsidRDefault="00994F77" w:rsidP="00994F77">
            <w:r w:rsidRPr="00994F77">
              <w:t xml:space="preserve">Assessment of </w:t>
            </w:r>
            <w:r w:rsidR="005B6E8F">
              <w:t xml:space="preserve">the </w:t>
            </w:r>
            <w:r w:rsidRPr="00994F77">
              <w:t xml:space="preserve">skills </w:t>
            </w:r>
            <w:r w:rsidR="005B6E8F">
              <w:t>in this unit</w:t>
            </w:r>
            <w:r w:rsidR="00453398">
              <w:t xml:space="preserve"> of competency</w:t>
            </w:r>
            <w:r w:rsidR="005B6E8F">
              <w:t xml:space="preserve"> </w:t>
            </w:r>
            <w:r w:rsidRPr="00994F77">
              <w:t>must take place under the following conditions:</w:t>
            </w:r>
          </w:p>
          <w:p w14:paraId="6CD88BE3" w14:textId="77777777" w:rsidR="00994F77" w:rsidRPr="00994F77" w:rsidRDefault="00994F77" w:rsidP="00994F77">
            <w:pPr>
              <w:pStyle w:val="SIBulletList1"/>
            </w:pPr>
            <w:r w:rsidRPr="00994F77">
              <w:t>physical conditions:</w:t>
            </w:r>
          </w:p>
          <w:p w14:paraId="4A7B6EE9" w14:textId="683B2A43" w:rsidR="00994F77" w:rsidRPr="00994F77" w:rsidRDefault="00994F77" w:rsidP="00994F77">
            <w:pPr>
              <w:pStyle w:val="SIBulletList2"/>
            </w:pPr>
            <w:r w:rsidRPr="00994F77">
              <w:t>a workplace or environment that accurately reflects work undertaken in a real workplace setting</w:t>
            </w:r>
          </w:p>
          <w:p w14:paraId="7C5ACCC3" w14:textId="77777777" w:rsidR="00994F77" w:rsidRPr="00994F77" w:rsidRDefault="00994F77" w:rsidP="00994F77">
            <w:pPr>
              <w:pStyle w:val="SIBulletList1"/>
            </w:pPr>
            <w:r w:rsidRPr="00994F77">
              <w:t>resources, equipment and materials:</w:t>
            </w:r>
          </w:p>
          <w:p w14:paraId="426E592A" w14:textId="1FC86ACD" w:rsidR="00994F77" w:rsidRDefault="00994F77" w:rsidP="00994F77">
            <w:pPr>
              <w:pStyle w:val="SIBulletList2"/>
            </w:pPr>
            <w:r w:rsidRPr="00994F77">
              <w:t>recordkeeping and storage systems and programs</w:t>
            </w:r>
          </w:p>
          <w:p w14:paraId="66B5F331" w14:textId="3A31BDC3" w:rsidR="0055649E" w:rsidRPr="00994F77" w:rsidRDefault="0055649E" w:rsidP="00994F77">
            <w:pPr>
              <w:pStyle w:val="SIBulletList2"/>
            </w:pPr>
            <w:r>
              <w:t xml:space="preserve">two different </w:t>
            </w:r>
            <w:r w:rsidRPr="00C73F8D">
              <w:t>dispute or conflict situations</w:t>
            </w:r>
            <w:r>
              <w:t xml:space="preserve"> specified in the performance evidence</w:t>
            </w:r>
          </w:p>
          <w:p w14:paraId="1E5F71B5" w14:textId="77777777" w:rsidR="00994F77" w:rsidRPr="00994F77" w:rsidRDefault="00994F77" w:rsidP="00994F77">
            <w:pPr>
              <w:pStyle w:val="SIBulletList1"/>
            </w:pPr>
            <w:r w:rsidRPr="00994F77">
              <w:t>specifications:</w:t>
            </w:r>
          </w:p>
          <w:p w14:paraId="7F4DE133" w14:textId="40D14067" w:rsidR="009D54DB" w:rsidRDefault="004E6EFB" w:rsidP="00994F77">
            <w:pPr>
              <w:pStyle w:val="SIBulletList2"/>
            </w:pPr>
            <w:r>
              <w:t>workplace</w:t>
            </w:r>
            <w:r w:rsidR="00994F77" w:rsidRPr="00994F77">
              <w:t xml:space="preserve"> policies and procedures, legislation, regulations, standards and codes of practice</w:t>
            </w:r>
            <w:r w:rsidR="005B6E8F">
              <w:t xml:space="preserve"> related to conflict and dispute resolution</w:t>
            </w:r>
          </w:p>
          <w:p w14:paraId="36287095" w14:textId="77777777" w:rsidR="009D54DB" w:rsidRDefault="009D54DB" w:rsidP="00D8116C">
            <w:pPr>
              <w:pStyle w:val="SIBulletList1"/>
            </w:pPr>
            <w:r>
              <w:t>relationships:</w:t>
            </w:r>
          </w:p>
          <w:p w14:paraId="4E99F13D" w14:textId="12B462C0" w:rsidR="00994F77" w:rsidRPr="003633C3" w:rsidRDefault="003633C3">
            <w:pPr>
              <w:pStyle w:val="SIBulletList2"/>
            </w:pPr>
            <w:r w:rsidRPr="003633C3">
              <w:t xml:space="preserve">two different stakeholders </w:t>
            </w:r>
            <w:r w:rsidR="00EA06A8">
              <w:t xml:space="preserve">and one team member </w:t>
            </w:r>
            <w:r w:rsidRPr="003633C3">
              <w:t>specified in the performance evidence</w:t>
            </w:r>
            <w:r>
              <w:t>.</w:t>
            </w:r>
          </w:p>
          <w:p w14:paraId="33750652" w14:textId="77777777" w:rsidR="00C67C2E" w:rsidRDefault="00C67C2E" w:rsidP="00994F77"/>
          <w:p w14:paraId="55032F60" w14:textId="7B562922" w:rsidR="00F1480E" w:rsidRPr="00CE4CA1" w:rsidRDefault="00994F77" w:rsidP="00994F77">
            <w:r w:rsidRPr="00994F77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C300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B629" w14:textId="77777777" w:rsidTr="004679E3">
        <w:tc>
          <w:tcPr>
            <w:tcW w:w="990" w:type="pct"/>
            <w:shd w:val="clear" w:color="auto" w:fill="auto"/>
          </w:tcPr>
          <w:p w14:paraId="4A9EED0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F858E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B7829BB" w14:textId="771912BF" w:rsidR="00F1480E" w:rsidRPr="000754EC" w:rsidRDefault="0026064D" w:rsidP="000754EC">
            <w:pPr>
              <w:pStyle w:val="SIText"/>
            </w:pPr>
            <w:r w:rsidRPr="0026064D">
              <w:t>https://vetnet.gov.au/Pages/TrainingDocs.aspx?q=b75f4b23-54c9-4cc9-a5db-d3502d154103</w:t>
            </w:r>
            <w:r w:rsidR="008716C7">
              <w:t xml:space="preserve"> </w:t>
            </w:r>
          </w:p>
        </w:tc>
      </w:tr>
    </w:tbl>
    <w:p w14:paraId="168A2AD3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F8600" w16cex:dateUtc="2020-06-01T03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D3A3F" w14:textId="77777777" w:rsidR="000732F0" w:rsidRDefault="000732F0" w:rsidP="00BF3F0A">
      <w:r>
        <w:separator/>
      </w:r>
    </w:p>
    <w:p w14:paraId="55F06425" w14:textId="77777777" w:rsidR="000732F0" w:rsidRDefault="000732F0"/>
  </w:endnote>
  <w:endnote w:type="continuationSeparator" w:id="0">
    <w:p w14:paraId="3A03A017" w14:textId="77777777" w:rsidR="000732F0" w:rsidRDefault="000732F0" w:rsidP="00BF3F0A">
      <w:r>
        <w:continuationSeparator/>
      </w:r>
    </w:p>
    <w:p w14:paraId="38215F4F" w14:textId="77777777" w:rsidR="000732F0" w:rsidRDefault="000732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7DB69" w14:textId="77777777" w:rsidR="005F721C" w:rsidRDefault="005F72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5107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5053EA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5540966E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389FB" w14:textId="77777777" w:rsidR="005F721C" w:rsidRDefault="005F72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66489" w14:textId="77777777" w:rsidR="000732F0" w:rsidRDefault="000732F0" w:rsidP="00BF3F0A">
      <w:r>
        <w:separator/>
      </w:r>
    </w:p>
    <w:p w14:paraId="41CBC4F8" w14:textId="77777777" w:rsidR="000732F0" w:rsidRDefault="000732F0"/>
  </w:footnote>
  <w:footnote w:type="continuationSeparator" w:id="0">
    <w:p w14:paraId="3DA11BF2" w14:textId="77777777" w:rsidR="000732F0" w:rsidRDefault="000732F0" w:rsidP="00BF3F0A">
      <w:r>
        <w:continuationSeparator/>
      </w:r>
    </w:p>
    <w:p w14:paraId="68B9E136" w14:textId="77777777" w:rsidR="000732F0" w:rsidRDefault="000732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E5554" w14:textId="77777777" w:rsidR="005F721C" w:rsidRDefault="005F72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D3C2" w14:textId="110FB916" w:rsidR="009C2650" w:rsidRPr="00F542FD" w:rsidRDefault="00B36266" w:rsidP="00F542FD">
    <w:sdt>
      <w:sdtPr>
        <w:rPr>
          <w:lang w:eastAsia="en-US"/>
        </w:rPr>
        <w:id w:val="-1959484838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3BA9ABE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542FD" w:rsidRPr="00F542FD">
      <w:rPr>
        <w:lang w:eastAsia="en-US"/>
      </w:rPr>
      <w:t xml:space="preserve">ACMACR404 </w:t>
    </w:r>
    <w:r w:rsidR="005F721C" w:rsidRPr="0043658A">
      <w:t xml:space="preserve">Manage conflict situations in an animal </w:t>
    </w:r>
    <w:r w:rsidR="005F721C">
      <w:t xml:space="preserve">management and </w:t>
    </w:r>
    <w:r w:rsidR="005F721C" w:rsidRPr="0043658A">
      <w:t>regulat</w:t>
    </w:r>
    <w:r w:rsidR="005F721C">
      <w:t>ory</w:t>
    </w:r>
    <w:r w:rsidR="005F721C" w:rsidRPr="0043658A">
      <w:t xml:space="preserve"> environment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72FF2" w14:textId="77777777" w:rsidR="005F721C" w:rsidRDefault="005F72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5142260A"/>
    <w:multiLevelType w:val="multilevel"/>
    <w:tmpl w:val="33B89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150810"/>
    <w:multiLevelType w:val="multilevel"/>
    <w:tmpl w:val="1D628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11"/>
  </w:num>
  <w:num w:numId="10">
    <w:abstractNumId w:val="9"/>
  </w:num>
  <w:num w:numId="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14B9"/>
    <w:rsid w:val="00002B44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1DE8"/>
    <w:rsid w:val="000624C4"/>
    <w:rsid w:val="00064BFE"/>
    <w:rsid w:val="00070B3E"/>
    <w:rsid w:val="00071F95"/>
    <w:rsid w:val="000732F0"/>
    <w:rsid w:val="000737BB"/>
    <w:rsid w:val="00074E47"/>
    <w:rsid w:val="000754EC"/>
    <w:rsid w:val="0009093B"/>
    <w:rsid w:val="000A2E2E"/>
    <w:rsid w:val="000A5441"/>
    <w:rsid w:val="000B2022"/>
    <w:rsid w:val="000B3E74"/>
    <w:rsid w:val="000C149A"/>
    <w:rsid w:val="000C224E"/>
    <w:rsid w:val="000C7ED9"/>
    <w:rsid w:val="000D4596"/>
    <w:rsid w:val="000E25E6"/>
    <w:rsid w:val="000E2C86"/>
    <w:rsid w:val="000E34E1"/>
    <w:rsid w:val="000F29F2"/>
    <w:rsid w:val="00101659"/>
    <w:rsid w:val="00105AEA"/>
    <w:rsid w:val="001078BF"/>
    <w:rsid w:val="0011095C"/>
    <w:rsid w:val="00133957"/>
    <w:rsid w:val="001372F6"/>
    <w:rsid w:val="00143294"/>
    <w:rsid w:val="001432C9"/>
    <w:rsid w:val="00144385"/>
    <w:rsid w:val="00146EEC"/>
    <w:rsid w:val="00151D55"/>
    <w:rsid w:val="00151D93"/>
    <w:rsid w:val="00156EF3"/>
    <w:rsid w:val="00176E4F"/>
    <w:rsid w:val="00180201"/>
    <w:rsid w:val="001832D0"/>
    <w:rsid w:val="0018546B"/>
    <w:rsid w:val="001901A4"/>
    <w:rsid w:val="00194C2B"/>
    <w:rsid w:val="001A3096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17B84"/>
    <w:rsid w:val="00223124"/>
    <w:rsid w:val="002263B2"/>
    <w:rsid w:val="00233143"/>
    <w:rsid w:val="00234444"/>
    <w:rsid w:val="00242293"/>
    <w:rsid w:val="00244EA7"/>
    <w:rsid w:val="00256AEB"/>
    <w:rsid w:val="0026064D"/>
    <w:rsid w:val="00262FC3"/>
    <w:rsid w:val="0026394F"/>
    <w:rsid w:val="00267AF6"/>
    <w:rsid w:val="002714C5"/>
    <w:rsid w:val="002714D1"/>
    <w:rsid w:val="00276DB8"/>
    <w:rsid w:val="00282664"/>
    <w:rsid w:val="00285FB8"/>
    <w:rsid w:val="002970C3"/>
    <w:rsid w:val="002A4CD3"/>
    <w:rsid w:val="002A6CC4"/>
    <w:rsid w:val="002A7622"/>
    <w:rsid w:val="002B1996"/>
    <w:rsid w:val="002B6F61"/>
    <w:rsid w:val="002C55E9"/>
    <w:rsid w:val="002D0C8B"/>
    <w:rsid w:val="002D330A"/>
    <w:rsid w:val="002E170C"/>
    <w:rsid w:val="002E193E"/>
    <w:rsid w:val="002F1B0D"/>
    <w:rsid w:val="002F676B"/>
    <w:rsid w:val="00305EFF"/>
    <w:rsid w:val="00310A6A"/>
    <w:rsid w:val="003144E6"/>
    <w:rsid w:val="00315E51"/>
    <w:rsid w:val="00326BBF"/>
    <w:rsid w:val="00337E82"/>
    <w:rsid w:val="00346FDC"/>
    <w:rsid w:val="00350BB1"/>
    <w:rsid w:val="00352C83"/>
    <w:rsid w:val="00357900"/>
    <w:rsid w:val="003633C3"/>
    <w:rsid w:val="00366805"/>
    <w:rsid w:val="0037067D"/>
    <w:rsid w:val="00373436"/>
    <w:rsid w:val="0038735B"/>
    <w:rsid w:val="003904A0"/>
    <w:rsid w:val="003916D1"/>
    <w:rsid w:val="00391E55"/>
    <w:rsid w:val="003A1859"/>
    <w:rsid w:val="003A21F0"/>
    <w:rsid w:val="003A277F"/>
    <w:rsid w:val="003A461D"/>
    <w:rsid w:val="003A58BA"/>
    <w:rsid w:val="003A5AE7"/>
    <w:rsid w:val="003A7221"/>
    <w:rsid w:val="003B3493"/>
    <w:rsid w:val="003C13AE"/>
    <w:rsid w:val="003C7152"/>
    <w:rsid w:val="003D2E73"/>
    <w:rsid w:val="003D3222"/>
    <w:rsid w:val="003E44F4"/>
    <w:rsid w:val="003E72B6"/>
    <w:rsid w:val="003E7BBE"/>
    <w:rsid w:val="004127E3"/>
    <w:rsid w:val="00422044"/>
    <w:rsid w:val="0043212E"/>
    <w:rsid w:val="00434366"/>
    <w:rsid w:val="00434ECE"/>
    <w:rsid w:val="0043658A"/>
    <w:rsid w:val="00444423"/>
    <w:rsid w:val="00452F3E"/>
    <w:rsid w:val="00453398"/>
    <w:rsid w:val="0046239A"/>
    <w:rsid w:val="004640AE"/>
    <w:rsid w:val="004679E3"/>
    <w:rsid w:val="00475172"/>
    <w:rsid w:val="004758B0"/>
    <w:rsid w:val="004832D2"/>
    <w:rsid w:val="00485559"/>
    <w:rsid w:val="00492112"/>
    <w:rsid w:val="00492771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6EFB"/>
    <w:rsid w:val="004E7094"/>
    <w:rsid w:val="004F5DC7"/>
    <w:rsid w:val="004F78DA"/>
    <w:rsid w:val="0051021F"/>
    <w:rsid w:val="005145AB"/>
    <w:rsid w:val="00520E9A"/>
    <w:rsid w:val="005248C1"/>
    <w:rsid w:val="00526134"/>
    <w:rsid w:val="005405B2"/>
    <w:rsid w:val="005427C8"/>
    <w:rsid w:val="005446D1"/>
    <w:rsid w:val="00550EAD"/>
    <w:rsid w:val="0055649E"/>
    <w:rsid w:val="00556C4C"/>
    <w:rsid w:val="00557369"/>
    <w:rsid w:val="00557D22"/>
    <w:rsid w:val="0056250A"/>
    <w:rsid w:val="00564ADD"/>
    <w:rsid w:val="005708EB"/>
    <w:rsid w:val="005743DB"/>
    <w:rsid w:val="00575BC6"/>
    <w:rsid w:val="00583902"/>
    <w:rsid w:val="005A1D70"/>
    <w:rsid w:val="005A3AA5"/>
    <w:rsid w:val="005A6C9C"/>
    <w:rsid w:val="005A74DC"/>
    <w:rsid w:val="005B0AA4"/>
    <w:rsid w:val="005B5146"/>
    <w:rsid w:val="005B66C3"/>
    <w:rsid w:val="005B6E8F"/>
    <w:rsid w:val="005C3A1D"/>
    <w:rsid w:val="005D1AFD"/>
    <w:rsid w:val="005E27ED"/>
    <w:rsid w:val="005E51E6"/>
    <w:rsid w:val="005F027A"/>
    <w:rsid w:val="005F33CC"/>
    <w:rsid w:val="005F721C"/>
    <w:rsid w:val="005F771F"/>
    <w:rsid w:val="00602DA1"/>
    <w:rsid w:val="006121D4"/>
    <w:rsid w:val="00613B49"/>
    <w:rsid w:val="00616845"/>
    <w:rsid w:val="00620E8E"/>
    <w:rsid w:val="00622C8D"/>
    <w:rsid w:val="0063172D"/>
    <w:rsid w:val="00633CFE"/>
    <w:rsid w:val="00634FCA"/>
    <w:rsid w:val="00643D1B"/>
    <w:rsid w:val="006452B8"/>
    <w:rsid w:val="00652E62"/>
    <w:rsid w:val="00665377"/>
    <w:rsid w:val="00676DE9"/>
    <w:rsid w:val="006840AB"/>
    <w:rsid w:val="00686A49"/>
    <w:rsid w:val="00687B62"/>
    <w:rsid w:val="00690C44"/>
    <w:rsid w:val="006969D9"/>
    <w:rsid w:val="006A2B68"/>
    <w:rsid w:val="006A5ABA"/>
    <w:rsid w:val="006C2F32"/>
    <w:rsid w:val="006D1AF9"/>
    <w:rsid w:val="006D38C3"/>
    <w:rsid w:val="006D4448"/>
    <w:rsid w:val="006D6DFD"/>
    <w:rsid w:val="006E2C4D"/>
    <w:rsid w:val="006E42FE"/>
    <w:rsid w:val="006E6A96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5437"/>
    <w:rsid w:val="007404E9"/>
    <w:rsid w:val="007444CF"/>
    <w:rsid w:val="00752C75"/>
    <w:rsid w:val="00757005"/>
    <w:rsid w:val="007570BA"/>
    <w:rsid w:val="00760D41"/>
    <w:rsid w:val="00761DBE"/>
    <w:rsid w:val="007632B6"/>
    <w:rsid w:val="0076523B"/>
    <w:rsid w:val="00771B60"/>
    <w:rsid w:val="00781D77"/>
    <w:rsid w:val="00783549"/>
    <w:rsid w:val="007860B7"/>
    <w:rsid w:val="00786688"/>
    <w:rsid w:val="00786DC8"/>
    <w:rsid w:val="0079030F"/>
    <w:rsid w:val="007A300D"/>
    <w:rsid w:val="007A3426"/>
    <w:rsid w:val="007C5F79"/>
    <w:rsid w:val="007D113E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3BDC"/>
    <w:rsid w:val="008452AB"/>
    <w:rsid w:val="00847B60"/>
    <w:rsid w:val="00850243"/>
    <w:rsid w:val="00851BE5"/>
    <w:rsid w:val="008545EB"/>
    <w:rsid w:val="00865011"/>
    <w:rsid w:val="0087016B"/>
    <w:rsid w:val="008716C7"/>
    <w:rsid w:val="00886790"/>
    <w:rsid w:val="00887CCD"/>
    <w:rsid w:val="008908DE"/>
    <w:rsid w:val="008A05FF"/>
    <w:rsid w:val="008A12ED"/>
    <w:rsid w:val="008A39D3"/>
    <w:rsid w:val="008B1BDF"/>
    <w:rsid w:val="008B2C77"/>
    <w:rsid w:val="008B4AD2"/>
    <w:rsid w:val="008B7138"/>
    <w:rsid w:val="008C54D6"/>
    <w:rsid w:val="008E260C"/>
    <w:rsid w:val="008E39BE"/>
    <w:rsid w:val="008E62EC"/>
    <w:rsid w:val="008F32F6"/>
    <w:rsid w:val="00916CD7"/>
    <w:rsid w:val="00920927"/>
    <w:rsid w:val="00921B38"/>
    <w:rsid w:val="00923720"/>
    <w:rsid w:val="00924392"/>
    <w:rsid w:val="009278C9"/>
    <w:rsid w:val="00932CD7"/>
    <w:rsid w:val="00943F0F"/>
    <w:rsid w:val="00944C09"/>
    <w:rsid w:val="009527CB"/>
    <w:rsid w:val="00953835"/>
    <w:rsid w:val="00960F6C"/>
    <w:rsid w:val="009629B6"/>
    <w:rsid w:val="00970747"/>
    <w:rsid w:val="009849D5"/>
    <w:rsid w:val="00994F77"/>
    <w:rsid w:val="00997BFC"/>
    <w:rsid w:val="009A5900"/>
    <w:rsid w:val="009A6E6C"/>
    <w:rsid w:val="009A6F3F"/>
    <w:rsid w:val="009B0C45"/>
    <w:rsid w:val="009B331A"/>
    <w:rsid w:val="009C2650"/>
    <w:rsid w:val="009C7A9F"/>
    <w:rsid w:val="009D15E2"/>
    <w:rsid w:val="009D15FE"/>
    <w:rsid w:val="009D54DB"/>
    <w:rsid w:val="009D5D2C"/>
    <w:rsid w:val="009F08D6"/>
    <w:rsid w:val="009F0DCC"/>
    <w:rsid w:val="009F11CA"/>
    <w:rsid w:val="00A0695B"/>
    <w:rsid w:val="00A13052"/>
    <w:rsid w:val="00A14664"/>
    <w:rsid w:val="00A216A8"/>
    <w:rsid w:val="00A223A6"/>
    <w:rsid w:val="00A22F7D"/>
    <w:rsid w:val="00A339E2"/>
    <w:rsid w:val="00A3639E"/>
    <w:rsid w:val="00A46452"/>
    <w:rsid w:val="00A5092E"/>
    <w:rsid w:val="00A554D6"/>
    <w:rsid w:val="00A56E14"/>
    <w:rsid w:val="00A6476B"/>
    <w:rsid w:val="00A710D4"/>
    <w:rsid w:val="00A73C21"/>
    <w:rsid w:val="00A76C6C"/>
    <w:rsid w:val="00A87356"/>
    <w:rsid w:val="00A92DD1"/>
    <w:rsid w:val="00AA5338"/>
    <w:rsid w:val="00AB1B8E"/>
    <w:rsid w:val="00AB3EC1"/>
    <w:rsid w:val="00AB46DE"/>
    <w:rsid w:val="00AC0696"/>
    <w:rsid w:val="00AC4897"/>
    <w:rsid w:val="00AC4C98"/>
    <w:rsid w:val="00AC5F6B"/>
    <w:rsid w:val="00AC6741"/>
    <w:rsid w:val="00AD3896"/>
    <w:rsid w:val="00AD5B47"/>
    <w:rsid w:val="00AE1ED9"/>
    <w:rsid w:val="00AE32CB"/>
    <w:rsid w:val="00AF3957"/>
    <w:rsid w:val="00B0712C"/>
    <w:rsid w:val="00B12013"/>
    <w:rsid w:val="00B14D36"/>
    <w:rsid w:val="00B21DB3"/>
    <w:rsid w:val="00B22C67"/>
    <w:rsid w:val="00B3508F"/>
    <w:rsid w:val="00B36266"/>
    <w:rsid w:val="00B443EE"/>
    <w:rsid w:val="00B50FD6"/>
    <w:rsid w:val="00B53785"/>
    <w:rsid w:val="00B560C8"/>
    <w:rsid w:val="00B61150"/>
    <w:rsid w:val="00B65216"/>
    <w:rsid w:val="00B65BC7"/>
    <w:rsid w:val="00B746B9"/>
    <w:rsid w:val="00B77B53"/>
    <w:rsid w:val="00B848D4"/>
    <w:rsid w:val="00B865B7"/>
    <w:rsid w:val="00B911E4"/>
    <w:rsid w:val="00B91E0D"/>
    <w:rsid w:val="00B97134"/>
    <w:rsid w:val="00B9762F"/>
    <w:rsid w:val="00BA1CB1"/>
    <w:rsid w:val="00BA4178"/>
    <w:rsid w:val="00BA482D"/>
    <w:rsid w:val="00BB0F0C"/>
    <w:rsid w:val="00BB1755"/>
    <w:rsid w:val="00BB23F4"/>
    <w:rsid w:val="00BC5075"/>
    <w:rsid w:val="00BC5419"/>
    <w:rsid w:val="00BC7C7B"/>
    <w:rsid w:val="00BD3B0F"/>
    <w:rsid w:val="00BE2A20"/>
    <w:rsid w:val="00BE5889"/>
    <w:rsid w:val="00BF1D4C"/>
    <w:rsid w:val="00BF3F0A"/>
    <w:rsid w:val="00C143C3"/>
    <w:rsid w:val="00C15D85"/>
    <w:rsid w:val="00C1739B"/>
    <w:rsid w:val="00C21ADE"/>
    <w:rsid w:val="00C26067"/>
    <w:rsid w:val="00C27FE2"/>
    <w:rsid w:val="00C30A29"/>
    <w:rsid w:val="00C317DC"/>
    <w:rsid w:val="00C578E9"/>
    <w:rsid w:val="00C67C2E"/>
    <w:rsid w:val="00C70626"/>
    <w:rsid w:val="00C72860"/>
    <w:rsid w:val="00C73582"/>
    <w:rsid w:val="00C73B90"/>
    <w:rsid w:val="00C73F8D"/>
    <w:rsid w:val="00C742EC"/>
    <w:rsid w:val="00C87729"/>
    <w:rsid w:val="00C934C4"/>
    <w:rsid w:val="00C96AF3"/>
    <w:rsid w:val="00C97CCC"/>
    <w:rsid w:val="00CA0274"/>
    <w:rsid w:val="00CA4785"/>
    <w:rsid w:val="00CB746F"/>
    <w:rsid w:val="00CC451E"/>
    <w:rsid w:val="00CD4E9D"/>
    <w:rsid w:val="00CD4F4D"/>
    <w:rsid w:val="00CD6655"/>
    <w:rsid w:val="00CE4CA1"/>
    <w:rsid w:val="00CE7D19"/>
    <w:rsid w:val="00CF0CF5"/>
    <w:rsid w:val="00CF2AC8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0AD5"/>
    <w:rsid w:val="00D32124"/>
    <w:rsid w:val="00D51D57"/>
    <w:rsid w:val="00D54C76"/>
    <w:rsid w:val="00D611EF"/>
    <w:rsid w:val="00D71E43"/>
    <w:rsid w:val="00D727F3"/>
    <w:rsid w:val="00D73695"/>
    <w:rsid w:val="00D73B7C"/>
    <w:rsid w:val="00D73FCE"/>
    <w:rsid w:val="00D810DE"/>
    <w:rsid w:val="00D8116C"/>
    <w:rsid w:val="00D87D32"/>
    <w:rsid w:val="00D91188"/>
    <w:rsid w:val="00D9158F"/>
    <w:rsid w:val="00D92C83"/>
    <w:rsid w:val="00DA0A81"/>
    <w:rsid w:val="00DA3C10"/>
    <w:rsid w:val="00DA53B5"/>
    <w:rsid w:val="00DB2099"/>
    <w:rsid w:val="00DC1D69"/>
    <w:rsid w:val="00DC5A3A"/>
    <w:rsid w:val="00DD0726"/>
    <w:rsid w:val="00DE38F0"/>
    <w:rsid w:val="00DF2673"/>
    <w:rsid w:val="00DF7B8C"/>
    <w:rsid w:val="00E01B55"/>
    <w:rsid w:val="00E238E6"/>
    <w:rsid w:val="00E34CD8"/>
    <w:rsid w:val="00E35064"/>
    <w:rsid w:val="00E3681D"/>
    <w:rsid w:val="00E40225"/>
    <w:rsid w:val="00E42DF8"/>
    <w:rsid w:val="00E501F0"/>
    <w:rsid w:val="00E6166D"/>
    <w:rsid w:val="00E84537"/>
    <w:rsid w:val="00E91BFF"/>
    <w:rsid w:val="00E92933"/>
    <w:rsid w:val="00E94FAD"/>
    <w:rsid w:val="00EA06A8"/>
    <w:rsid w:val="00EA4CF6"/>
    <w:rsid w:val="00EB0AA4"/>
    <w:rsid w:val="00EB5C88"/>
    <w:rsid w:val="00EC0469"/>
    <w:rsid w:val="00EC0C3E"/>
    <w:rsid w:val="00ED38B4"/>
    <w:rsid w:val="00EE4293"/>
    <w:rsid w:val="00EE575F"/>
    <w:rsid w:val="00EF01F8"/>
    <w:rsid w:val="00EF40EF"/>
    <w:rsid w:val="00EF47FE"/>
    <w:rsid w:val="00F069BD"/>
    <w:rsid w:val="00F1480E"/>
    <w:rsid w:val="00F1497D"/>
    <w:rsid w:val="00F16AAC"/>
    <w:rsid w:val="00F255C1"/>
    <w:rsid w:val="00F25BFD"/>
    <w:rsid w:val="00F26AC8"/>
    <w:rsid w:val="00F33FF2"/>
    <w:rsid w:val="00F438FC"/>
    <w:rsid w:val="00F542FD"/>
    <w:rsid w:val="00F5616F"/>
    <w:rsid w:val="00F56451"/>
    <w:rsid w:val="00F56496"/>
    <w:rsid w:val="00F56827"/>
    <w:rsid w:val="00F60502"/>
    <w:rsid w:val="00F62866"/>
    <w:rsid w:val="00F63A64"/>
    <w:rsid w:val="00F65EF0"/>
    <w:rsid w:val="00F71651"/>
    <w:rsid w:val="00F76191"/>
    <w:rsid w:val="00F76CC6"/>
    <w:rsid w:val="00F82DCC"/>
    <w:rsid w:val="00F83D7C"/>
    <w:rsid w:val="00F8447F"/>
    <w:rsid w:val="00F85593"/>
    <w:rsid w:val="00F86CE9"/>
    <w:rsid w:val="00FA15D8"/>
    <w:rsid w:val="00FB0A2C"/>
    <w:rsid w:val="00FB0D80"/>
    <w:rsid w:val="00FB232E"/>
    <w:rsid w:val="00FC78D3"/>
    <w:rsid w:val="00FD557D"/>
    <w:rsid w:val="00FE0282"/>
    <w:rsid w:val="00FE124D"/>
    <w:rsid w:val="00FE1D42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5770D21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A3C3734267042B6055EC2E56FB0DC" ma:contentTypeVersion="" ma:contentTypeDescription="Create a new document." ma:contentTypeScope="" ma:versionID="1ae431d4671ec5c86d209a57783a8a5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1d423a9f-3d5c-4a8e-8b76-6ec086d9618a" targetNamespace="http://schemas.microsoft.com/office/2006/metadata/properties" ma:root="true" ma:fieldsID="518294c59de97c081e2b729a1522e5d4" ns1:_="" ns2:_="" ns3:_="">
    <xsd:import namespace="http://schemas.microsoft.com/sharepoint/v3"/>
    <xsd:import namespace="d50bbff7-d6dd-47d2-864a-cfdc2c3db0f4"/>
    <xsd:import namespace="1d423a9f-3d5c-4a8e-8b76-6ec086d9618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3a9f-3d5c-4a8e-8b76-6ec086d96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2F955-007E-4508-A186-EAD855BAA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1d423a9f-3d5c-4a8e-8b76-6ec086d96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purl.org/dc/elements/1.1/"/>
    <ds:schemaRef ds:uri="http://schemas.microsoft.com/office/2006/metadata/properties"/>
    <ds:schemaRef ds:uri="d50bbff7-d6dd-47d2-864a-cfdc2c3db0f4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1d423a9f-3d5c-4a8e-8b76-6ec086d9618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6E433DC-4672-4A09-ACE2-5E4F28FE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Tom Vassallo</cp:lastModifiedBy>
  <cp:revision>14</cp:revision>
  <cp:lastPrinted>2016-05-27T05:21:00Z</cp:lastPrinted>
  <dcterms:created xsi:type="dcterms:W3CDTF">2020-05-25T06:03:00Z</dcterms:created>
  <dcterms:modified xsi:type="dcterms:W3CDTF">2020-06-18T10:49:00Z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0x01010069EA3C3734267042B6055EC2E56FB0DC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