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68C33010" w14:textId="77777777" w:rsidTr="00F279E6">
        <w:tc>
          <w:tcPr>
            <w:tcW w:w="1396" w:type="pct"/>
            <w:shd w:val="clear" w:color="auto" w:fill="auto"/>
          </w:tcPr>
          <w:p w14:paraId="329A3B6E" w14:textId="67E0BF50" w:rsidR="00A301E0" w:rsidRPr="00536741" w:rsidRDefault="005B1F2D" w:rsidP="00536741">
            <w:pPr>
              <w:pStyle w:val="SISSCODE"/>
            </w:pPr>
            <w:r w:rsidRPr="005B1F2D">
              <w:t>ACMSS000</w:t>
            </w:r>
            <w:r w:rsidR="00AA206D">
              <w:t>12</w:t>
            </w:r>
          </w:p>
        </w:tc>
        <w:tc>
          <w:tcPr>
            <w:tcW w:w="3604" w:type="pct"/>
            <w:shd w:val="clear" w:color="auto" w:fill="auto"/>
          </w:tcPr>
          <w:p w14:paraId="61E6A7E0" w14:textId="771E446B" w:rsidR="00A301E0" w:rsidRPr="00536741" w:rsidRDefault="00907EE7" w:rsidP="00536741">
            <w:pPr>
              <w:pStyle w:val="SISStitle"/>
            </w:pPr>
            <w:r w:rsidRPr="00907EE7">
              <w:t>Preventative Biosecurity Skill Set</w:t>
            </w:r>
          </w:p>
        </w:tc>
      </w:tr>
    </w:tbl>
    <w:p w14:paraId="2317C109" w14:textId="77777777" w:rsidR="00A301E0" w:rsidRPr="00536741" w:rsidRDefault="00A301E0" w:rsidP="00A301E0"/>
    <w:p w14:paraId="61554D56" w14:textId="77777777" w:rsidR="00F1480E" w:rsidRDefault="00F1480E" w:rsidP="000D7BE6">
      <w:pPr>
        <w:pStyle w:val="SITextHeading2"/>
      </w:pPr>
      <w:r>
        <w:t xml:space="preserve">Modification </w:t>
      </w:r>
      <w:r w:rsidR="000D7BE6">
        <w:t>H</w:t>
      </w:r>
      <w:r w:rsidR="000D7BE6" w:rsidRPr="00CA2922">
        <w:t>istory</w:t>
      </w:r>
    </w:p>
    <w:p w14:paraId="2084B8A2" w14:textId="77777777" w:rsid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36741" w:rsidRPr="00963A46" w14:paraId="2676D8E8" w14:textId="77777777" w:rsidTr="002A1BEA">
        <w:tc>
          <w:tcPr>
            <w:tcW w:w="1396" w:type="pct"/>
            <w:shd w:val="clear" w:color="auto" w:fill="auto"/>
          </w:tcPr>
          <w:p w14:paraId="1EABD0E8" w14:textId="77777777" w:rsidR="00536741" w:rsidRPr="00536741" w:rsidRDefault="00536741" w:rsidP="00536741">
            <w:pPr>
              <w:pStyle w:val="SIText-Bold"/>
            </w:pPr>
            <w:r w:rsidRPr="00A326C2">
              <w:t>Release</w:t>
            </w:r>
          </w:p>
        </w:tc>
        <w:tc>
          <w:tcPr>
            <w:tcW w:w="3604" w:type="pct"/>
            <w:shd w:val="clear" w:color="auto" w:fill="auto"/>
          </w:tcPr>
          <w:p w14:paraId="407A14A5" w14:textId="77777777" w:rsidR="00536741" w:rsidRPr="00536741" w:rsidRDefault="00536741" w:rsidP="00536741">
            <w:pPr>
              <w:pStyle w:val="SIText-Bold"/>
            </w:pPr>
            <w:r w:rsidRPr="00A326C2">
              <w:t>Comments</w:t>
            </w:r>
          </w:p>
        </w:tc>
      </w:tr>
      <w:tr w:rsidR="009827E4" w:rsidRPr="00963A46" w14:paraId="4291A419" w14:textId="77777777" w:rsidTr="005378F0">
        <w:tc>
          <w:tcPr>
            <w:tcW w:w="1396" w:type="pct"/>
            <w:shd w:val="clear" w:color="auto" w:fill="auto"/>
          </w:tcPr>
          <w:p w14:paraId="68CAFD86" w14:textId="77777777" w:rsidR="009827E4" w:rsidRPr="009827E4" w:rsidRDefault="009827E4" w:rsidP="009827E4">
            <w:pPr>
              <w:pStyle w:val="SIText"/>
            </w:pPr>
            <w:bookmarkStart w:id="0" w:name="_Hlk21417360"/>
            <w:r w:rsidRPr="009827E4">
              <w:t>Release 2</w:t>
            </w:r>
          </w:p>
        </w:tc>
        <w:tc>
          <w:tcPr>
            <w:tcW w:w="3604" w:type="pct"/>
            <w:shd w:val="clear" w:color="auto" w:fill="auto"/>
          </w:tcPr>
          <w:p w14:paraId="4E6CE4C8" w14:textId="77777777" w:rsidR="009827E4" w:rsidRPr="009827E4" w:rsidRDefault="009827E4" w:rsidP="009827E4">
            <w:pPr>
              <w:pStyle w:val="SIText"/>
            </w:pPr>
            <w:r w:rsidRPr="009827E4">
              <w:t>This version released with ACM Animal Care and Management Training Package Version 4.0.</w:t>
            </w:r>
          </w:p>
        </w:tc>
      </w:tr>
      <w:bookmarkEnd w:id="0"/>
      <w:tr w:rsidR="005B1F2D" w:rsidRPr="00963A46" w14:paraId="5A64658C" w14:textId="77777777" w:rsidTr="002A1BEA">
        <w:tc>
          <w:tcPr>
            <w:tcW w:w="1396" w:type="pct"/>
            <w:shd w:val="clear" w:color="auto" w:fill="auto"/>
          </w:tcPr>
          <w:p w14:paraId="386C0364" w14:textId="77777777" w:rsidR="005B1F2D" w:rsidRPr="005B1F2D" w:rsidRDefault="005B1F2D" w:rsidP="005B1F2D">
            <w:pPr>
              <w:pStyle w:val="SIText"/>
            </w:pPr>
            <w:r w:rsidRPr="005B1F2D">
              <w:t>Release 1</w:t>
            </w:r>
          </w:p>
        </w:tc>
        <w:tc>
          <w:tcPr>
            <w:tcW w:w="3604" w:type="pct"/>
            <w:shd w:val="clear" w:color="auto" w:fill="auto"/>
          </w:tcPr>
          <w:p w14:paraId="22CAD544" w14:textId="77777777" w:rsidR="005B1F2D" w:rsidRPr="005B1F2D" w:rsidRDefault="005B1F2D" w:rsidP="005B1F2D">
            <w:pPr>
              <w:pStyle w:val="SIText"/>
            </w:pPr>
            <w:r w:rsidRPr="005B1F2D">
              <w:t>This version released with ACM Animal Care and Management Training Package Version 1.0.</w:t>
            </w:r>
          </w:p>
        </w:tc>
      </w:tr>
    </w:tbl>
    <w:p w14:paraId="58988F83" w14:textId="77777777" w:rsidR="00536741" w:rsidRDefault="00536741" w:rsidP="00536741">
      <w:pPr>
        <w:rPr>
          <w:lang w:eastAsia="en-US"/>
        </w:rPr>
      </w:pPr>
    </w:p>
    <w:p w14:paraId="6FC684C1" w14:textId="77777777" w:rsidR="00536741" w:rsidRP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0ED2B02D" w14:textId="77777777" w:rsidTr="000D7BE6">
        <w:tc>
          <w:tcPr>
            <w:tcW w:w="5000" w:type="pct"/>
            <w:shd w:val="clear" w:color="auto" w:fill="auto"/>
          </w:tcPr>
          <w:p w14:paraId="2DDFDD18" w14:textId="77777777" w:rsidR="00A772D9" w:rsidRPr="00536741" w:rsidRDefault="00A772D9" w:rsidP="00536741">
            <w:pPr>
              <w:pStyle w:val="SITextHeading2"/>
            </w:pPr>
            <w:r>
              <w:t>Description</w:t>
            </w:r>
          </w:p>
          <w:p w14:paraId="5B81B489" w14:textId="77777777" w:rsidR="00A772D9" w:rsidRDefault="00907EE7" w:rsidP="00536741">
            <w:pPr>
              <w:pStyle w:val="SIText"/>
            </w:pPr>
            <w:r w:rsidRPr="00907EE7">
              <w:t>This skill set is designed to prepare individuals with the skills and knowledge required to recognise unusual disease or plant pest signs and comply with infection control policies and procedures in animal care workplaces and relevant field locations.</w:t>
            </w:r>
          </w:p>
          <w:p w14:paraId="0031BAAA" w14:textId="554BE449" w:rsidR="00E22355" w:rsidRPr="00536741" w:rsidRDefault="00E22355" w:rsidP="00536741">
            <w:pPr>
              <w:pStyle w:val="SIText"/>
            </w:pPr>
          </w:p>
        </w:tc>
      </w:tr>
      <w:tr w:rsidR="00A301E0" w:rsidRPr="00963A46" w14:paraId="1F620E3D" w14:textId="77777777" w:rsidTr="00F279E6">
        <w:trPr>
          <w:trHeight w:val="790"/>
        </w:trPr>
        <w:tc>
          <w:tcPr>
            <w:tcW w:w="5000" w:type="pct"/>
            <w:shd w:val="clear" w:color="auto" w:fill="auto"/>
          </w:tcPr>
          <w:p w14:paraId="43BD6C77" w14:textId="77777777" w:rsidR="00A301E0" w:rsidRPr="00536741" w:rsidRDefault="00A301E0" w:rsidP="00536741">
            <w:pPr>
              <w:pStyle w:val="SITextHeading2"/>
            </w:pPr>
            <w:r>
              <w:t>Pathways Information</w:t>
            </w:r>
          </w:p>
          <w:p w14:paraId="50EB9AEA" w14:textId="77777777" w:rsidR="0014293E" w:rsidRDefault="00907EE7" w:rsidP="00D01934">
            <w:pPr>
              <w:pStyle w:val="SIText"/>
            </w:pPr>
            <w:r w:rsidRPr="00907EE7">
              <w:t>These units provide credit towards</w:t>
            </w:r>
            <w:r w:rsidR="0014293E">
              <w:t>:</w:t>
            </w:r>
          </w:p>
          <w:p w14:paraId="6F372D1D" w14:textId="228CEA1A" w:rsidR="00E22355" w:rsidRDefault="00907EE7" w:rsidP="00E22355">
            <w:pPr>
              <w:pStyle w:val="SIBulletList1"/>
            </w:pPr>
            <w:r w:rsidRPr="00907EE7">
              <w:t>ACM30</w:t>
            </w:r>
            <w:r w:rsidR="00E22355">
              <w:t>X20</w:t>
            </w:r>
            <w:r w:rsidRPr="00907EE7">
              <w:t xml:space="preserve"> Certificate III in </w:t>
            </w:r>
            <w:r w:rsidR="00E22355">
              <w:t xml:space="preserve">Wildlife </w:t>
            </w:r>
            <w:r w:rsidR="000B0049">
              <w:t>and Exhibited Animal</w:t>
            </w:r>
            <w:r w:rsidR="00B631EE">
              <w:t xml:space="preserve"> Care</w:t>
            </w:r>
          </w:p>
          <w:p w14:paraId="6026E714" w14:textId="77777777" w:rsidR="00516586" w:rsidRPr="0088025B" w:rsidRDefault="00907EE7" w:rsidP="0088025B">
            <w:pPr>
              <w:pStyle w:val="SIBulletList1"/>
            </w:pPr>
            <w:r w:rsidRPr="0088025B">
              <w:t>ACM40417 Certificate IV in Veterinary Nursing</w:t>
            </w:r>
            <w:r w:rsidR="00516586" w:rsidRPr="0088025B">
              <w:t xml:space="preserve"> </w:t>
            </w:r>
          </w:p>
          <w:p w14:paraId="333EEA20" w14:textId="01777DEF" w:rsidR="00516586" w:rsidRPr="0088025B" w:rsidRDefault="00516586" w:rsidP="0088025B">
            <w:pPr>
              <w:pStyle w:val="SIBulletList1"/>
            </w:pPr>
            <w:r w:rsidRPr="0088025B">
              <w:t>ACM30X20 Certificate III in Animal Care Services</w:t>
            </w:r>
          </w:p>
          <w:p w14:paraId="54F6E954" w14:textId="3B0953EE" w:rsidR="00E22355" w:rsidRPr="0088025B" w:rsidRDefault="00E22355" w:rsidP="0088025B">
            <w:pPr>
              <w:pStyle w:val="SIText"/>
              <w:rPr>
                <w:rStyle w:val="SITemporarytext-red"/>
                <w:color w:val="auto"/>
                <w:sz w:val="20"/>
                <w:szCs w:val="22"/>
              </w:rPr>
            </w:pPr>
            <w:bookmarkStart w:id="1" w:name="_GoBack"/>
            <w:bookmarkEnd w:id="1"/>
          </w:p>
        </w:tc>
      </w:tr>
      <w:tr w:rsidR="00A301E0" w:rsidRPr="00963A46" w14:paraId="3875FB1E" w14:textId="77777777" w:rsidTr="00A301E0">
        <w:trPr>
          <w:trHeight w:val="1058"/>
        </w:trPr>
        <w:tc>
          <w:tcPr>
            <w:tcW w:w="5000" w:type="pct"/>
            <w:shd w:val="clear" w:color="auto" w:fill="auto"/>
          </w:tcPr>
          <w:p w14:paraId="0FC90205" w14:textId="77777777" w:rsidR="00890663" w:rsidRPr="00536741" w:rsidRDefault="00A301E0" w:rsidP="00536741">
            <w:pPr>
              <w:pStyle w:val="SITextHeading2"/>
            </w:pPr>
            <w:r w:rsidRPr="0083005E">
              <w:t>Licensing/Regulatory Information</w:t>
            </w:r>
          </w:p>
          <w:p w14:paraId="2D5F34B6" w14:textId="4ADE3011" w:rsidR="00A301E0" w:rsidRPr="00A301E0" w:rsidRDefault="00907EE7" w:rsidP="00536741">
            <w:pPr>
              <w:pStyle w:val="SIText"/>
            </w:pPr>
            <w:r w:rsidRPr="00907EE7">
              <w:t>No licensing, legislative or certification requirements are known to apply to this skill set at the time of publication.</w:t>
            </w:r>
          </w:p>
        </w:tc>
      </w:tr>
      <w:tr w:rsidR="00A772D9" w:rsidRPr="00963A46" w14:paraId="7B0E7B34" w14:textId="77777777" w:rsidTr="000D7BE6">
        <w:trPr>
          <w:trHeight w:val="1232"/>
        </w:trPr>
        <w:tc>
          <w:tcPr>
            <w:tcW w:w="5000" w:type="pct"/>
            <w:shd w:val="clear" w:color="auto" w:fill="auto"/>
          </w:tcPr>
          <w:p w14:paraId="212F6EF0" w14:textId="77777777" w:rsidR="00A772D9" w:rsidRPr="00536741" w:rsidRDefault="00DB557A" w:rsidP="00536741">
            <w:pPr>
              <w:pStyle w:val="SITextHeading2"/>
            </w:pPr>
            <w:r>
              <w:t>Skill Set</w:t>
            </w:r>
            <w:r w:rsidR="00A772D9" w:rsidRPr="00536741">
              <w:t xml:space="preserve"> Requirements</w:t>
            </w:r>
          </w:p>
          <w:p w14:paraId="56A535FA" w14:textId="77777777" w:rsidR="00DA1678" w:rsidRPr="00DA1678" w:rsidRDefault="00DA1678" w:rsidP="00DA1678">
            <w:pPr>
              <w:pStyle w:val="SIBulletList1"/>
            </w:pPr>
            <w:r w:rsidRPr="00DA1678">
              <w:t>ACMINF301 Comply with infection control policies and procedures in animal work</w:t>
            </w:r>
          </w:p>
          <w:p w14:paraId="53F50D5D" w14:textId="1B149A81" w:rsidR="001F28F9" w:rsidRPr="00536741" w:rsidRDefault="00DA1678" w:rsidP="00DA1678">
            <w:pPr>
              <w:pStyle w:val="SIBulletList1"/>
            </w:pPr>
            <w:r w:rsidRPr="00DA1678">
              <w:t>AHCBIO302 Identify and report unusual disease or plant pest signs</w:t>
            </w:r>
          </w:p>
        </w:tc>
      </w:tr>
      <w:tr w:rsidR="005C7EA8" w:rsidRPr="00963A46" w14:paraId="76E2A498" w14:textId="77777777" w:rsidTr="00DB557A">
        <w:trPr>
          <w:trHeight w:val="1258"/>
        </w:trPr>
        <w:tc>
          <w:tcPr>
            <w:tcW w:w="5000" w:type="pct"/>
            <w:shd w:val="clear" w:color="auto" w:fill="auto"/>
          </w:tcPr>
          <w:p w14:paraId="75997299" w14:textId="77777777" w:rsidR="00DB557A" w:rsidRPr="00536741" w:rsidRDefault="00DB557A" w:rsidP="00536741">
            <w:pPr>
              <w:pStyle w:val="SITextHeading2"/>
            </w:pPr>
            <w:r w:rsidRPr="0083005E">
              <w:t>Target Group</w:t>
            </w:r>
          </w:p>
          <w:p w14:paraId="1ACE4967" w14:textId="10314B21" w:rsidR="0016138C" w:rsidRPr="00536741" w:rsidRDefault="00DA1678" w:rsidP="00E22355">
            <w:pPr>
              <w:pStyle w:val="SIText"/>
            </w:pPr>
            <w:r w:rsidRPr="00DA1678">
              <w:t xml:space="preserve">This skill set is for individuals who are working across a broad spectrum of </w:t>
            </w:r>
            <w:r w:rsidR="009827E4" w:rsidRPr="00E22355">
              <w:rPr>
                <w:rStyle w:val="SITemporaryText-blue"/>
                <w:color w:val="auto"/>
                <w:sz w:val="20"/>
                <w:szCs w:val="22"/>
              </w:rPr>
              <w:t>facilities/workplaces</w:t>
            </w:r>
            <w:r w:rsidRPr="00DA1678">
              <w:t xml:space="preserve"> or sectors, where animal care is provided, and compliance with preventative biosecurity procedures is essential.</w:t>
            </w:r>
          </w:p>
        </w:tc>
      </w:tr>
      <w:tr w:rsidR="00DB557A" w:rsidRPr="00963A46" w14:paraId="486C61F8" w14:textId="77777777" w:rsidTr="00DB557A">
        <w:trPr>
          <w:trHeight w:val="1258"/>
        </w:trPr>
        <w:tc>
          <w:tcPr>
            <w:tcW w:w="5000" w:type="pct"/>
            <w:shd w:val="clear" w:color="auto" w:fill="auto"/>
          </w:tcPr>
          <w:p w14:paraId="6FD1538D" w14:textId="77777777" w:rsidR="00DB557A" w:rsidRDefault="00DB557A" w:rsidP="00536741">
            <w:pPr>
              <w:pStyle w:val="SITextHeading2"/>
            </w:pPr>
            <w:r w:rsidRPr="00586E5B">
              <w:t>Suggested wo</w:t>
            </w:r>
            <w:r w:rsidRPr="00536741">
              <w:t>rds for Statement of Attainment</w:t>
            </w:r>
          </w:p>
          <w:p w14:paraId="4C7F3DA3" w14:textId="5B71FB4D" w:rsidR="00DB557A" w:rsidRPr="00536741" w:rsidRDefault="00DA1678" w:rsidP="005B1F2D">
            <w:pPr>
              <w:pStyle w:val="SIText"/>
            </w:pPr>
            <w:r w:rsidRPr="00DA1678">
              <w:t>These competencies meet industry requirements related to compliance with infection control procedures.</w:t>
            </w:r>
          </w:p>
        </w:tc>
      </w:tr>
    </w:tbl>
    <w:p w14:paraId="00F73313" w14:textId="77777777" w:rsidR="00F1480E" w:rsidRPr="00536741" w:rsidRDefault="00F1480E" w:rsidP="00536741"/>
    <w:sectPr w:rsidR="00F1480E" w:rsidRPr="00536741"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3CCBD" w14:textId="77777777" w:rsidR="007E4335" w:rsidRDefault="007E4335" w:rsidP="00BF3F0A">
      <w:r>
        <w:separator/>
      </w:r>
    </w:p>
    <w:p w14:paraId="0E4265CD" w14:textId="77777777" w:rsidR="007E4335" w:rsidRDefault="007E4335"/>
  </w:endnote>
  <w:endnote w:type="continuationSeparator" w:id="0">
    <w:p w14:paraId="7C77745C" w14:textId="77777777" w:rsidR="007E4335" w:rsidRDefault="007E4335" w:rsidP="00BF3F0A">
      <w:r>
        <w:continuationSeparator/>
      </w:r>
    </w:p>
    <w:p w14:paraId="0DB7F92B" w14:textId="77777777" w:rsidR="007E4335" w:rsidRDefault="007E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DE05F59" w14:textId="77777777" w:rsidR="006A1D6C" w:rsidRPr="00536741" w:rsidRDefault="00D810DE" w:rsidP="00536741">
        <w:r w:rsidRPr="00536741">
          <w:t>Skills Im</w:t>
        </w:r>
        <w:r w:rsidR="00151D93" w:rsidRPr="00536741">
          <w:t xml:space="preserve">pact </w:t>
        </w:r>
        <w:r w:rsidR="00DB557A" w:rsidRPr="00536741">
          <w:t>Skill Set</w:t>
        </w:r>
        <w:r w:rsidR="000D7BE6" w:rsidRPr="00536741">
          <w:tab/>
        </w:r>
        <w:r w:rsidRPr="00536741">
          <w:fldChar w:fldCharType="begin"/>
        </w:r>
        <w:r w:rsidRPr="00536741">
          <w:instrText xml:space="preserve"> PAGE   \* MERGEFORMAT </w:instrText>
        </w:r>
        <w:r w:rsidRPr="00536741">
          <w:fldChar w:fldCharType="separate"/>
        </w:r>
        <w:r w:rsidR="007F7554" w:rsidRPr="00536741">
          <w:t>1</w:t>
        </w:r>
        <w:r w:rsidRPr="00536741">
          <w:fldChar w:fldCharType="end"/>
        </w:r>
      </w:p>
      <w:p w14:paraId="73B698DE" w14:textId="77777777" w:rsidR="00D810DE" w:rsidRPr="00536741" w:rsidRDefault="006A1D6C" w:rsidP="00536741">
        <w:r w:rsidRPr="00536741">
          <w:t xml:space="preserve">Template modified on </w:t>
        </w:r>
        <w:r w:rsidR="00310771" w:rsidRPr="00536741">
          <w:t>14 August 2019</w:t>
        </w:r>
      </w:p>
    </w:sdtContent>
  </w:sdt>
  <w:p w14:paraId="3F137E0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C38C8" w14:textId="77777777" w:rsidR="007E4335" w:rsidRDefault="007E4335" w:rsidP="00BF3F0A">
      <w:r>
        <w:separator/>
      </w:r>
    </w:p>
    <w:p w14:paraId="24CB4A31" w14:textId="77777777" w:rsidR="007E4335" w:rsidRDefault="007E4335"/>
  </w:footnote>
  <w:footnote w:type="continuationSeparator" w:id="0">
    <w:p w14:paraId="1DD86515" w14:textId="77777777" w:rsidR="007E4335" w:rsidRDefault="007E4335" w:rsidP="00BF3F0A">
      <w:r>
        <w:continuationSeparator/>
      </w:r>
    </w:p>
    <w:p w14:paraId="11AAA1A3" w14:textId="77777777" w:rsidR="007E4335" w:rsidRDefault="007E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B8AB" w14:textId="10F73AFE" w:rsidR="009C2650" w:rsidRPr="00907EE7" w:rsidRDefault="00907EE7" w:rsidP="00907EE7">
    <w:r w:rsidRPr="00907EE7">
      <w:t>ACMSS00012 Preventative Biosecurity Skill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HhOJ8tdYCI1m/WlN7cDXIhzsNDq3vLlWhgHMjXy/EKTdsC5tLpXr31Gd5QTqA070C8nqNbUnlJoa2D6RnEycfA==" w:salt="NONGYl4ji4kWrid9DXxPRA=="/>
  <w:styleLockThe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D"/>
    <w:rsid w:val="000014B9"/>
    <w:rsid w:val="00004274"/>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B0049"/>
    <w:rsid w:val="000C13F1"/>
    <w:rsid w:val="000D7BE6"/>
    <w:rsid w:val="000E2C86"/>
    <w:rsid w:val="000F29F2"/>
    <w:rsid w:val="00101659"/>
    <w:rsid w:val="001078BF"/>
    <w:rsid w:val="00133957"/>
    <w:rsid w:val="001372F6"/>
    <w:rsid w:val="0014293E"/>
    <w:rsid w:val="00144385"/>
    <w:rsid w:val="00151D93"/>
    <w:rsid w:val="00156EF3"/>
    <w:rsid w:val="0016138C"/>
    <w:rsid w:val="00176A67"/>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3FD3"/>
    <w:rsid w:val="002A4CD3"/>
    <w:rsid w:val="002C55E9"/>
    <w:rsid w:val="002D0C8B"/>
    <w:rsid w:val="002E193E"/>
    <w:rsid w:val="002F4FFE"/>
    <w:rsid w:val="00310771"/>
    <w:rsid w:val="003315E1"/>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53E79"/>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16586"/>
    <w:rsid w:val="005248C1"/>
    <w:rsid w:val="00526134"/>
    <w:rsid w:val="00536741"/>
    <w:rsid w:val="005427C8"/>
    <w:rsid w:val="005446D1"/>
    <w:rsid w:val="0055293D"/>
    <w:rsid w:val="00556C4C"/>
    <w:rsid w:val="00557369"/>
    <w:rsid w:val="0056009D"/>
    <w:rsid w:val="005708EB"/>
    <w:rsid w:val="00575BC6"/>
    <w:rsid w:val="00583902"/>
    <w:rsid w:val="005A3AA5"/>
    <w:rsid w:val="005A6C9C"/>
    <w:rsid w:val="005A74DC"/>
    <w:rsid w:val="005B1F2D"/>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159E"/>
    <w:rsid w:val="006C2F32"/>
    <w:rsid w:val="006D4448"/>
    <w:rsid w:val="006E2C4D"/>
    <w:rsid w:val="00705EEC"/>
    <w:rsid w:val="00707741"/>
    <w:rsid w:val="00722769"/>
    <w:rsid w:val="00727901"/>
    <w:rsid w:val="0073075B"/>
    <w:rsid w:val="007341FF"/>
    <w:rsid w:val="007404E9"/>
    <w:rsid w:val="007444CF"/>
    <w:rsid w:val="0076523B"/>
    <w:rsid w:val="00771B60"/>
    <w:rsid w:val="00773034"/>
    <w:rsid w:val="007748BE"/>
    <w:rsid w:val="00781D77"/>
    <w:rsid w:val="007860B7"/>
    <w:rsid w:val="00786DC8"/>
    <w:rsid w:val="007D5A78"/>
    <w:rsid w:val="007E3BD1"/>
    <w:rsid w:val="007E4335"/>
    <w:rsid w:val="007F119F"/>
    <w:rsid w:val="007F1563"/>
    <w:rsid w:val="007F44DB"/>
    <w:rsid w:val="007F5A8B"/>
    <w:rsid w:val="007F7554"/>
    <w:rsid w:val="008044AE"/>
    <w:rsid w:val="00817D51"/>
    <w:rsid w:val="00823530"/>
    <w:rsid w:val="00823FF4"/>
    <w:rsid w:val="008306E7"/>
    <w:rsid w:val="00834BC8"/>
    <w:rsid w:val="00837FD6"/>
    <w:rsid w:val="00847B60"/>
    <w:rsid w:val="00850243"/>
    <w:rsid w:val="008545EB"/>
    <w:rsid w:val="00856837"/>
    <w:rsid w:val="00865011"/>
    <w:rsid w:val="0088025B"/>
    <w:rsid w:val="00883C6C"/>
    <w:rsid w:val="00886790"/>
    <w:rsid w:val="00890663"/>
    <w:rsid w:val="008908DE"/>
    <w:rsid w:val="00894FBB"/>
    <w:rsid w:val="008A12ED"/>
    <w:rsid w:val="008B2C77"/>
    <w:rsid w:val="008B4AD2"/>
    <w:rsid w:val="008E39BE"/>
    <w:rsid w:val="008E62EC"/>
    <w:rsid w:val="008E7B69"/>
    <w:rsid w:val="008F32F6"/>
    <w:rsid w:val="00907EE7"/>
    <w:rsid w:val="00916CD7"/>
    <w:rsid w:val="00920927"/>
    <w:rsid w:val="00921B38"/>
    <w:rsid w:val="00923720"/>
    <w:rsid w:val="009278C9"/>
    <w:rsid w:val="009527CB"/>
    <w:rsid w:val="00953835"/>
    <w:rsid w:val="00960F6C"/>
    <w:rsid w:val="00970747"/>
    <w:rsid w:val="009827E4"/>
    <w:rsid w:val="0098725E"/>
    <w:rsid w:val="009A5900"/>
    <w:rsid w:val="009B3335"/>
    <w:rsid w:val="009C2650"/>
    <w:rsid w:val="009D15E2"/>
    <w:rsid w:val="009D15FE"/>
    <w:rsid w:val="009D5D2C"/>
    <w:rsid w:val="009E3B41"/>
    <w:rsid w:val="009F0DCC"/>
    <w:rsid w:val="009F11CA"/>
    <w:rsid w:val="00A0695B"/>
    <w:rsid w:val="00A100F4"/>
    <w:rsid w:val="00A13052"/>
    <w:rsid w:val="00A216A8"/>
    <w:rsid w:val="00A223A6"/>
    <w:rsid w:val="00A301E0"/>
    <w:rsid w:val="00A354FC"/>
    <w:rsid w:val="00A5092E"/>
    <w:rsid w:val="00A56E14"/>
    <w:rsid w:val="00A644BD"/>
    <w:rsid w:val="00A6476B"/>
    <w:rsid w:val="00A76C6C"/>
    <w:rsid w:val="00A772D9"/>
    <w:rsid w:val="00A7771F"/>
    <w:rsid w:val="00A92DD1"/>
    <w:rsid w:val="00AA206D"/>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31EE"/>
    <w:rsid w:val="00B65BC7"/>
    <w:rsid w:val="00B746B9"/>
    <w:rsid w:val="00B848D4"/>
    <w:rsid w:val="00B865B7"/>
    <w:rsid w:val="00BA1CB1"/>
    <w:rsid w:val="00BA482D"/>
    <w:rsid w:val="00BA7B66"/>
    <w:rsid w:val="00BB23F4"/>
    <w:rsid w:val="00BC5075"/>
    <w:rsid w:val="00BD3B0F"/>
    <w:rsid w:val="00BF1D4C"/>
    <w:rsid w:val="00BF3F0A"/>
    <w:rsid w:val="00BF7A90"/>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1934"/>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1678"/>
    <w:rsid w:val="00DA3C10"/>
    <w:rsid w:val="00DA53B5"/>
    <w:rsid w:val="00DB557A"/>
    <w:rsid w:val="00DC1D69"/>
    <w:rsid w:val="00DC5A3A"/>
    <w:rsid w:val="00E22355"/>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044F"/>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2B8C8"/>
  <w15:docId w15:val="{A06DB89B-8F20-4139-883A-28089D4B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sdException w:name="Smart Link Error" w:locked="0" w:semiHidden="1" w:unhideWhenUsed="1"/>
  </w:latentStyles>
  <w:style w:type="paragraph" w:default="1" w:styleId="Normal">
    <w:name w:val="Normal"/>
    <w:qFormat/>
    <w:rsid w:val="00536741"/>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locked/>
    <w:rsid w:val="00A644BD"/>
    <w:rPr>
      <w:color w:val="FF0000"/>
    </w:rPr>
  </w:style>
  <w:style w:type="paragraph" w:styleId="Header">
    <w:name w:val="header"/>
    <w:basedOn w:val="Normal"/>
    <w:link w:val="HeaderChar"/>
    <w:uiPriority w:val="99"/>
    <w:unhideWhenUsed/>
    <w:lock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lock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lock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SIStrikethroughtext">
    <w:name w:val="SI Strikethrough text"/>
    <w:basedOn w:val="SIText-Italic"/>
    <w:uiPriority w:val="1"/>
    <w:qFormat/>
    <w:rsid w:val="00310771"/>
    <w:rPr>
      <w:rFonts w:ascii="Arial" w:hAnsi="Arial"/>
      <w:i w:val="0"/>
      <w:caps w:val="0"/>
      <w:smallCaps w:val="0"/>
      <w:strike/>
      <w:dstrike w:val="0"/>
      <w:vanish w:val="0"/>
      <w:color w:val="FF0000"/>
      <w:sz w:val="20"/>
      <w:szCs w:val="20"/>
      <w:vertAlign w:val="baseline"/>
    </w:rPr>
  </w:style>
  <w:style w:type="character" w:customStyle="1" w:styleId="SITemporarytext-red">
    <w:name w:val="SI Temporary text - red"/>
    <w:basedOn w:val="SIStrikethroughtext"/>
    <w:uiPriority w:val="1"/>
    <w:qFormat/>
    <w:rsid w:val="00310771"/>
    <w:rPr>
      <w:rFonts w:ascii="Arial" w:hAnsi="Arial"/>
      <w:i w:val="0"/>
      <w:caps w:val="0"/>
      <w:smallCaps w:val="0"/>
      <w:strike w:val="0"/>
      <w:dstrike w:val="0"/>
      <w:vanish w:val="0"/>
      <w:color w:val="FF0000"/>
      <w:sz w:val="22"/>
      <w:szCs w:val="20"/>
      <w:vertAlign w:val="baseline"/>
    </w:rPr>
  </w:style>
  <w:style w:type="character" w:customStyle="1" w:styleId="SITemporaryText-blue">
    <w:name w:val="SI Temporary Text - blue"/>
    <w:basedOn w:val="SITemporarytext-red"/>
    <w:uiPriority w:val="1"/>
    <w:qFormat/>
    <w:rsid w:val="006C159E"/>
    <w:rPr>
      <w:rFonts w:ascii="Arial" w:hAnsi="Arial"/>
      <w:i w:val="0"/>
      <w:caps w:val="0"/>
      <w:smallCaps w:val="0"/>
      <w:strike w:val="0"/>
      <w:dstrike w:val="0"/>
      <w:vanish w:val="0"/>
      <w:color w:val="00B0F0"/>
      <w:sz w:val="22"/>
      <w:szCs w:val="20"/>
      <w:vertAlign w:val="baseline"/>
    </w:rPr>
  </w:style>
  <w:style w:type="character" w:customStyle="1" w:styleId="SITemporaryText-green">
    <w:name w:val="SI Temporary Text - green"/>
    <w:basedOn w:val="SITemporaryText-blue"/>
    <w:uiPriority w:val="1"/>
    <w:qFormat/>
    <w:rsid w:val="006C159E"/>
    <w:rPr>
      <w:rFonts w:ascii="Arial" w:hAnsi="Arial"/>
      <w:i w:val="0"/>
      <w:caps w:val="0"/>
      <w:smallCaps w:val="0"/>
      <w:strike w:val="0"/>
      <w:dstrike w:val="0"/>
      <w:vanish w:val="0"/>
      <w:color w:val="00B050"/>
      <w:sz w:val="22"/>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05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 w:id="16057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A1AA27226AF4980DB5931084418F0" ma:contentTypeVersion="" ma:contentTypeDescription="Create a new document." ma:contentTypeScope="" ma:versionID="e02acbb17171b0efc3751a088c694751">
  <xsd:schema xmlns:xsd="http://www.w3.org/2001/XMLSchema" xmlns:xs="http://www.w3.org/2001/XMLSchema" xmlns:p="http://schemas.microsoft.com/office/2006/metadata/properties" xmlns:ns1="http://schemas.microsoft.com/sharepoint/v3" xmlns:ns2="d50bbff7-d6dd-47d2-864a-cfdc2c3db0f4" xmlns:ns3="22038ed1-a3aa-4ceb-a4a8-c5e75df560eb" targetNamespace="http://schemas.microsoft.com/office/2006/metadata/properties" ma:root="true" ma:fieldsID="882b58be88c69adf98db7889dcd3b60e" ns1:_="" ns2:_="" ns3:_="">
    <xsd:import namespace="http://schemas.microsoft.com/sharepoint/v3"/>
    <xsd:import namespace="d50bbff7-d6dd-47d2-864a-cfdc2c3db0f4"/>
    <xsd:import namespace="22038ed1-a3aa-4ceb-a4a8-c5e75df560eb"/>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22038ed1-a3aa-4ceb-a4a8-c5e75df560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DE330-DE50-4A08-825F-A4F91769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22038ed1-a3aa-4ceb-a4a8-c5e75df56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38ed1-a3aa-4ceb-a4a8-c5e75df560eb"/>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00D87F2-BD67-49AB-8D2F-C51AFCB7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Elvie Arugay</dc:creator>
  <cp:lastModifiedBy>Rebecca Ford</cp:lastModifiedBy>
  <cp:revision>18</cp:revision>
  <cp:lastPrinted>2016-05-27T05:21:00Z</cp:lastPrinted>
  <dcterms:created xsi:type="dcterms:W3CDTF">2019-08-28T05:03:00Z</dcterms:created>
  <dcterms:modified xsi:type="dcterms:W3CDTF">2020-03-20T05:16:00Z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0x0101007D8A1AA27226AF4980DB5931084418F0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1600</vt:r8>
  </property>
  <property fmtid="{D5CDD505-2E9C-101B-9397-08002B2CF9AE}" pid="24" name="File Category">
    <vt:lpwstr>Templates</vt:lpwstr>
  </property>
</Properties>
</file>