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03B1E" w14:paraId="1D365372" w14:textId="77777777" w:rsidTr="000E7C50">
        <w:tc>
          <w:tcPr>
            <w:tcW w:w="2689" w:type="dxa"/>
          </w:tcPr>
          <w:p w14:paraId="1A19EE30" w14:textId="428A6760" w:rsidR="00303B1E" w:rsidRPr="00303B1E" w:rsidRDefault="00303B1E" w:rsidP="00303B1E">
            <w:pPr>
              <w:pStyle w:val="SIText"/>
            </w:pPr>
            <w:bookmarkStart w:id="0" w:name="_Hlk20922941"/>
            <w:r w:rsidRPr="00CC451E">
              <w:t>Release</w:t>
            </w:r>
            <w:r w:rsidRPr="00303B1E">
              <w:t xml:space="preserve"> </w:t>
            </w:r>
            <w:r w:rsidR="00995B3B">
              <w:t>2</w:t>
            </w:r>
          </w:p>
        </w:tc>
        <w:tc>
          <w:tcPr>
            <w:tcW w:w="6939" w:type="dxa"/>
          </w:tcPr>
          <w:p w14:paraId="6FD36E2B" w14:textId="5AD23627" w:rsidR="00303B1E" w:rsidRPr="00303B1E" w:rsidRDefault="00303B1E" w:rsidP="00303B1E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>
              <w:t>4</w:t>
            </w:r>
            <w:r w:rsidRPr="00DB2099">
              <w:t>.0.</w:t>
            </w:r>
          </w:p>
        </w:tc>
      </w:tr>
      <w:bookmarkEnd w:id="0"/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3AB0B1C" w:rsidR="00F1480E" w:rsidRPr="000754EC" w:rsidRDefault="00272EC6" w:rsidP="000754EC">
            <w:pPr>
              <w:pStyle w:val="SIUNITCODE"/>
            </w:pPr>
            <w:r>
              <w:t xml:space="preserve">ACMCAN404 </w:t>
            </w:r>
          </w:p>
        </w:tc>
        <w:tc>
          <w:tcPr>
            <w:tcW w:w="3604" w:type="pct"/>
            <w:shd w:val="clear" w:color="auto" w:fill="auto"/>
          </w:tcPr>
          <w:p w14:paraId="23FCFD0F" w14:textId="1A6454E8" w:rsidR="00F1480E" w:rsidRPr="000754EC" w:rsidRDefault="00C37AFF" w:rsidP="000754EC">
            <w:pPr>
              <w:pStyle w:val="SIUnittitle"/>
            </w:pPr>
            <w:r w:rsidRPr="00C37AFF">
              <w:t>Develop, monitor and review behavioural management strategies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E5DC5A" w14:textId="410F4B46" w:rsidR="00B67634" w:rsidRPr="004877B3" w:rsidRDefault="00B67634" w:rsidP="004877B3">
            <w:pPr>
              <w:pStyle w:val="SIText"/>
            </w:pPr>
            <w:r w:rsidRPr="004877B3">
              <w:t xml:space="preserve">This unit of competency describes the skills and knowledge required to develop, monitor and review behavioural management strategies </w:t>
            </w:r>
            <w:r w:rsidR="00201347" w:rsidRPr="004877B3">
              <w:t xml:space="preserve">including </w:t>
            </w:r>
            <w:r w:rsidR="0087380C" w:rsidRPr="004877B3">
              <w:t>behavioural</w:t>
            </w:r>
            <w:r w:rsidR="00201347" w:rsidRPr="004877B3">
              <w:t xml:space="preserve"> conditioning and enrichment activities </w:t>
            </w:r>
            <w:r w:rsidRPr="004877B3">
              <w:t>for animals</w:t>
            </w:r>
            <w:r w:rsidR="00201347" w:rsidRPr="004877B3">
              <w:t xml:space="preserve">. It </w:t>
            </w:r>
            <w:r w:rsidRPr="004877B3">
              <w:t>incorporate</w:t>
            </w:r>
            <w:r w:rsidR="00201347" w:rsidRPr="004877B3">
              <w:t>s</w:t>
            </w:r>
            <w:r w:rsidRPr="004877B3">
              <w:t xml:space="preserve"> </w:t>
            </w:r>
            <w:r w:rsidR="00201347" w:rsidRPr="004877B3">
              <w:t xml:space="preserve">implementing </w:t>
            </w:r>
            <w:r w:rsidRPr="004877B3">
              <w:t>short-term and long-term objectives requir</w:t>
            </w:r>
            <w:r w:rsidR="00201347" w:rsidRPr="004877B3">
              <w:t>ing</w:t>
            </w:r>
            <w:r w:rsidRPr="004877B3">
              <w:t xml:space="preserve"> the involvement and cooperation of a range of staff within the facility.</w:t>
            </w:r>
          </w:p>
          <w:p w14:paraId="2750F9F4" w14:textId="77777777" w:rsidR="00303B1E" w:rsidRPr="004877B3" w:rsidRDefault="00303B1E" w:rsidP="004877B3">
            <w:pPr>
              <w:pStyle w:val="SIText"/>
            </w:pPr>
          </w:p>
          <w:p w14:paraId="6891CACC" w14:textId="14A5DE8F" w:rsidR="00303B1E" w:rsidRPr="004877B3" w:rsidRDefault="00303B1E" w:rsidP="004877B3">
            <w:pPr>
              <w:pStyle w:val="SIText"/>
            </w:pPr>
            <w:r w:rsidRPr="004877B3">
              <w:t>This unit applies to senior team members with zoo keeping, wildlife care</w:t>
            </w:r>
            <w:r w:rsidR="00ED6C1D" w:rsidRPr="004877B3">
              <w:t>, aquari</w:t>
            </w:r>
            <w:r w:rsidR="009F61AD" w:rsidRPr="004877B3">
              <w:t>um</w:t>
            </w:r>
            <w:r w:rsidRPr="004877B3">
              <w:t xml:space="preserve"> or related experience who generally supervise others and provide and communicate solutions to a range of predictable and unpredictable problems. Tasks may vary in scale from individual animal welfare to social group management, working across a range of programs and/or animal groups in the facility’s collection.</w:t>
            </w:r>
          </w:p>
          <w:p w14:paraId="4A9A0899" w14:textId="77777777" w:rsidR="00303B1E" w:rsidRPr="004877B3" w:rsidRDefault="00303B1E" w:rsidP="004877B3">
            <w:pPr>
              <w:pStyle w:val="SIText"/>
            </w:pPr>
          </w:p>
          <w:p w14:paraId="5EE00BB2" w14:textId="5B68B108" w:rsidR="00303B1E" w:rsidRPr="004877B3" w:rsidRDefault="00303B1E" w:rsidP="004877B3">
            <w:pPr>
              <w:pStyle w:val="SIText"/>
            </w:pPr>
            <w:r w:rsidRPr="004877B3">
              <w:t xml:space="preserve">All work must be carried out to comply with workplace procedures according to </w:t>
            </w:r>
            <w:r w:rsidR="00A23FDB" w:rsidRPr="004877B3">
              <w:t xml:space="preserve">Commonwealth and </w:t>
            </w:r>
            <w:r w:rsidRPr="004877B3">
              <w:t>state/territory health and safety and animal welfare regulations, legislation and standards that apply to the workplace.</w:t>
            </w:r>
          </w:p>
          <w:p w14:paraId="041AD3F7" w14:textId="77777777" w:rsidR="00B67634" w:rsidRPr="004877B3" w:rsidRDefault="00B67634" w:rsidP="004877B3">
            <w:pPr>
              <w:pStyle w:val="SIText"/>
            </w:pPr>
          </w:p>
          <w:p w14:paraId="14425BD0" w14:textId="5AAA263E" w:rsidR="00B67634" w:rsidRPr="004877B3" w:rsidRDefault="00B67634" w:rsidP="004877B3">
            <w:pPr>
              <w:pStyle w:val="SIText"/>
            </w:pPr>
            <w:r w:rsidRPr="004877B3">
              <w:t>No licensing, legislative or certification requirements are known to apply to this unit at the time of publication.</w:t>
            </w:r>
          </w:p>
          <w:p w14:paraId="44760F48" w14:textId="6529142D" w:rsidR="00373436" w:rsidRPr="004877B3" w:rsidRDefault="00373436" w:rsidP="004877B3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83F0804" w:rsidR="00F1480E" w:rsidRPr="000754EC" w:rsidRDefault="00917469" w:rsidP="000754EC">
            <w:pPr>
              <w:pStyle w:val="SIText"/>
            </w:pPr>
            <w:r>
              <w:t>Behaviour and Training</w:t>
            </w:r>
            <w:r w:rsidR="00DB2099" w:rsidRPr="00DB2099">
              <w:t xml:space="preserve"> (</w:t>
            </w:r>
            <w:r>
              <w:t>BEH</w:t>
            </w:r>
            <w:r w:rsidR="00DB2099" w:rsidRPr="00DB2099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67634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383703A7" w:rsidR="00B67634" w:rsidRPr="004877B3" w:rsidRDefault="00B67634" w:rsidP="004877B3">
            <w:pPr>
              <w:pStyle w:val="SIText"/>
            </w:pPr>
            <w:r w:rsidRPr="004877B3">
              <w:t>1. Analyse animal data profiles</w:t>
            </w:r>
          </w:p>
        </w:tc>
        <w:tc>
          <w:tcPr>
            <w:tcW w:w="3604" w:type="pct"/>
            <w:shd w:val="clear" w:color="auto" w:fill="auto"/>
          </w:tcPr>
          <w:p w14:paraId="14A4E6BD" w14:textId="77777777" w:rsidR="00B67634" w:rsidRPr="004877B3" w:rsidRDefault="00B67634" w:rsidP="004877B3">
            <w:pPr>
              <w:pStyle w:val="SIText"/>
            </w:pPr>
            <w:r w:rsidRPr="004877B3">
              <w:t>1.1 Analyse and collate animal behaviour data</w:t>
            </w:r>
          </w:p>
          <w:p w14:paraId="2CC7FF8D" w14:textId="153494F7" w:rsidR="00B67634" w:rsidRPr="004877B3" w:rsidRDefault="00B67634" w:rsidP="004877B3">
            <w:pPr>
              <w:pStyle w:val="SIText"/>
            </w:pPr>
            <w:r w:rsidRPr="004877B3">
              <w:t>1.2 Create individual animal profiles and compare against known normal behaviour patterns in captivity and in the wild</w:t>
            </w:r>
          </w:p>
        </w:tc>
      </w:tr>
      <w:tr w:rsidR="00B67634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3B1D76AF" w:rsidR="00B67634" w:rsidRPr="004877B3" w:rsidRDefault="00B67634" w:rsidP="004877B3">
            <w:pPr>
              <w:pStyle w:val="SIText"/>
            </w:pPr>
            <w:r w:rsidRPr="004877B3">
              <w:t>2. Develop behavioural management strategies</w:t>
            </w:r>
          </w:p>
        </w:tc>
        <w:tc>
          <w:tcPr>
            <w:tcW w:w="3604" w:type="pct"/>
            <w:shd w:val="clear" w:color="auto" w:fill="auto"/>
          </w:tcPr>
          <w:p w14:paraId="3EA49555" w14:textId="77777777" w:rsidR="00B67634" w:rsidRPr="004877B3" w:rsidRDefault="00B67634" w:rsidP="004877B3">
            <w:pPr>
              <w:pStyle w:val="SIText"/>
            </w:pPr>
            <w:r w:rsidRPr="004877B3">
              <w:t>2.1 Conduct research and consult others to determine appropriate strategies for particular animals</w:t>
            </w:r>
          </w:p>
          <w:p w14:paraId="4B01AD61" w14:textId="73F7F536" w:rsidR="00B67634" w:rsidRPr="004877B3" w:rsidRDefault="00B67634" w:rsidP="004877B3">
            <w:pPr>
              <w:pStyle w:val="SIText"/>
            </w:pPr>
            <w:r w:rsidRPr="004877B3">
              <w:t xml:space="preserve">2.2 Develop strategies incorporating animal welfare and </w:t>
            </w:r>
            <w:r w:rsidR="00303B1E" w:rsidRPr="004877B3">
              <w:t xml:space="preserve">safety </w:t>
            </w:r>
            <w:r w:rsidRPr="004877B3">
              <w:t>considerations</w:t>
            </w:r>
          </w:p>
          <w:p w14:paraId="27D14E6A" w14:textId="23447450" w:rsidR="00B67634" w:rsidRPr="004877B3" w:rsidRDefault="00B67634" w:rsidP="004877B3">
            <w:pPr>
              <w:pStyle w:val="SIText"/>
            </w:pPr>
            <w:r w:rsidRPr="004877B3">
              <w:t>2.3 Finalise strategies and seek approval</w:t>
            </w:r>
            <w:r w:rsidR="00201347" w:rsidRPr="004877B3">
              <w:t xml:space="preserve"> following facility </w:t>
            </w:r>
            <w:r w:rsidR="00E34A70" w:rsidRPr="004877B3">
              <w:t xml:space="preserve">policies and </w:t>
            </w:r>
            <w:r w:rsidR="00201347" w:rsidRPr="004877B3">
              <w:t>procedures</w:t>
            </w:r>
          </w:p>
        </w:tc>
      </w:tr>
      <w:tr w:rsidR="00B67634" w:rsidRPr="00963A46" w14:paraId="6473D9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C6A49A" w14:textId="6A425636" w:rsidR="00B67634" w:rsidRPr="004877B3" w:rsidRDefault="00B67634" w:rsidP="004877B3">
            <w:pPr>
              <w:pStyle w:val="SIText"/>
            </w:pPr>
            <w:r w:rsidRPr="004877B3">
              <w:t>3. Monitor and review strategies</w:t>
            </w:r>
          </w:p>
        </w:tc>
        <w:tc>
          <w:tcPr>
            <w:tcW w:w="3604" w:type="pct"/>
            <w:shd w:val="clear" w:color="auto" w:fill="auto"/>
          </w:tcPr>
          <w:p w14:paraId="20CE1943" w14:textId="77777777" w:rsidR="00B67634" w:rsidRPr="004877B3" w:rsidRDefault="00B67634" w:rsidP="004877B3">
            <w:pPr>
              <w:pStyle w:val="SIText"/>
            </w:pPr>
            <w:r w:rsidRPr="004877B3">
              <w:t>3.1 Disseminate strategies to relevant staff, and implement action plans</w:t>
            </w:r>
          </w:p>
          <w:p w14:paraId="21A57B31" w14:textId="0A8703EB" w:rsidR="00B67634" w:rsidRPr="004877B3" w:rsidRDefault="00B67634" w:rsidP="004877B3">
            <w:pPr>
              <w:pStyle w:val="SIText"/>
            </w:pPr>
            <w:r w:rsidRPr="004877B3">
              <w:t xml:space="preserve">3.2 Review short-term and long-term objectives on a regular basis according to </w:t>
            </w:r>
            <w:r w:rsidR="00201347" w:rsidRPr="004877B3">
              <w:t xml:space="preserve">facility </w:t>
            </w:r>
            <w:r w:rsidRPr="004877B3">
              <w:t>policies and procedures</w:t>
            </w:r>
          </w:p>
        </w:tc>
      </w:tr>
      <w:tr w:rsidR="00B67634" w:rsidRPr="00963A46" w14:paraId="33FEA5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39BB11" w14:textId="6652D01C" w:rsidR="00B67634" w:rsidRPr="004877B3" w:rsidRDefault="00B67634" w:rsidP="004877B3">
            <w:pPr>
              <w:pStyle w:val="SIText"/>
            </w:pPr>
            <w:r w:rsidRPr="004877B3">
              <w:t>4. Communicate effectively with others on behavioural management strategies</w:t>
            </w:r>
          </w:p>
        </w:tc>
        <w:tc>
          <w:tcPr>
            <w:tcW w:w="3604" w:type="pct"/>
            <w:shd w:val="clear" w:color="auto" w:fill="auto"/>
          </w:tcPr>
          <w:p w14:paraId="1206AF0C" w14:textId="77777777" w:rsidR="00B67634" w:rsidRPr="004877B3" w:rsidRDefault="00B67634" w:rsidP="004877B3">
            <w:pPr>
              <w:pStyle w:val="SIText"/>
            </w:pPr>
            <w:r w:rsidRPr="004877B3">
              <w:t>4.1 Contribute to animal behavioural management policy</w:t>
            </w:r>
          </w:p>
          <w:p w14:paraId="25760FEA" w14:textId="6A202D75" w:rsidR="00B67634" w:rsidRPr="004877B3" w:rsidRDefault="00B67634" w:rsidP="004877B3">
            <w:pPr>
              <w:pStyle w:val="SIText"/>
            </w:pPr>
            <w:r w:rsidRPr="004877B3">
              <w:t>4.2 Assist with training for keepers</w:t>
            </w:r>
            <w:r w:rsidR="00201347" w:rsidRPr="004877B3">
              <w:t>/carers</w:t>
            </w:r>
            <w:r w:rsidRPr="004877B3">
              <w:t xml:space="preserve"> in animal behaviour strategies </w:t>
            </w:r>
            <w:r w:rsidR="00201347" w:rsidRPr="004877B3">
              <w:t xml:space="preserve">including </w:t>
            </w:r>
            <w:r w:rsidR="0087380C" w:rsidRPr="004877B3">
              <w:t>behavioural</w:t>
            </w:r>
            <w:r w:rsidR="00201347" w:rsidRPr="004877B3">
              <w:t xml:space="preserve"> conditioning </w:t>
            </w:r>
            <w:r w:rsidRPr="004877B3">
              <w:t>and enrichment programs</w:t>
            </w:r>
          </w:p>
          <w:p w14:paraId="3D4D5275" w14:textId="77777777" w:rsidR="00B67634" w:rsidRPr="004877B3" w:rsidRDefault="00B67634" w:rsidP="004877B3">
            <w:pPr>
              <w:pStyle w:val="SIText"/>
            </w:pPr>
            <w:r w:rsidRPr="004877B3">
              <w:t>4.3 Maintain coordination of projects and communication with internal and external personnel</w:t>
            </w:r>
          </w:p>
          <w:p w14:paraId="5A613329" w14:textId="78AE060A" w:rsidR="00B67634" w:rsidRPr="004877B3" w:rsidRDefault="00B67634" w:rsidP="004877B3">
            <w:pPr>
              <w:pStyle w:val="SIText"/>
            </w:pPr>
            <w:r w:rsidRPr="004877B3">
              <w:t xml:space="preserve">4.4 Prepare and present reports to supervisor according to </w:t>
            </w:r>
            <w:r w:rsidR="00201347" w:rsidRPr="004877B3">
              <w:t xml:space="preserve">facility </w:t>
            </w:r>
            <w:r w:rsidRPr="004877B3">
              <w:t>policies and procedures</w:t>
            </w:r>
          </w:p>
          <w:p w14:paraId="5DCA467A" w14:textId="472AAC43" w:rsidR="00B67634" w:rsidRPr="004877B3" w:rsidRDefault="00B67634" w:rsidP="004877B3">
            <w:pPr>
              <w:pStyle w:val="SIText"/>
            </w:pPr>
            <w:r w:rsidRPr="004877B3">
              <w:t xml:space="preserve">4.5 Update animal husbandry manuals according to </w:t>
            </w:r>
            <w:r w:rsidR="00201347" w:rsidRPr="004877B3">
              <w:t xml:space="preserve">facility </w:t>
            </w:r>
            <w:r w:rsidRPr="004877B3">
              <w:t>policies and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67634" w:rsidRPr="00336FCA" w:rsidDel="00423CB2" w14:paraId="10FED34D" w14:textId="77777777" w:rsidTr="00CA2922">
        <w:tc>
          <w:tcPr>
            <w:tcW w:w="1396" w:type="pct"/>
          </w:tcPr>
          <w:p w14:paraId="425E9B75" w14:textId="7CF4971C" w:rsidR="00B67634" w:rsidRPr="00B67634" w:rsidRDefault="00B67634" w:rsidP="00B67634">
            <w:r w:rsidRPr="00B67634">
              <w:t>Writing</w:t>
            </w:r>
          </w:p>
        </w:tc>
        <w:tc>
          <w:tcPr>
            <w:tcW w:w="3604" w:type="pct"/>
          </w:tcPr>
          <w:p w14:paraId="427EAEA5" w14:textId="0D9717F0" w:rsidR="00B67634" w:rsidRPr="00B67634" w:rsidRDefault="00B67634" w:rsidP="00B67634">
            <w:pPr>
              <w:pStyle w:val="SIBulletList1"/>
            </w:pPr>
            <w:r w:rsidRPr="00B67634">
              <w:t xml:space="preserve">Plan and develop reports using industry accepted terminology to describe </w:t>
            </w:r>
            <w:r w:rsidR="006C120D">
              <w:t>animal</w:t>
            </w:r>
            <w:r w:rsidRPr="00B67634">
              <w:t xml:space="preserve"> behavioural signs and symptoms</w:t>
            </w:r>
          </w:p>
        </w:tc>
      </w:tr>
      <w:tr w:rsidR="00B67634" w:rsidRPr="00336FCA" w:rsidDel="00423CB2" w14:paraId="3B97A410" w14:textId="77777777" w:rsidTr="00CA2922">
        <w:tc>
          <w:tcPr>
            <w:tcW w:w="1396" w:type="pct"/>
          </w:tcPr>
          <w:p w14:paraId="2A67B491" w14:textId="584AC12B" w:rsidR="00B67634" w:rsidRPr="00B67634" w:rsidRDefault="00B67634" w:rsidP="00B67634">
            <w:r w:rsidRPr="00B67634">
              <w:t>Oral communication</w:t>
            </w:r>
          </w:p>
        </w:tc>
        <w:tc>
          <w:tcPr>
            <w:tcW w:w="3604" w:type="pct"/>
          </w:tcPr>
          <w:p w14:paraId="6786DB4A" w14:textId="17444A11" w:rsidR="00380760" w:rsidRPr="00B67634" w:rsidRDefault="006C120D" w:rsidP="006C120D">
            <w:pPr>
              <w:pStyle w:val="SIBulletList1"/>
            </w:pPr>
            <w:r>
              <w:t>C</w:t>
            </w:r>
            <w:r w:rsidR="00380760" w:rsidRPr="00380760">
              <w:t xml:space="preserve">ommunicate </w:t>
            </w:r>
            <w:r>
              <w:t xml:space="preserve">information clearly and interact </w:t>
            </w:r>
            <w:r w:rsidR="00380760" w:rsidRPr="00380760">
              <w:t xml:space="preserve">effectively with </w:t>
            </w:r>
            <w:r>
              <w:t>colleagues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67634" w14:paraId="3B20AEE1" w14:textId="77777777" w:rsidTr="00F33FF2">
        <w:tc>
          <w:tcPr>
            <w:tcW w:w="1028" w:type="pct"/>
          </w:tcPr>
          <w:p w14:paraId="0AEF7570" w14:textId="4164654E" w:rsidR="00B67634" w:rsidRPr="00B67634" w:rsidRDefault="00272EC6" w:rsidP="00B67634">
            <w:r>
              <w:t xml:space="preserve">ACMCAN404 </w:t>
            </w:r>
            <w:r w:rsidR="00B67634" w:rsidRPr="00B67634">
              <w:t>Develop, monitor and review behavioural management strategies</w:t>
            </w:r>
          </w:p>
        </w:tc>
        <w:tc>
          <w:tcPr>
            <w:tcW w:w="1105" w:type="pct"/>
          </w:tcPr>
          <w:p w14:paraId="1F790987" w14:textId="2275281B" w:rsidR="00B67634" w:rsidRPr="00B67634" w:rsidRDefault="00B67634" w:rsidP="00B67634">
            <w:r w:rsidRPr="00B67634">
              <w:t>ACMCAN404 Develop, monitor and review behavioural management strategies</w:t>
            </w:r>
          </w:p>
        </w:tc>
        <w:tc>
          <w:tcPr>
            <w:tcW w:w="1251" w:type="pct"/>
          </w:tcPr>
          <w:p w14:paraId="35E750F3" w14:textId="77777777" w:rsidR="00EC21EF" w:rsidRDefault="00EC21EF" w:rsidP="00B67634">
            <w:r>
              <w:t>Minor edits for clarity</w:t>
            </w:r>
          </w:p>
          <w:p w14:paraId="016F5098" w14:textId="03904BC9" w:rsidR="00B67634" w:rsidRPr="00B67634" w:rsidRDefault="00EC21EF" w:rsidP="00B67634">
            <w:r>
              <w:t>Updated Assessment Requirements</w:t>
            </w:r>
          </w:p>
        </w:tc>
        <w:tc>
          <w:tcPr>
            <w:tcW w:w="1616" w:type="pct"/>
          </w:tcPr>
          <w:p w14:paraId="267394D0" w14:textId="0DB08DD2" w:rsidR="00B67634" w:rsidRPr="00B67634" w:rsidRDefault="00B67634" w:rsidP="00B67634">
            <w:r w:rsidRPr="00B67634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1471C853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B669C2" w:rsidRPr="00B669C2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8854B5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72EC6">
              <w:t>ACMCAN404</w:t>
            </w:r>
            <w:bookmarkStart w:id="1" w:name="_GoBack"/>
            <w:bookmarkEnd w:id="1"/>
            <w:r w:rsidR="00C37AFF" w:rsidRPr="00C37AFF">
              <w:t xml:space="preserve"> Develop, monitor and review behavioural management strategies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68932603" w14:textId="745EFAED" w:rsidR="001C7798" w:rsidRPr="001C7798" w:rsidRDefault="001C7798" w:rsidP="001C7798">
            <w:r w:rsidRPr="001C7798">
              <w:t xml:space="preserve">An individual demonstrating competency must satisfy </w:t>
            </w:r>
            <w:r w:rsidR="004877B3" w:rsidRPr="001C7798">
              <w:t>all</w:t>
            </w:r>
            <w:r w:rsidRPr="001C7798">
              <w:t xml:space="preserve"> the elements and performance criteria in this unit.</w:t>
            </w:r>
          </w:p>
          <w:p w14:paraId="096D534E" w14:textId="77777777" w:rsidR="00201347" w:rsidRDefault="001C7798" w:rsidP="001C7798">
            <w:r w:rsidRPr="001C7798">
              <w:t>There must be evidence that the individual has</w:t>
            </w:r>
            <w:r w:rsidR="00201347">
              <w:t>:</w:t>
            </w:r>
          </w:p>
          <w:p w14:paraId="64A14D4F" w14:textId="7ACD50C1" w:rsidR="001C7798" w:rsidRPr="00A23FDB" w:rsidRDefault="002B7BDC" w:rsidP="00A23FDB">
            <w:pPr>
              <w:pStyle w:val="SIBulletList1"/>
            </w:pPr>
            <w:r w:rsidRPr="00A23FDB">
              <w:t xml:space="preserve">researched, </w:t>
            </w:r>
            <w:r w:rsidR="001C7798" w:rsidRPr="00A23FDB">
              <w:t xml:space="preserve">created and analysed </w:t>
            </w:r>
            <w:r w:rsidR="00201347" w:rsidRPr="00A23FDB">
              <w:t xml:space="preserve">a </w:t>
            </w:r>
            <w:r w:rsidR="00E34A70" w:rsidRPr="00A23FDB">
              <w:rPr>
                <w:rStyle w:val="SITemporaryText-blue"/>
                <w:color w:val="auto"/>
                <w:sz w:val="20"/>
              </w:rPr>
              <w:t xml:space="preserve">profile for </w:t>
            </w:r>
            <w:r w:rsidRPr="00A23FDB">
              <w:rPr>
                <w:rStyle w:val="SITemporaryText-blue"/>
                <w:color w:val="auto"/>
                <w:sz w:val="20"/>
              </w:rPr>
              <w:t xml:space="preserve">one </w:t>
            </w:r>
            <w:r w:rsidR="00E34A70" w:rsidRPr="00A23FDB">
              <w:rPr>
                <w:rStyle w:val="SITemporaryText-blue"/>
                <w:color w:val="auto"/>
                <w:sz w:val="20"/>
              </w:rPr>
              <w:t xml:space="preserve">animal </w:t>
            </w:r>
            <w:r w:rsidR="00201347" w:rsidRPr="00A23FDB">
              <w:rPr>
                <w:rStyle w:val="SITemporaryText-blue"/>
                <w:color w:val="auto"/>
                <w:sz w:val="20"/>
              </w:rPr>
              <w:t xml:space="preserve">or </w:t>
            </w:r>
            <w:r w:rsidRPr="00A23FDB">
              <w:rPr>
                <w:rStyle w:val="SITemporaryText-blue"/>
                <w:color w:val="auto"/>
                <w:sz w:val="20"/>
              </w:rPr>
              <w:t>one</w:t>
            </w:r>
            <w:r w:rsidR="00E34A70" w:rsidRPr="00A23FDB">
              <w:rPr>
                <w:rStyle w:val="SITemporaryText-blue"/>
                <w:color w:val="auto"/>
                <w:sz w:val="20"/>
              </w:rPr>
              <w:t xml:space="preserve"> </w:t>
            </w:r>
            <w:r w:rsidR="00201347" w:rsidRPr="00A23FDB">
              <w:rPr>
                <w:rStyle w:val="SITemporaryText-blue"/>
                <w:color w:val="auto"/>
                <w:sz w:val="20"/>
              </w:rPr>
              <w:t>species</w:t>
            </w:r>
          </w:p>
          <w:p w14:paraId="1B1FBF7C" w14:textId="319FE34A" w:rsidR="001C7798" w:rsidRPr="00A23FDB" w:rsidRDefault="001C7798" w:rsidP="00A23FDB">
            <w:pPr>
              <w:pStyle w:val="SIBulletList1"/>
            </w:pPr>
            <w:r w:rsidRPr="00A23FDB">
              <w:t>developed</w:t>
            </w:r>
            <w:r w:rsidR="002B7BDC" w:rsidRPr="00A23FDB">
              <w:t xml:space="preserve">, monitored and </w:t>
            </w:r>
            <w:r w:rsidR="00E34A70" w:rsidRPr="00A23FDB">
              <w:t>reviewed one</w:t>
            </w:r>
            <w:r w:rsidR="00380760" w:rsidRPr="00A23FDB">
              <w:t xml:space="preserve"> </w:t>
            </w:r>
            <w:r w:rsidR="007F4A49" w:rsidRPr="00A23FDB">
              <w:t>behavioural</w:t>
            </w:r>
            <w:r w:rsidR="00380760" w:rsidRPr="00A23FDB">
              <w:t xml:space="preserve"> conditioning and</w:t>
            </w:r>
            <w:r w:rsidR="00E34A70" w:rsidRPr="00A23FDB">
              <w:t xml:space="preserve"> one</w:t>
            </w:r>
            <w:r w:rsidR="00380760" w:rsidRPr="00A23FDB">
              <w:t xml:space="preserve"> enrichment program</w:t>
            </w:r>
            <w:r w:rsidRPr="00A23FDB">
              <w:t xml:space="preserve"> </w:t>
            </w:r>
            <w:r w:rsidR="00E34A70" w:rsidRPr="00A23FDB">
              <w:t>including two short-term and one long-term objective</w:t>
            </w:r>
            <w:r w:rsidR="00E34A70" w:rsidRPr="00A23FDB" w:rsidDel="00380760">
              <w:t xml:space="preserve"> </w:t>
            </w:r>
            <w:r w:rsidR="002B7BDC" w:rsidRPr="00A23FDB">
              <w:rPr>
                <w:rStyle w:val="SITemporaryText-blue"/>
                <w:color w:val="auto"/>
                <w:sz w:val="20"/>
              </w:rPr>
              <w:t>for one animal or a species</w:t>
            </w:r>
          </w:p>
          <w:p w14:paraId="7EBE34A5" w14:textId="543F73A0" w:rsidR="00E34A70" w:rsidRPr="001C7798" w:rsidRDefault="00E34A70">
            <w:pPr>
              <w:pStyle w:val="SIBulletList1"/>
            </w:pPr>
            <w:r w:rsidRPr="001C7798">
              <w:t>maintained records</w:t>
            </w:r>
            <w:r>
              <w:t xml:space="preserve"> for each animal</w:t>
            </w:r>
            <w:r w:rsidR="002B7BDC">
              <w:t>/species</w:t>
            </w:r>
          </w:p>
          <w:p w14:paraId="5A9EDD00" w14:textId="4A6F745C" w:rsidR="001C7798" w:rsidRPr="001C7798" w:rsidRDefault="001C7798">
            <w:pPr>
              <w:pStyle w:val="SIBulletList1"/>
            </w:pPr>
            <w:r w:rsidRPr="001C7798">
              <w:t xml:space="preserve">provided support and advice to </w:t>
            </w:r>
            <w:r w:rsidR="00380760">
              <w:t>two staff members</w:t>
            </w:r>
            <w:r w:rsidRPr="001C7798">
              <w:t xml:space="preserve"> on behavioural management issues</w:t>
            </w:r>
          </w:p>
          <w:p w14:paraId="0CED361E" w14:textId="2D86ADBD" w:rsidR="00556C4C" w:rsidRPr="000754EC" w:rsidRDefault="00E34A70">
            <w:pPr>
              <w:pStyle w:val="SIBulletList1"/>
            </w:pPr>
            <w:r>
              <w:t>contributed one recommendation to the facility behaviour management policy.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607F8094" w14:textId="053D652B" w:rsidR="001C7798" w:rsidRPr="001C7798" w:rsidRDefault="001C7798" w:rsidP="001C7798">
            <w:r w:rsidRPr="001C7798">
              <w:t>An individual must be able to demonstrate the knowledge required to perform the tasks outlined in the elements and performance criteria of this unit. This includes knowledge of:</w:t>
            </w:r>
          </w:p>
          <w:p w14:paraId="2A00765A" w14:textId="675E0740" w:rsidR="00C25042" w:rsidRPr="00A23FDB" w:rsidRDefault="00C25042" w:rsidP="00A23FD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specific behavioural needs of an animal or species, including:</w:t>
            </w:r>
          </w:p>
          <w:p w14:paraId="46BF047D" w14:textId="39EAAF4F" w:rsidR="00C25042" w:rsidRPr="00A23FDB" w:rsidRDefault="00C2504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how to collect information via detailed observation, research and/or discussions with others</w:t>
            </w:r>
          </w:p>
          <w:p w14:paraId="4CA97D93" w14:textId="5577DB54" w:rsidR="00C25042" w:rsidRPr="00A23FDB" w:rsidRDefault="00C2504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natural habitat - environment and diet</w:t>
            </w:r>
          </w:p>
          <w:p w14:paraId="39FD2D09" w14:textId="53A71A51" w:rsidR="00C25042" w:rsidRPr="00A23FDB" w:rsidRDefault="00C2504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normal and abnormal behaviour and behavioural patterns</w:t>
            </w:r>
          </w:p>
          <w:p w14:paraId="5D964B86" w14:textId="15C0A878" w:rsidR="00455289" w:rsidRPr="00A23FDB" w:rsidRDefault="00455289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housing, nutrition/feeding, enclosure</w:t>
            </w:r>
            <w:r w:rsidR="00C25042" w:rsidRPr="00A23FDB">
              <w:rPr>
                <w:rStyle w:val="SITemporaryText-blue"/>
                <w:color w:val="auto"/>
                <w:sz w:val="20"/>
              </w:rPr>
              <w:t>/exhibit</w:t>
            </w:r>
            <w:r w:rsidRPr="00A23FDB">
              <w:rPr>
                <w:rStyle w:val="SITemporaryText-blue"/>
                <w:color w:val="auto"/>
                <w:sz w:val="20"/>
              </w:rPr>
              <w:t xml:space="preserve"> and breeding</w:t>
            </w:r>
            <w:r w:rsidR="00C25042" w:rsidRPr="00A23FDB">
              <w:rPr>
                <w:rStyle w:val="SITemporaryText-blue"/>
                <w:color w:val="auto"/>
                <w:sz w:val="20"/>
              </w:rPr>
              <w:t xml:space="preserve"> requirements</w:t>
            </w:r>
          </w:p>
          <w:p w14:paraId="1B0BBE1E" w14:textId="5DDF6C5E" w:rsidR="00C25042" w:rsidRPr="00A23FDB" w:rsidRDefault="00C2504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socialisation and conspecific interactions</w:t>
            </w:r>
          </w:p>
          <w:p w14:paraId="1F75C6AE" w14:textId="5CD33953" w:rsidR="00C25042" w:rsidRPr="00A23FDB" w:rsidRDefault="00C2504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anatomy and physiology including reproductive behaviour</w:t>
            </w:r>
          </w:p>
          <w:p w14:paraId="392D2A0C" w14:textId="5F4D2DDC" w:rsidR="005531A2" w:rsidRPr="00A23FDB" w:rsidRDefault="005531A2" w:rsidP="00A23FD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types of animal behaviour management, including:</w:t>
            </w:r>
          </w:p>
          <w:p w14:paraId="72C85876" w14:textId="2EE5375A" w:rsidR="005531A2" w:rsidRPr="00A23FDB" w:rsidRDefault="007F4A49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behavioural</w:t>
            </w:r>
            <w:r w:rsidR="005531A2" w:rsidRPr="00A23FDB">
              <w:rPr>
                <w:rStyle w:val="SITemporaryText-blue"/>
                <w:color w:val="auto"/>
                <w:sz w:val="20"/>
              </w:rPr>
              <w:t xml:space="preserve"> conditioning </w:t>
            </w:r>
            <w:r w:rsidR="009D7124" w:rsidRPr="00A23FDB">
              <w:rPr>
                <w:rStyle w:val="SITemporaryText-blue"/>
                <w:color w:val="auto"/>
                <w:sz w:val="20"/>
              </w:rPr>
              <w:t xml:space="preserve">and </w:t>
            </w:r>
            <w:r w:rsidR="005531A2" w:rsidRPr="00A23FDB">
              <w:rPr>
                <w:rStyle w:val="SITemporaryText-blue"/>
                <w:color w:val="auto"/>
                <w:sz w:val="20"/>
              </w:rPr>
              <w:t>training</w:t>
            </w:r>
          </w:p>
          <w:p w14:paraId="2540A82E" w14:textId="604A085B" w:rsidR="005531A2" w:rsidRPr="00A23FDB" w:rsidRDefault="005531A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enrichment programs</w:t>
            </w:r>
          </w:p>
          <w:p w14:paraId="5B3DC4DD" w14:textId="0C563236" w:rsidR="005531A2" w:rsidRPr="00A23FDB" w:rsidRDefault="005531A2" w:rsidP="00A23FD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 xml:space="preserve">key </w:t>
            </w:r>
            <w:r w:rsidR="00455289" w:rsidRPr="00A23FDB">
              <w:rPr>
                <w:rStyle w:val="SITemporaryText-blue"/>
                <w:color w:val="auto"/>
                <w:sz w:val="20"/>
              </w:rPr>
              <w:t xml:space="preserve">purpose, features and techniques used in </w:t>
            </w:r>
            <w:r w:rsidR="007F4A49" w:rsidRPr="00A23FDB">
              <w:rPr>
                <w:rStyle w:val="SITemporaryText-blue"/>
                <w:color w:val="auto"/>
                <w:sz w:val="20"/>
              </w:rPr>
              <w:t>behavioural</w:t>
            </w:r>
            <w:r w:rsidR="00455289" w:rsidRPr="00A23FDB">
              <w:rPr>
                <w:rStyle w:val="SITemporaryText-blue"/>
                <w:color w:val="auto"/>
                <w:sz w:val="20"/>
              </w:rPr>
              <w:t xml:space="preserve"> conditioning </w:t>
            </w:r>
            <w:r w:rsidRPr="00A23FDB">
              <w:rPr>
                <w:rStyle w:val="SITemporaryText-blue"/>
                <w:color w:val="auto"/>
                <w:sz w:val="20"/>
              </w:rPr>
              <w:t>training, including:</w:t>
            </w:r>
          </w:p>
          <w:p w14:paraId="6CBC6164" w14:textId="2804CDEF" w:rsidR="005531A2" w:rsidRPr="00A23FDB" w:rsidRDefault="005531A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assisting with husbandry activities</w:t>
            </w:r>
          </w:p>
          <w:p w14:paraId="74BD2848" w14:textId="3C4122E5" w:rsidR="005531A2" w:rsidRPr="00A23FDB" w:rsidRDefault="005531A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accessing animals for health and veterinary checks</w:t>
            </w:r>
          </w:p>
          <w:p w14:paraId="7B95886D" w14:textId="7250269F" w:rsidR="005531A2" w:rsidRPr="00A23FDB" w:rsidRDefault="005531A2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interpretative programs</w:t>
            </w:r>
          </w:p>
          <w:p w14:paraId="330719E9" w14:textId="0EF3CA8E" w:rsidR="005531A2" w:rsidRPr="00A23FDB" w:rsidRDefault="005531A2" w:rsidP="00A23FD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 xml:space="preserve">key </w:t>
            </w:r>
            <w:r w:rsidR="00455289" w:rsidRPr="00A23FDB">
              <w:rPr>
                <w:rStyle w:val="SITemporaryText-blue"/>
                <w:color w:val="auto"/>
                <w:sz w:val="20"/>
              </w:rPr>
              <w:t xml:space="preserve">purpose, </w:t>
            </w:r>
            <w:r w:rsidRPr="00A23FDB">
              <w:rPr>
                <w:rStyle w:val="SITemporaryText-blue"/>
                <w:color w:val="auto"/>
                <w:sz w:val="20"/>
              </w:rPr>
              <w:t xml:space="preserve">features and </w:t>
            </w:r>
            <w:r w:rsidR="00455289" w:rsidRPr="00A23FDB">
              <w:rPr>
                <w:rStyle w:val="SITemporaryText-blue"/>
                <w:color w:val="auto"/>
                <w:sz w:val="20"/>
              </w:rPr>
              <w:t>strategies used in</w:t>
            </w:r>
            <w:r w:rsidRPr="00A23FDB">
              <w:rPr>
                <w:rStyle w:val="SITemporaryText-blue"/>
                <w:color w:val="auto"/>
                <w:sz w:val="20"/>
              </w:rPr>
              <w:t xml:space="preserve"> </w:t>
            </w:r>
            <w:r w:rsidR="00455289" w:rsidRPr="00A23FDB">
              <w:rPr>
                <w:rStyle w:val="SITemporaryText-blue"/>
                <w:color w:val="auto"/>
                <w:sz w:val="20"/>
              </w:rPr>
              <w:t>enrichment</w:t>
            </w:r>
            <w:r w:rsidRPr="00A23FDB">
              <w:rPr>
                <w:rStyle w:val="SITemporaryText-blue"/>
                <w:color w:val="auto"/>
                <w:sz w:val="20"/>
              </w:rPr>
              <w:t xml:space="preserve"> programs, including</w:t>
            </w:r>
          </w:p>
          <w:p w14:paraId="29CBAD92" w14:textId="06E9EDA1" w:rsidR="005531A2" w:rsidRPr="00A23FDB" w:rsidRDefault="00455289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encouraging natural behaviours</w:t>
            </w:r>
          </w:p>
          <w:p w14:paraId="574DFF52" w14:textId="7D714A09" w:rsidR="00455289" w:rsidRPr="00A23FDB" w:rsidRDefault="00455289" w:rsidP="00A23FD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23FDB">
              <w:rPr>
                <w:rStyle w:val="SITemporaryText-blue"/>
                <w:color w:val="auto"/>
                <w:sz w:val="20"/>
              </w:rPr>
              <w:t>promoting wellbeing / animal welfare</w:t>
            </w:r>
          </w:p>
          <w:p w14:paraId="11F02C82" w14:textId="1C3CE4C2" w:rsidR="00455289" w:rsidRPr="00455289" w:rsidRDefault="00455289" w:rsidP="00455289">
            <w:pPr>
              <w:pStyle w:val="SIBulletList1"/>
            </w:pPr>
            <w:r w:rsidRPr="00FC78D3">
              <w:t>animal welfare</w:t>
            </w:r>
            <w:r w:rsidRPr="00455289">
              <w:t xml:space="preserve"> principles and ethics related to </w:t>
            </w:r>
            <w:r>
              <w:t>behaviour management</w:t>
            </w:r>
            <w:r w:rsidRPr="00455289">
              <w:t>, including:</w:t>
            </w:r>
          </w:p>
          <w:p w14:paraId="45E83D82" w14:textId="2A8936C9" w:rsidR="00455289" w:rsidRDefault="00455289" w:rsidP="00455289">
            <w:pPr>
              <w:pStyle w:val="SIBulletList2"/>
            </w:pPr>
            <w:r>
              <w:t>Australian Animal Welfare Standards and Guid</w:t>
            </w:r>
            <w:r w:rsidRPr="000577C0">
              <w:t>elines for Exhibited Animals</w:t>
            </w:r>
          </w:p>
          <w:p w14:paraId="798C8C99" w14:textId="77777777" w:rsidR="00455289" w:rsidRDefault="00455289" w:rsidP="00455289">
            <w:pPr>
              <w:pStyle w:val="SIBulletList2"/>
            </w:pPr>
            <w:r>
              <w:t>animal welfare assessment frameworks - 5 Domains, Quality of Life, 5 Freedoms</w:t>
            </w:r>
          </w:p>
          <w:p w14:paraId="73415402" w14:textId="77777777" w:rsidR="00455289" w:rsidRPr="00455289" w:rsidRDefault="00455289" w:rsidP="00455289">
            <w:pPr>
              <w:pStyle w:val="SIBulletList2"/>
            </w:pPr>
            <w:r w:rsidRPr="00FC78D3">
              <w:t xml:space="preserve">state/territory </w:t>
            </w:r>
            <w:r w:rsidRPr="00455289">
              <w:t>regulations.</w:t>
            </w:r>
          </w:p>
          <w:p w14:paraId="2C40C145" w14:textId="695B0A86" w:rsidR="00455289" w:rsidRDefault="00455289" w:rsidP="00455289">
            <w:pPr>
              <w:pStyle w:val="SIBulletList1"/>
            </w:pPr>
            <w:r w:rsidRPr="00081441">
              <w:t>relevant facility policies and procedures, including</w:t>
            </w:r>
            <w:r>
              <w:t>:</w:t>
            </w:r>
          </w:p>
          <w:p w14:paraId="75DE0B69" w14:textId="6D07949C" w:rsidR="00C25042" w:rsidRDefault="00C25042" w:rsidP="00455289">
            <w:pPr>
              <w:pStyle w:val="SIBulletList2"/>
            </w:pPr>
            <w:r>
              <w:t>managing animal behaviour</w:t>
            </w:r>
          </w:p>
          <w:p w14:paraId="4B434750" w14:textId="0C355A83" w:rsidR="00455289" w:rsidRDefault="00455289" w:rsidP="00455289">
            <w:pPr>
              <w:pStyle w:val="SIBulletList2"/>
            </w:pPr>
            <w:r>
              <w:t>health and safety</w:t>
            </w:r>
            <w:r w:rsidRPr="00081441">
              <w:t xml:space="preserve"> and emergency procedures</w:t>
            </w:r>
          </w:p>
          <w:p w14:paraId="6F139A55" w14:textId="12C1D718" w:rsidR="00455289" w:rsidRDefault="00455289" w:rsidP="00455289">
            <w:pPr>
              <w:pStyle w:val="SIBulletList2"/>
            </w:pPr>
            <w:r>
              <w:t>animal handling</w:t>
            </w:r>
          </w:p>
          <w:p w14:paraId="50581881" w14:textId="21C58DF1" w:rsidR="00455289" w:rsidRDefault="00455289" w:rsidP="00455289">
            <w:pPr>
              <w:pStyle w:val="SIBulletList1"/>
            </w:pPr>
            <w:r>
              <w:t xml:space="preserve">facility record keeping requirements relevant to </w:t>
            </w:r>
            <w:r w:rsidR="00C25042">
              <w:t>behaviour management</w:t>
            </w:r>
            <w:r>
              <w:t>, including:</w:t>
            </w:r>
          </w:p>
          <w:p w14:paraId="5EB0DEE9" w14:textId="56DD0B79" w:rsidR="00455289" w:rsidRPr="00455289" w:rsidRDefault="00455289" w:rsidP="00455289">
            <w:pPr>
              <w:pStyle w:val="SIBulletList2"/>
            </w:pPr>
            <w:r>
              <w:t>information</w:t>
            </w:r>
            <w:r w:rsidRPr="00455289">
              <w:t xml:space="preserve"> management software</w:t>
            </w:r>
          </w:p>
          <w:p w14:paraId="42646683" w14:textId="77777777" w:rsidR="00455289" w:rsidRDefault="00455289" w:rsidP="00455289">
            <w:pPr>
              <w:pStyle w:val="SIBulletList2"/>
            </w:pPr>
            <w:r w:rsidRPr="00203016">
              <w:t>animal husbandry manuals</w:t>
            </w:r>
          </w:p>
          <w:p w14:paraId="0E621F82" w14:textId="44D8AD89" w:rsidR="00F1480E" w:rsidRPr="000754EC" w:rsidRDefault="00455289" w:rsidP="00E747A9">
            <w:pPr>
              <w:pStyle w:val="SIBulletList2"/>
            </w:pPr>
            <w:r>
              <w:t>observation and monitoring records</w:t>
            </w:r>
            <w:r w:rsidR="00C25042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11349535" w14:textId="70D43F79" w:rsidR="00F81137" w:rsidRPr="00F81137" w:rsidRDefault="00F81137" w:rsidP="00F81137">
            <w:r w:rsidRPr="00F81137">
              <w:t>Assessment of skills must take place under the following conditions:</w:t>
            </w:r>
          </w:p>
          <w:p w14:paraId="294CC116" w14:textId="77777777" w:rsidR="00F81137" w:rsidRPr="00F81137" w:rsidRDefault="00F81137" w:rsidP="00F81137">
            <w:pPr>
              <w:pStyle w:val="SIBulletList1"/>
            </w:pPr>
            <w:r w:rsidRPr="00F81137">
              <w:t>physical conditions:</w:t>
            </w:r>
          </w:p>
          <w:p w14:paraId="009830A1" w14:textId="770A7B1F" w:rsidR="00F81137" w:rsidRPr="00F81137" w:rsidRDefault="00F81137" w:rsidP="00F81137">
            <w:pPr>
              <w:pStyle w:val="SIBulletList2"/>
            </w:pPr>
            <w:r w:rsidRPr="00F81137">
              <w:t>a</w:t>
            </w:r>
            <w:r w:rsidR="00917469">
              <w:t>n animal care</w:t>
            </w:r>
            <w:r w:rsidRPr="00F81137">
              <w:t xml:space="preserve"> workplace or an environment that accurately reflects a real workplace</w:t>
            </w:r>
          </w:p>
          <w:p w14:paraId="698E367A" w14:textId="77777777" w:rsidR="00F81137" w:rsidRPr="00F81137" w:rsidRDefault="00F81137" w:rsidP="00F81137">
            <w:pPr>
              <w:pStyle w:val="SIBulletList1"/>
            </w:pPr>
            <w:r w:rsidRPr="00F81137">
              <w:t>resources, equipment and materials:</w:t>
            </w:r>
          </w:p>
          <w:p w14:paraId="0FCCC3AF" w14:textId="790E02E3" w:rsidR="00F81137" w:rsidRPr="00F81137" w:rsidRDefault="00A23FDB" w:rsidP="00F81137">
            <w:pPr>
              <w:pStyle w:val="SIBulletList2"/>
            </w:pPr>
            <w:r>
              <w:t>live</w:t>
            </w:r>
            <w:r w:rsidR="00F81137" w:rsidRPr="00F81137">
              <w:t xml:space="preserve"> animals</w:t>
            </w:r>
          </w:p>
          <w:p w14:paraId="3D7BDBF4" w14:textId="77777777" w:rsidR="00F81137" w:rsidRPr="00F81137" w:rsidRDefault="00F81137" w:rsidP="00F81137">
            <w:pPr>
              <w:pStyle w:val="SIBulletList2"/>
            </w:pPr>
            <w:r w:rsidRPr="00F81137">
              <w:t>equipment and resources appropriate to work undertaken in an animal care facility</w:t>
            </w:r>
          </w:p>
          <w:p w14:paraId="53B1EF23" w14:textId="77777777" w:rsidR="00F81137" w:rsidRPr="00F81137" w:rsidRDefault="00F81137" w:rsidP="00F81137">
            <w:pPr>
              <w:pStyle w:val="SIBulletList1"/>
            </w:pPr>
            <w:r w:rsidRPr="00F81137">
              <w:t>specifications:</w:t>
            </w:r>
          </w:p>
          <w:p w14:paraId="6C300733" w14:textId="47864267" w:rsidR="00F81137" w:rsidRPr="00F81137" w:rsidRDefault="00F81137" w:rsidP="00F81137">
            <w:pPr>
              <w:pStyle w:val="SIBulletList2"/>
            </w:pPr>
            <w:r w:rsidRPr="00F81137">
              <w:t xml:space="preserve">access to </w:t>
            </w:r>
            <w:r w:rsidR="006C120D">
              <w:t>facility</w:t>
            </w:r>
            <w:r w:rsidR="006C120D" w:rsidRPr="00F81137">
              <w:t xml:space="preserve"> </w:t>
            </w:r>
            <w:r w:rsidRPr="00F81137">
              <w:t>policies and procedures</w:t>
            </w:r>
            <w:r w:rsidR="00E03A13">
              <w:t xml:space="preserve"> relating to behavioural management</w:t>
            </w:r>
          </w:p>
          <w:p w14:paraId="20CCF719" w14:textId="1F90B940" w:rsidR="00F81137" w:rsidRPr="00F81137" w:rsidRDefault="00F81137" w:rsidP="00F81137">
            <w:pPr>
              <w:pStyle w:val="SIBulletList1"/>
            </w:pPr>
            <w:r w:rsidRPr="00F81137">
              <w:t>relationships:</w:t>
            </w:r>
          </w:p>
          <w:p w14:paraId="72304010" w14:textId="77777777" w:rsidR="00F81137" w:rsidRPr="00F81137" w:rsidRDefault="00F81137" w:rsidP="00F81137">
            <w:pPr>
              <w:pStyle w:val="SIBulletList2"/>
            </w:pPr>
            <w:r w:rsidRPr="00F81137">
              <w:lastRenderedPageBreak/>
              <w:t>interactions with team members.</w:t>
            </w:r>
          </w:p>
          <w:p w14:paraId="5586002C" w14:textId="77777777" w:rsidR="004303A9" w:rsidRDefault="004303A9" w:rsidP="00F81137"/>
          <w:p w14:paraId="55032F60" w14:textId="460C00C3" w:rsidR="00F1480E" w:rsidRPr="00CE4CA1" w:rsidRDefault="00F81137" w:rsidP="00F81137">
            <w:r w:rsidRPr="00F8113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0E1F91F0" w:rsidR="00F1480E" w:rsidRPr="000754EC" w:rsidRDefault="00B669C2" w:rsidP="000754EC">
            <w:pPr>
              <w:pStyle w:val="SIText"/>
            </w:pPr>
            <w:r w:rsidRPr="00B669C2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83A19" w14:textId="77777777" w:rsidR="00B11CEF" w:rsidRDefault="00B11CEF" w:rsidP="00BF3F0A">
      <w:r>
        <w:separator/>
      </w:r>
    </w:p>
    <w:p w14:paraId="5099A97F" w14:textId="77777777" w:rsidR="00B11CEF" w:rsidRDefault="00B11CEF"/>
  </w:endnote>
  <w:endnote w:type="continuationSeparator" w:id="0">
    <w:p w14:paraId="04862041" w14:textId="77777777" w:rsidR="00B11CEF" w:rsidRDefault="00B11CEF" w:rsidP="00BF3F0A">
      <w:r>
        <w:continuationSeparator/>
      </w:r>
    </w:p>
    <w:p w14:paraId="288FFE5C" w14:textId="77777777" w:rsidR="00B11CEF" w:rsidRDefault="00B11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06A26" w14:textId="77777777" w:rsidR="00B11CEF" w:rsidRDefault="00B11CEF" w:rsidP="00BF3F0A">
      <w:r>
        <w:separator/>
      </w:r>
    </w:p>
    <w:p w14:paraId="47850BC5" w14:textId="77777777" w:rsidR="00B11CEF" w:rsidRDefault="00B11CEF"/>
  </w:footnote>
  <w:footnote w:type="continuationSeparator" w:id="0">
    <w:p w14:paraId="5A99BD28" w14:textId="77777777" w:rsidR="00B11CEF" w:rsidRDefault="00B11CEF" w:rsidP="00BF3F0A">
      <w:r>
        <w:continuationSeparator/>
      </w:r>
    </w:p>
    <w:p w14:paraId="56FA92C1" w14:textId="77777777" w:rsidR="00B11CEF" w:rsidRDefault="00B11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5AD9C9E6" w:rsidR="009C2650" w:rsidRPr="00C37AFF" w:rsidRDefault="00272EC6" w:rsidP="00C37AFF">
    <w:r w:rsidRPr="00B67634">
      <w:t xml:space="preserve">ACMCAN404 </w:t>
    </w:r>
    <w:r w:rsidR="00C37AFF" w:rsidRPr="00C37AFF">
      <w:rPr>
        <w:lang w:eastAsia="en-US"/>
      </w:rPr>
      <w:t>Develop, monitor and review behavioural management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5481"/>
    <w:multiLevelType w:val="multilevel"/>
    <w:tmpl w:val="4A3E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387105C"/>
    <w:multiLevelType w:val="multilevel"/>
    <w:tmpl w:val="80F0F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D4A6F"/>
    <w:multiLevelType w:val="multilevel"/>
    <w:tmpl w:val="B19E9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4037"/>
    <w:multiLevelType w:val="multilevel"/>
    <w:tmpl w:val="851CF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441"/>
    <w:rsid w:val="0009093B"/>
    <w:rsid w:val="000A2E2E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010C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A6A3E"/>
    <w:rsid w:val="001A7B6D"/>
    <w:rsid w:val="001B34D5"/>
    <w:rsid w:val="001B513A"/>
    <w:rsid w:val="001C0A75"/>
    <w:rsid w:val="001C1306"/>
    <w:rsid w:val="001C7798"/>
    <w:rsid w:val="001D30EB"/>
    <w:rsid w:val="001D5C1B"/>
    <w:rsid w:val="001D7F5B"/>
    <w:rsid w:val="001E0849"/>
    <w:rsid w:val="001E16BC"/>
    <w:rsid w:val="001E16DF"/>
    <w:rsid w:val="001F2BA5"/>
    <w:rsid w:val="001F308D"/>
    <w:rsid w:val="00201347"/>
    <w:rsid w:val="00201A7C"/>
    <w:rsid w:val="00203016"/>
    <w:rsid w:val="0021210E"/>
    <w:rsid w:val="0021414D"/>
    <w:rsid w:val="002172CB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7AF6"/>
    <w:rsid w:val="00272EC6"/>
    <w:rsid w:val="00276DB8"/>
    <w:rsid w:val="00282664"/>
    <w:rsid w:val="00285FB8"/>
    <w:rsid w:val="002970C3"/>
    <w:rsid w:val="002A4CD3"/>
    <w:rsid w:val="002A6CC4"/>
    <w:rsid w:val="002B1996"/>
    <w:rsid w:val="002B6F61"/>
    <w:rsid w:val="002B7BDC"/>
    <w:rsid w:val="002C55E9"/>
    <w:rsid w:val="002D0C8B"/>
    <w:rsid w:val="002D330A"/>
    <w:rsid w:val="002E170C"/>
    <w:rsid w:val="002E193E"/>
    <w:rsid w:val="002F676B"/>
    <w:rsid w:val="00303B1E"/>
    <w:rsid w:val="00305EFF"/>
    <w:rsid w:val="00310A6A"/>
    <w:rsid w:val="003144E6"/>
    <w:rsid w:val="00337E82"/>
    <w:rsid w:val="0034531F"/>
    <w:rsid w:val="00346FDC"/>
    <w:rsid w:val="00350BB1"/>
    <w:rsid w:val="003513C5"/>
    <w:rsid w:val="00352C83"/>
    <w:rsid w:val="00357900"/>
    <w:rsid w:val="00366805"/>
    <w:rsid w:val="0037067D"/>
    <w:rsid w:val="00373436"/>
    <w:rsid w:val="00380760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2044"/>
    <w:rsid w:val="00424DA0"/>
    <w:rsid w:val="004303A9"/>
    <w:rsid w:val="0043212E"/>
    <w:rsid w:val="00434366"/>
    <w:rsid w:val="00434ECE"/>
    <w:rsid w:val="00444423"/>
    <w:rsid w:val="00452F3E"/>
    <w:rsid w:val="00455289"/>
    <w:rsid w:val="0046239A"/>
    <w:rsid w:val="004640AE"/>
    <w:rsid w:val="004679E3"/>
    <w:rsid w:val="00475172"/>
    <w:rsid w:val="004758B0"/>
    <w:rsid w:val="004832D2"/>
    <w:rsid w:val="00485559"/>
    <w:rsid w:val="004877B3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31A2"/>
    <w:rsid w:val="00556C4C"/>
    <w:rsid w:val="00557369"/>
    <w:rsid w:val="00557D22"/>
    <w:rsid w:val="00564ADD"/>
    <w:rsid w:val="005708EB"/>
    <w:rsid w:val="005743DB"/>
    <w:rsid w:val="00575BC6"/>
    <w:rsid w:val="00583902"/>
    <w:rsid w:val="005A1D70"/>
    <w:rsid w:val="005A3AA5"/>
    <w:rsid w:val="005A6C9C"/>
    <w:rsid w:val="005A74DC"/>
    <w:rsid w:val="005B5146"/>
    <w:rsid w:val="005C3A1D"/>
    <w:rsid w:val="005D1AFD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120D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D5A78"/>
    <w:rsid w:val="007E0A00"/>
    <w:rsid w:val="007E3BD1"/>
    <w:rsid w:val="007F1563"/>
    <w:rsid w:val="007F1EB2"/>
    <w:rsid w:val="007F44DB"/>
    <w:rsid w:val="007F4A49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5011"/>
    <w:rsid w:val="0087016B"/>
    <w:rsid w:val="008716C7"/>
    <w:rsid w:val="0087380C"/>
    <w:rsid w:val="00886790"/>
    <w:rsid w:val="008908DE"/>
    <w:rsid w:val="008A12ED"/>
    <w:rsid w:val="008A39D3"/>
    <w:rsid w:val="008B1BDF"/>
    <w:rsid w:val="008B2C77"/>
    <w:rsid w:val="008B4AD2"/>
    <w:rsid w:val="008B7138"/>
    <w:rsid w:val="008C54D6"/>
    <w:rsid w:val="008E260C"/>
    <w:rsid w:val="008E39BE"/>
    <w:rsid w:val="008E62EC"/>
    <w:rsid w:val="008F32F6"/>
    <w:rsid w:val="00916CD7"/>
    <w:rsid w:val="00917469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49D5"/>
    <w:rsid w:val="00995B3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7124"/>
    <w:rsid w:val="009F0DCC"/>
    <w:rsid w:val="009F11CA"/>
    <w:rsid w:val="009F61AD"/>
    <w:rsid w:val="00A0695B"/>
    <w:rsid w:val="00A13052"/>
    <w:rsid w:val="00A216A8"/>
    <w:rsid w:val="00A223A6"/>
    <w:rsid w:val="00A23FDB"/>
    <w:rsid w:val="00A339E2"/>
    <w:rsid w:val="00A3639E"/>
    <w:rsid w:val="00A4645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1CEF"/>
    <w:rsid w:val="00B12013"/>
    <w:rsid w:val="00B21DB3"/>
    <w:rsid w:val="00B22C67"/>
    <w:rsid w:val="00B3508F"/>
    <w:rsid w:val="00B443EE"/>
    <w:rsid w:val="00B560C8"/>
    <w:rsid w:val="00B61150"/>
    <w:rsid w:val="00B65216"/>
    <w:rsid w:val="00B65BC7"/>
    <w:rsid w:val="00B669C2"/>
    <w:rsid w:val="00B67634"/>
    <w:rsid w:val="00B746B9"/>
    <w:rsid w:val="00B848D4"/>
    <w:rsid w:val="00B865B7"/>
    <w:rsid w:val="00B91E0D"/>
    <w:rsid w:val="00B9762F"/>
    <w:rsid w:val="00BA1CB1"/>
    <w:rsid w:val="00BA4178"/>
    <w:rsid w:val="00BA482D"/>
    <w:rsid w:val="00BB1755"/>
    <w:rsid w:val="00BB23F4"/>
    <w:rsid w:val="00BC5075"/>
    <w:rsid w:val="00BC5419"/>
    <w:rsid w:val="00BC7C7B"/>
    <w:rsid w:val="00BD3B0F"/>
    <w:rsid w:val="00BE2A20"/>
    <w:rsid w:val="00BE5889"/>
    <w:rsid w:val="00BF1D4C"/>
    <w:rsid w:val="00BF3F0A"/>
    <w:rsid w:val="00C143C3"/>
    <w:rsid w:val="00C15D85"/>
    <w:rsid w:val="00C1739B"/>
    <w:rsid w:val="00C21ADE"/>
    <w:rsid w:val="00C25042"/>
    <w:rsid w:val="00C26067"/>
    <w:rsid w:val="00C27FE2"/>
    <w:rsid w:val="00C30A29"/>
    <w:rsid w:val="00C317DC"/>
    <w:rsid w:val="00C37AFF"/>
    <w:rsid w:val="00C450CC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A5207"/>
    <w:rsid w:val="00CB01EF"/>
    <w:rsid w:val="00CB1AFF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E03A13"/>
    <w:rsid w:val="00E238E6"/>
    <w:rsid w:val="00E34A70"/>
    <w:rsid w:val="00E34CD8"/>
    <w:rsid w:val="00E35064"/>
    <w:rsid w:val="00E3681D"/>
    <w:rsid w:val="00E40225"/>
    <w:rsid w:val="00E501F0"/>
    <w:rsid w:val="00E6166D"/>
    <w:rsid w:val="00E747A9"/>
    <w:rsid w:val="00E91BFF"/>
    <w:rsid w:val="00E92933"/>
    <w:rsid w:val="00E94FAD"/>
    <w:rsid w:val="00E9760B"/>
    <w:rsid w:val="00EB0AA4"/>
    <w:rsid w:val="00EB5C88"/>
    <w:rsid w:val="00EC0469"/>
    <w:rsid w:val="00EC0C3E"/>
    <w:rsid w:val="00EC21EF"/>
    <w:rsid w:val="00ED38B4"/>
    <w:rsid w:val="00ED6C1D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1137"/>
    <w:rsid w:val="00F83D7C"/>
    <w:rsid w:val="00F8447F"/>
    <w:rsid w:val="00FA15D8"/>
    <w:rsid w:val="00FA1F6B"/>
    <w:rsid w:val="00FB0A2C"/>
    <w:rsid w:val="00FB0D80"/>
    <w:rsid w:val="00FB232E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B77E292D96347BCEBD4ED83F82B6C" ma:contentTypeVersion="" ma:contentTypeDescription="Create a new document." ma:contentTypeScope="" ma:versionID="39637a2aa04f16bc90918fea8fccc4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83A1-6599-4ADA-A211-07DD445E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254D2-B19B-4AA4-96EB-6EF94D81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80</cp:revision>
  <cp:lastPrinted>2016-05-27T05:21:00Z</cp:lastPrinted>
  <dcterms:created xsi:type="dcterms:W3CDTF">2019-08-27T03:58:00Z</dcterms:created>
  <dcterms:modified xsi:type="dcterms:W3CDTF">2020-04-01T09:14:00Z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0x010100D6EB77E292D96347BCEBD4ED83F82B6C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