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88EBFF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24F1407C" w14:textId="77777777" w:rsidTr="00146EEC">
        <w:tc>
          <w:tcPr>
            <w:tcW w:w="2689" w:type="dxa"/>
          </w:tcPr>
          <w:p w14:paraId="48D25E78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497EEA59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5E496D30" w14:textId="77777777" w:rsidTr="00146EEC">
        <w:tc>
          <w:tcPr>
            <w:tcW w:w="2689" w:type="dxa"/>
          </w:tcPr>
          <w:p w14:paraId="56439AF4" w14:textId="2B5DCDC9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</w:t>
            </w:r>
            <w:r w:rsidR="007B742D">
              <w:t>1</w:t>
            </w:r>
          </w:p>
        </w:tc>
        <w:tc>
          <w:tcPr>
            <w:tcW w:w="6939" w:type="dxa"/>
          </w:tcPr>
          <w:p w14:paraId="7A9C6E89" w14:textId="7BEE3F00" w:rsidR="00F1480E" w:rsidRPr="000754EC" w:rsidRDefault="00F1480E" w:rsidP="00D072E6">
            <w:pPr>
              <w:pStyle w:val="SIText"/>
            </w:pPr>
            <w:r w:rsidRPr="00CC451E">
              <w:t xml:space="preserve">This </w:t>
            </w:r>
            <w:r w:rsidRPr="00D072E6">
              <w:t xml:space="preserve">version released with </w:t>
            </w:r>
            <w:r w:rsidR="007B742D" w:rsidRPr="00D072E6">
              <w:t>ACM Animal Care and Management</w:t>
            </w:r>
            <w:r w:rsidR="00337E82" w:rsidRPr="00D072E6">
              <w:t xml:space="preserve"> Training</w:t>
            </w:r>
            <w:r w:rsidRPr="00D072E6">
              <w:t xml:space="preserve"> Package Version </w:t>
            </w:r>
            <w:r w:rsidR="00D072E6" w:rsidRPr="00D072E6">
              <w:t>4</w:t>
            </w:r>
            <w:r w:rsidR="00337E82" w:rsidRPr="00D072E6">
              <w:rPr>
                <w:rStyle w:val="SITemporaryText-blue"/>
                <w:color w:val="auto"/>
                <w:sz w:val="20"/>
              </w:rPr>
              <w:t>.0</w:t>
            </w:r>
            <w:r w:rsidRPr="00D072E6">
              <w:t>.</w:t>
            </w:r>
          </w:p>
        </w:tc>
      </w:tr>
    </w:tbl>
    <w:p w14:paraId="41EEA82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633339A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7BB682BD" w14:textId="566A77E5" w:rsidR="00F1480E" w:rsidRPr="00D072E6" w:rsidRDefault="00D21D04" w:rsidP="0065642C">
            <w:pPr>
              <w:pStyle w:val="SIUNITCODE"/>
              <w:rPr>
                <w:rStyle w:val="SITemporaryText-blue"/>
                <w:color w:val="auto"/>
              </w:rPr>
            </w:pPr>
            <w:r w:rsidRPr="00AE62D1">
              <w:rPr>
                <w:rStyle w:val="SITemporaryText-blue"/>
                <w:color w:val="auto"/>
              </w:rPr>
              <w:t>ACM</w:t>
            </w:r>
            <w:r w:rsidR="00D072E6" w:rsidRPr="00AE62D1">
              <w:rPr>
                <w:rStyle w:val="SITemporaryText-blue"/>
                <w:color w:val="auto"/>
              </w:rPr>
              <w:t>AI</w:t>
            </w:r>
            <w:r w:rsidR="00D072E6" w:rsidRPr="0065642C">
              <w:rPr>
                <w:rStyle w:val="SITemporaryText-blue"/>
                <w:color w:val="auto"/>
              </w:rPr>
              <w:t>M</w:t>
            </w:r>
            <w:r w:rsidR="00AE62D1" w:rsidRPr="0065642C">
              <w:rPr>
                <w:rStyle w:val="SITemporaryText-blue"/>
                <w:color w:val="auto"/>
              </w:rPr>
              <w:t>XX2</w:t>
            </w:r>
          </w:p>
        </w:tc>
        <w:tc>
          <w:tcPr>
            <w:tcW w:w="3604" w:type="pct"/>
            <w:shd w:val="clear" w:color="auto" w:fill="auto"/>
          </w:tcPr>
          <w:p w14:paraId="23C275F0" w14:textId="48C788B1" w:rsidR="00F1480E" w:rsidRPr="0065642C" w:rsidRDefault="00AE62D1" w:rsidP="0065642C">
            <w:pPr>
              <w:pStyle w:val="SIUnittitle"/>
              <w:rPr>
                <w:rStyle w:val="SITemporaryText-blue"/>
                <w:color w:val="auto"/>
              </w:rPr>
            </w:pPr>
            <w:bookmarkStart w:id="0" w:name="_Hlk23155748"/>
            <w:r w:rsidRPr="0065642C">
              <w:t>Respond to marine wildlife stranding</w:t>
            </w:r>
            <w:bookmarkEnd w:id="0"/>
          </w:p>
        </w:tc>
      </w:tr>
      <w:tr w:rsidR="00F1480E" w:rsidRPr="00963A46" w14:paraId="0FAAFA53" w14:textId="77777777" w:rsidTr="00CA2922">
        <w:tc>
          <w:tcPr>
            <w:tcW w:w="1396" w:type="pct"/>
            <w:shd w:val="clear" w:color="auto" w:fill="auto"/>
          </w:tcPr>
          <w:p w14:paraId="254F9CB9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7A3C2FC2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72011B69" w14:textId="694BE165" w:rsidR="00F1480E" w:rsidRPr="000754EC" w:rsidRDefault="00F1480E" w:rsidP="000754EC">
            <w:pPr>
              <w:pStyle w:val="SIText"/>
            </w:pPr>
            <w:r w:rsidRPr="00923720">
              <w:t xml:space="preserve">This unit of competency describes the skills </w:t>
            </w:r>
            <w:r w:rsidRPr="000754EC">
              <w:t xml:space="preserve">and knowledge required to </w:t>
            </w:r>
            <w:r w:rsidR="00147E04">
              <w:t xml:space="preserve">participate in a team to </w:t>
            </w:r>
            <w:r w:rsidR="00241EE9">
              <w:t xml:space="preserve">safely assess </w:t>
            </w:r>
            <w:r w:rsidR="00147E04">
              <w:t>a</w:t>
            </w:r>
            <w:r w:rsidR="005B12F5">
              <w:t xml:space="preserve"> </w:t>
            </w:r>
            <w:r w:rsidR="0065407F">
              <w:t xml:space="preserve">stranding </w:t>
            </w:r>
            <w:r w:rsidR="005B12F5">
              <w:t>scene</w:t>
            </w:r>
            <w:r w:rsidR="00147E04">
              <w:t xml:space="preserve"> </w:t>
            </w:r>
            <w:r w:rsidR="00241EE9">
              <w:t xml:space="preserve">and </w:t>
            </w:r>
            <w:r w:rsidR="0065407F">
              <w:t>respond</w:t>
            </w:r>
            <w:r w:rsidR="009016EA">
              <w:t xml:space="preserve"> to </w:t>
            </w:r>
            <w:r w:rsidR="00983CC4">
              <w:t xml:space="preserve">a </w:t>
            </w:r>
            <w:r w:rsidR="009016EA">
              <w:t xml:space="preserve">single or multiple </w:t>
            </w:r>
            <w:r w:rsidR="00983CC4">
              <w:t>stranding</w:t>
            </w:r>
            <w:r w:rsidR="009016EA">
              <w:t xml:space="preserve"> of marine animals, typically </w:t>
            </w:r>
            <w:r w:rsidR="00983CC4">
              <w:t>whales, dolphins</w:t>
            </w:r>
            <w:r w:rsidR="00F17064">
              <w:t xml:space="preserve"> and</w:t>
            </w:r>
            <w:r w:rsidR="00983CC4">
              <w:t xml:space="preserve"> dugongs</w:t>
            </w:r>
            <w:r w:rsidRPr="000754EC">
              <w:t>.</w:t>
            </w:r>
          </w:p>
          <w:p w14:paraId="2F8587C0" w14:textId="77777777" w:rsidR="00916CD7" w:rsidRDefault="00916CD7" w:rsidP="000754EC">
            <w:pPr>
              <w:pStyle w:val="SIText"/>
            </w:pPr>
          </w:p>
          <w:p w14:paraId="7C65A465" w14:textId="4A15009F" w:rsidR="00241EE9" w:rsidRDefault="00241EE9" w:rsidP="00241EE9">
            <w:r>
              <w:t xml:space="preserve">The unit applies to individuals </w:t>
            </w:r>
            <w:r w:rsidR="001E3196">
              <w:t>who work in a team</w:t>
            </w:r>
            <w:r w:rsidR="00095F0C">
              <w:t xml:space="preserve"> to</w:t>
            </w:r>
            <w:r w:rsidR="008D1C9C">
              <w:t xml:space="preserve"> assess, stabilise and release </w:t>
            </w:r>
            <w:r w:rsidR="00FF5D27">
              <w:t xml:space="preserve">stranded </w:t>
            </w:r>
            <w:r w:rsidR="002700A1">
              <w:t xml:space="preserve">live </w:t>
            </w:r>
            <w:r w:rsidR="008D1C9C">
              <w:t xml:space="preserve">marine </w:t>
            </w:r>
            <w:r w:rsidR="00FF5D27">
              <w:t>wildlife</w:t>
            </w:r>
            <w:r w:rsidR="00C5442E">
              <w:t>, and</w:t>
            </w:r>
            <w:r w:rsidR="00636443">
              <w:t xml:space="preserve"> assist with the handling of deceased</w:t>
            </w:r>
            <w:r w:rsidR="00C5442E">
              <w:t xml:space="preserve"> marine wildlife. </w:t>
            </w:r>
            <w:r w:rsidR="00F27903" w:rsidRPr="00B847DA">
              <w:t xml:space="preserve">They </w:t>
            </w:r>
            <w:r w:rsidR="00F27903" w:rsidRPr="00F27903">
              <w:t xml:space="preserve">take responsibility for activities and work within an </w:t>
            </w:r>
            <w:r w:rsidR="00C147CE">
              <w:t>organisational</w:t>
            </w:r>
            <w:r w:rsidRPr="00B847DA">
              <w:t xml:space="preserve"> incident management structure</w:t>
            </w:r>
            <w:r>
              <w:t>.</w:t>
            </w:r>
          </w:p>
          <w:p w14:paraId="44C5AFDF" w14:textId="77777777" w:rsidR="00616845" w:rsidRPr="000754EC" w:rsidRDefault="00616845" w:rsidP="000754EC">
            <w:pPr>
              <w:pStyle w:val="SIText"/>
            </w:pPr>
          </w:p>
          <w:p w14:paraId="7F6A0017" w14:textId="2BC9D503" w:rsidR="00166122" w:rsidRPr="00166122" w:rsidRDefault="00166122" w:rsidP="00166122">
            <w:pPr>
              <w:pStyle w:val="SIText"/>
              <w:rPr>
                <w:rStyle w:val="SITemporaryText-red"/>
                <w:color w:val="auto"/>
                <w:sz w:val="20"/>
              </w:rPr>
            </w:pPr>
            <w:r w:rsidRPr="00166122">
              <w:rPr>
                <w:rStyle w:val="SITemporaryText-red"/>
                <w:color w:val="auto"/>
                <w:sz w:val="20"/>
              </w:rPr>
              <w:t>All work must be carried out to comply with workplace procedures according to Commonwealth and state/territory health and safety; wildlife</w:t>
            </w:r>
            <w:r w:rsidRPr="00166122">
              <w:t xml:space="preserve">, </w:t>
            </w:r>
            <w:r w:rsidRPr="00166122">
              <w:rPr>
                <w:rStyle w:val="SITemporaryText-red"/>
                <w:color w:val="auto"/>
                <w:sz w:val="20"/>
              </w:rPr>
              <w:t>and animal welfare regulations, legislation and standards that apply to the workplace.</w:t>
            </w:r>
          </w:p>
          <w:p w14:paraId="20926646" w14:textId="77777777" w:rsidR="00166122" w:rsidRPr="00166122" w:rsidRDefault="00166122" w:rsidP="00166122">
            <w:pPr>
              <w:pStyle w:val="SIText"/>
              <w:rPr>
                <w:rStyle w:val="SITemporaryText-red"/>
                <w:color w:val="auto"/>
                <w:sz w:val="20"/>
              </w:rPr>
            </w:pPr>
          </w:p>
          <w:p w14:paraId="2B6A3EE8" w14:textId="77777777" w:rsidR="00166122" w:rsidRPr="00166122" w:rsidRDefault="00166122" w:rsidP="00166122">
            <w:pPr>
              <w:pStyle w:val="SIText"/>
              <w:rPr>
                <w:rStyle w:val="SITemporaryText-red"/>
                <w:color w:val="auto"/>
                <w:sz w:val="20"/>
              </w:rPr>
            </w:pPr>
            <w:r w:rsidRPr="00166122">
              <w:rPr>
                <w:rStyle w:val="SITemporaryText-red"/>
                <w:color w:val="auto"/>
                <w:sz w:val="20"/>
              </w:rPr>
              <w:t>Most government jurisdictions have requirements that allow only appropriately authorised agencies to undertake response operations. Users are advised to check with the relevant authority.</w:t>
            </w:r>
          </w:p>
          <w:p w14:paraId="41B962EA" w14:textId="77777777" w:rsidR="00955E0F" w:rsidRPr="00955E0F" w:rsidRDefault="00955E0F" w:rsidP="00955E0F">
            <w:pPr>
              <w:pStyle w:val="SIText"/>
              <w:rPr>
                <w:rStyle w:val="SITemporaryText-red"/>
                <w:color w:val="auto"/>
                <w:sz w:val="20"/>
              </w:rPr>
            </w:pPr>
          </w:p>
          <w:p w14:paraId="05F6FBDE" w14:textId="50BB828C" w:rsidR="00373436" w:rsidRPr="00105AEA" w:rsidRDefault="00373436" w:rsidP="001B7A8D">
            <w:pPr>
              <w:pStyle w:val="SIText"/>
              <w:rPr>
                <w:rStyle w:val="SITemporaryText-red"/>
                <w:color w:val="auto"/>
                <w:sz w:val="20"/>
              </w:rPr>
            </w:pPr>
            <w:r w:rsidRPr="001B7A8D">
              <w:rPr>
                <w:rStyle w:val="SITemporaryText-red"/>
                <w:color w:val="auto"/>
                <w:sz w:val="20"/>
              </w:rPr>
              <w:t>No licensing,</w:t>
            </w:r>
            <w:r w:rsidRPr="00105AEA">
              <w:rPr>
                <w:rStyle w:val="SITemporaryText-red"/>
                <w:color w:val="auto"/>
                <w:sz w:val="20"/>
              </w:rPr>
              <w:t xml:space="preserve"> </w:t>
            </w:r>
            <w:r w:rsidRPr="00AB46DE">
              <w:rPr>
                <w:rStyle w:val="SITemporaryText-red"/>
                <w:color w:val="auto"/>
                <w:sz w:val="20"/>
              </w:rPr>
              <w:t>legislative</w:t>
            </w:r>
            <w:r w:rsidRPr="00105AEA">
              <w:rPr>
                <w:rStyle w:val="SITemporaryText-red"/>
                <w:color w:val="auto"/>
                <w:sz w:val="20"/>
              </w:rPr>
              <w:t xml:space="preserve"> or </w:t>
            </w:r>
            <w:r w:rsidRPr="00AB46DE">
              <w:rPr>
                <w:rStyle w:val="SITemporaryText-red"/>
                <w:color w:val="auto"/>
                <w:sz w:val="20"/>
              </w:rPr>
              <w:t>certification</w:t>
            </w:r>
            <w:r w:rsidRPr="00105AEA">
              <w:rPr>
                <w:rStyle w:val="SITemporaryText-red"/>
                <w:color w:val="auto"/>
                <w:sz w:val="20"/>
              </w:rPr>
              <w:t xml:space="preserve"> requirements apply to this u</w:t>
            </w:r>
            <w:r w:rsidR="00105AEA">
              <w:rPr>
                <w:rStyle w:val="SITemporaryText-red"/>
                <w:color w:val="auto"/>
                <w:sz w:val="20"/>
              </w:rPr>
              <w:t>nit at the time of publication.</w:t>
            </w:r>
            <w:r w:rsidRPr="00105AEA">
              <w:rPr>
                <w:rStyle w:val="SITemporaryText-red"/>
                <w:color w:val="auto"/>
                <w:sz w:val="20"/>
              </w:rPr>
              <w:t xml:space="preserve"> </w:t>
            </w:r>
          </w:p>
          <w:p w14:paraId="69D79CE5" w14:textId="77777777" w:rsidR="00373436" w:rsidRPr="000754EC" w:rsidRDefault="00373436" w:rsidP="008B42A2">
            <w:pPr>
              <w:pStyle w:val="SIText"/>
            </w:pPr>
          </w:p>
        </w:tc>
      </w:tr>
      <w:tr w:rsidR="00F1480E" w:rsidRPr="00963A46" w14:paraId="49813E42" w14:textId="77777777" w:rsidTr="00CA2922">
        <w:tc>
          <w:tcPr>
            <w:tcW w:w="1396" w:type="pct"/>
            <w:shd w:val="clear" w:color="auto" w:fill="auto"/>
          </w:tcPr>
          <w:p w14:paraId="2D5202AB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3E3D1CA8" w14:textId="469ED76E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0C8E10DB" w14:textId="77777777" w:rsidTr="00CA2922">
        <w:tc>
          <w:tcPr>
            <w:tcW w:w="1396" w:type="pct"/>
            <w:shd w:val="clear" w:color="auto" w:fill="auto"/>
          </w:tcPr>
          <w:p w14:paraId="7E3E5306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8040058" w14:textId="103BE5BF" w:rsidR="00F1480E" w:rsidRPr="000754EC" w:rsidRDefault="004D5045" w:rsidP="000754EC">
            <w:pPr>
              <w:pStyle w:val="SIText"/>
            </w:pPr>
            <w:r>
              <w:t>Animal Incident Management (AIM)</w:t>
            </w:r>
          </w:p>
        </w:tc>
      </w:tr>
    </w:tbl>
    <w:p w14:paraId="41294FB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EABAE60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68E3F51F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C3F97B5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4DF5B28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B4D9ED9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0BD3BBF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A801C9" w:rsidRPr="00963A46" w14:paraId="3216D58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7B8F89B" w14:textId="59977DBC" w:rsidR="00A801C9" w:rsidRPr="00A801C9" w:rsidRDefault="00A801C9" w:rsidP="00A801C9">
            <w:pPr>
              <w:pStyle w:val="SIText"/>
            </w:pPr>
            <w:r w:rsidRPr="00A801C9">
              <w:t xml:space="preserve">1. </w:t>
            </w:r>
            <w:r w:rsidR="00BD0796" w:rsidRPr="00A801C9">
              <w:t xml:space="preserve">Contribute to assessment of </w:t>
            </w:r>
            <w:r w:rsidR="00BD0796">
              <w:t xml:space="preserve">marine wildlife stranding </w:t>
            </w:r>
            <w:r w:rsidR="00BD0796" w:rsidRPr="00A801C9">
              <w:t>scene</w:t>
            </w:r>
          </w:p>
        </w:tc>
        <w:tc>
          <w:tcPr>
            <w:tcW w:w="3604" w:type="pct"/>
            <w:shd w:val="clear" w:color="auto" w:fill="auto"/>
          </w:tcPr>
          <w:p w14:paraId="7CF12776" w14:textId="3C91760C" w:rsidR="00465D58" w:rsidRPr="00465D58" w:rsidRDefault="00465D58" w:rsidP="00465D58">
            <w:pPr>
              <w:pStyle w:val="SIText"/>
            </w:pPr>
            <w:r>
              <w:t xml:space="preserve">1.1 Participate in team </w:t>
            </w:r>
            <w:r w:rsidRPr="00465D58">
              <w:t>briefing and confirm role and duties in stranding operation</w:t>
            </w:r>
          </w:p>
          <w:p w14:paraId="077EC277" w14:textId="095170D2" w:rsidR="007D6A07" w:rsidRDefault="00164E27" w:rsidP="00A801C9">
            <w:pPr>
              <w:pStyle w:val="SIText"/>
            </w:pPr>
            <w:r>
              <w:t>1.</w:t>
            </w:r>
            <w:r w:rsidR="00465D58">
              <w:t>2</w:t>
            </w:r>
            <w:r>
              <w:t xml:space="preserve"> </w:t>
            </w:r>
            <w:r w:rsidR="00465D58">
              <w:t>Use</w:t>
            </w:r>
            <w:r w:rsidR="003F721A" w:rsidRPr="00A801C9">
              <w:t xml:space="preserve"> a systematic approach to identify hazards</w:t>
            </w:r>
            <w:r w:rsidR="001105A7">
              <w:t xml:space="preserve"> and control risks </w:t>
            </w:r>
            <w:r w:rsidR="00465D58">
              <w:t xml:space="preserve">at the scene </w:t>
            </w:r>
            <w:r w:rsidR="001105A7">
              <w:t>within limit of</w:t>
            </w:r>
            <w:r w:rsidR="00361B4E">
              <w:t xml:space="preserve"> role and </w:t>
            </w:r>
            <w:r>
              <w:t>responsibility</w:t>
            </w:r>
          </w:p>
          <w:p w14:paraId="3D98A831" w14:textId="219B5237" w:rsidR="00164E27" w:rsidRDefault="007D6A07" w:rsidP="00A801C9">
            <w:pPr>
              <w:pStyle w:val="SIText"/>
            </w:pPr>
            <w:r>
              <w:t>1.</w:t>
            </w:r>
            <w:r w:rsidR="008F6B5E">
              <w:t>3</w:t>
            </w:r>
            <w:r>
              <w:t xml:space="preserve"> </w:t>
            </w:r>
            <w:r w:rsidR="00A36C49">
              <w:t>A</w:t>
            </w:r>
            <w:r w:rsidR="00A36C49" w:rsidRPr="00A36C49">
              <w:t>ccurate</w:t>
            </w:r>
            <w:r w:rsidR="00A36C49">
              <w:t>ly</w:t>
            </w:r>
            <w:r w:rsidR="00A36C49" w:rsidRPr="00A36C49">
              <w:t xml:space="preserve"> identif</w:t>
            </w:r>
            <w:r w:rsidR="00A36C49">
              <w:t xml:space="preserve">y </w:t>
            </w:r>
            <w:r w:rsidR="00A36C49" w:rsidRPr="00A36C49">
              <w:t xml:space="preserve">stranded animal/s </w:t>
            </w:r>
            <w:r w:rsidR="00A36C49">
              <w:t>and r</w:t>
            </w:r>
            <w:r w:rsidR="00777717">
              <w:t>eport information regarding stranding scene</w:t>
            </w:r>
            <w:r w:rsidR="00AE7321">
              <w:t xml:space="preserve"> </w:t>
            </w:r>
            <w:r w:rsidR="00777717">
              <w:t>to relevant personnel and/or authorities</w:t>
            </w:r>
          </w:p>
          <w:p w14:paraId="5EADCC77" w14:textId="416FFE8C" w:rsidR="000D231A" w:rsidRDefault="000D231A" w:rsidP="000D231A">
            <w:r>
              <w:t xml:space="preserve">1.4 Identify and adhere to cultural protocols relevant to </w:t>
            </w:r>
            <w:r w:rsidRPr="000D231A">
              <w:t>species and operations</w:t>
            </w:r>
          </w:p>
          <w:p w14:paraId="2E055680" w14:textId="4AF316F4" w:rsidR="003F721A" w:rsidRDefault="00164E27" w:rsidP="00633875">
            <w:pPr>
              <w:pStyle w:val="SIText"/>
            </w:pPr>
            <w:r>
              <w:t>1.</w:t>
            </w:r>
            <w:r w:rsidR="000D231A">
              <w:t xml:space="preserve">5 </w:t>
            </w:r>
            <w:r>
              <w:t>A</w:t>
            </w:r>
            <w:r w:rsidR="00E06660">
              <w:t>ssist with controlling the site</w:t>
            </w:r>
            <w:r>
              <w:t xml:space="preserve"> according to organisational procedures and relevant state/territory regulatory </w:t>
            </w:r>
            <w:r w:rsidR="003F721A">
              <w:t>requirements</w:t>
            </w:r>
          </w:p>
          <w:p w14:paraId="35DE740D" w14:textId="0B92CC3D" w:rsidR="00251952" w:rsidRPr="00A801C9" w:rsidRDefault="00251952" w:rsidP="00633875">
            <w:pPr>
              <w:pStyle w:val="SIText"/>
            </w:pPr>
            <w:r>
              <w:t>1.</w:t>
            </w:r>
            <w:r w:rsidR="000D231A">
              <w:t xml:space="preserve">6 </w:t>
            </w:r>
            <w:r w:rsidR="003B66B3">
              <w:t>Select equipment and gear required to assist</w:t>
            </w:r>
            <w:r w:rsidR="004D5045">
              <w:t xml:space="preserve"> at</w:t>
            </w:r>
            <w:r w:rsidR="003B66B3">
              <w:t xml:space="preserve"> stranding</w:t>
            </w:r>
            <w:r w:rsidR="004D5045">
              <w:t xml:space="preserve"> event</w:t>
            </w:r>
          </w:p>
        </w:tc>
      </w:tr>
      <w:tr w:rsidR="00A801C9" w:rsidRPr="00963A46" w14:paraId="0EEE111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109E4AC" w14:textId="723D44EB" w:rsidR="00A801C9" w:rsidRPr="00A801C9" w:rsidRDefault="00A801C9" w:rsidP="00A801C9">
            <w:pPr>
              <w:pStyle w:val="SIText"/>
            </w:pPr>
            <w:r w:rsidRPr="00A801C9">
              <w:t xml:space="preserve">2. </w:t>
            </w:r>
            <w:r w:rsidR="003B1836">
              <w:t>A</w:t>
            </w:r>
            <w:r w:rsidR="004A5940">
              <w:t xml:space="preserve">ssess and </w:t>
            </w:r>
            <w:r w:rsidR="003B1836">
              <w:t>assist</w:t>
            </w:r>
            <w:r w:rsidR="004A5940">
              <w:t xml:space="preserve"> </w:t>
            </w:r>
            <w:r w:rsidR="00962EF5">
              <w:t>individual animals</w:t>
            </w:r>
          </w:p>
        </w:tc>
        <w:tc>
          <w:tcPr>
            <w:tcW w:w="3604" w:type="pct"/>
            <w:shd w:val="clear" w:color="auto" w:fill="auto"/>
          </w:tcPr>
          <w:p w14:paraId="1288EF46" w14:textId="5AD61827" w:rsidR="00A801C9" w:rsidRDefault="00F053F6" w:rsidP="00A801C9">
            <w:r>
              <w:t xml:space="preserve">2.1 </w:t>
            </w:r>
            <w:r w:rsidR="00A801C9" w:rsidRPr="00A801C9">
              <w:t>Select and correctly fit personal protective equipment</w:t>
            </w:r>
            <w:r w:rsidR="004A5940">
              <w:t xml:space="preserve"> appropriate for </w:t>
            </w:r>
            <w:r w:rsidR="00E64C3C">
              <w:t>activity</w:t>
            </w:r>
          </w:p>
          <w:p w14:paraId="5D534EB0" w14:textId="01FD75ED" w:rsidR="00A801C9" w:rsidRDefault="00F053F6" w:rsidP="00A801C9">
            <w:r>
              <w:t>2.</w:t>
            </w:r>
            <w:r w:rsidR="00E64C3C">
              <w:t>2</w:t>
            </w:r>
            <w:r w:rsidR="003E3C9F">
              <w:t xml:space="preserve"> </w:t>
            </w:r>
            <w:r w:rsidR="00A36C49">
              <w:t>Assist with</w:t>
            </w:r>
            <w:r w:rsidR="00E15A67">
              <w:t xml:space="preserve"> triage assessment</w:t>
            </w:r>
            <w:r w:rsidR="001241B8">
              <w:t xml:space="preserve"> </w:t>
            </w:r>
            <w:r w:rsidR="00E15A67">
              <w:t xml:space="preserve">of </w:t>
            </w:r>
            <w:r w:rsidR="008639FB">
              <w:t>stranded</w:t>
            </w:r>
            <w:r w:rsidR="00E15A67">
              <w:t xml:space="preserve"> animals</w:t>
            </w:r>
            <w:r w:rsidR="008639FB">
              <w:t xml:space="preserve"> including their</w:t>
            </w:r>
            <w:r w:rsidR="003E3C9F" w:rsidRPr="003E3C9F">
              <w:t xml:space="preserve"> status</w:t>
            </w:r>
            <w:r w:rsidR="00C11923">
              <w:t>,</w:t>
            </w:r>
            <w:r w:rsidR="003E3C9F" w:rsidRPr="003E3C9F">
              <w:t xml:space="preserve"> </w:t>
            </w:r>
            <w:r w:rsidR="00C11923" w:rsidRPr="00C11923">
              <w:t xml:space="preserve">level of activity </w:t>
            </w:r>
            <w:r w:rsidR="003E3C9F" w:rsidRPr="003E3C9F">
              <w:t>and body condition</w:t>
            </w:r>
          </w:p>
          <w:p w14:paraId="64C2F38F" w14:textId="1FD93E11" w:rsidR="005945F7" w:rsidRPr="00A801C9" w:rsidRDefault="005945F7" w:rsidP="00A801C9">
            <w:r>
              <w:t>2.</w:t>
            </w:r>
            <w:r w:rsidR="00E64C3C">
              <w:t>3</w:t>
            </w:r>
            <w:r>
              <w:t xml:space="preserve"> Identify</w:t>
            </w:r>
            <w:r w:rsidR="000759F2">
              <w:t xml:space="preserve"> or tag animals </w:t>
            </w:r>
            <w:r w:rsidR="00270D0F">
              <w:t xml:space="preserve">according to </w:t>
            </w:r>
            <w:r w:rsidR="008639FB">
              <w:t>health</w:t>
            </w:r>
            <w:r w:rsidR="00270D0F">
              <w:t xml:space="preserve"> category and triage assessment</w:t>
            </w:r>
          </w:p>
          <w:p w14:paraId="04806879" w14:textId="23BF8AA3" w:rsidR="0073566A" w:rsidRDefault="00F053F6" w:rsidP="0073566A">
            <w:r>
              <w:t>2.</w:t>
            </w:r>
            <w:r w:rsidR="0065642C">
              <w:t>4</w:t>
            </w:r>
            <w:r w:rsidR="00F64C3C">
              <w:t xml:space="preserve"> </w:t>
            </w:r>
            <w:r w:rsidR="00FD5DF3">
              <w:t>S</w:t>
            </w:r>
            <w:r w:rsidR="00F64C3C">
              <w:t>tabilise</w:t>
            </w:r>
            <w:r w:rsidR="00D6461F">
              <w:t>,</w:t>
            </w:r>
            <w:r w:rsidR="00F64C3C">
              <w:t xml:space="preserve"> </w:t>
            </w:r>
            <w:r w:rsidR="00EB0A05">
              <w:t>re</w:t>
            </w:r>
            <w:r w:rsidR="00F64C3C">
              <w:t xml:space="preserve">position </w:t>
            </w:r>
            <w:r w:rsidR="00D6461F">
              <w:t>and/or apply basic first aid</w:t>
            </w:r>
            <w:r w:rsidR="00590CA9">
              <w:t xml:space="preserve"> to </w:t>
            </w:r>
            <w:r w:rsidR="00F64C3C">
              <w:t>animal</w:t>
            </w:r>
            <w:r w:rsidR="00EC450E">
              <w:t>/s</w:t>
            </w:r>
            <w:r w:rsidR="00EB0A05">
              <w:t xml:space="preserve"> </w:t>
            </w:r>
            <w:r w:rsidR="00FD5DF3">
              <w:t xml:space="preserve">in immediate </w:t>
            </w:r>
            <w:r w:rsidR="00DE3677">
              <w:t xml:space="preserve">need </w:t>
            </w:r>
            <w:r w:rsidR="00B743C2">
              <w:t xml:space="preserve">or </w:t>
            </w:r>
            <w:r w:rsidR="00E62509">
              <w:t>distress</w:t>
            </w:r>
            <w:r w:rsidR="00EB0A05" w:rsidRPr="00EB0A05">
              <w:t xml:space="preserve"> </w:t>
            </w:r>
            <w:r w:rsidR="002A2B15">
              <w:t>according to</w:t>
            </w:r>
            <w:r w:rsidR="00C33603">
              <w:t xml:space="preserve"> safe work procedures</w:t>
            </w:r>
            <w:r w:rsidR="001A0FE3">
              <w:t xml:space="preserve"> and </w:t>
            </w:r>
            <w:r w:rsidR="001A0FE3" w:rsidRPr="001A0FE3">
              <w:t xml:space="preserve">species </w:t>
            </w:r>
            <w:r w:rsidR="001A0FE3">
              <w:t>requirements</w:t>
            </w:r>
          </w:p>
          <w:p w14:paraId="4108F00E" w14:textId="0DC383E1" w:rsidR="00A801C9" w:rsidRPr="00A801C9" w:rsidRDefault="0073566A" w:rsidP="00A752CB">
            <w:r>
              <w:t>2.</w:t>
            </w:r>
            <w:r w:rsidR="0065642C">
              <w:t>5</w:t>
            </w:r>
            <w:r>
              <w:t xml:space="preserve"> </w:t>
            </w:r>
            <w:r w:rsidRPr="0073566A">
              <w:t>Deter free swimming animal/s from stranding according to organisational procedures and available resources</w:t>
            </w:r>
          </w:p>
        </w:tc>
      </w:tr>
      <w:tr w:rsidR="00A801C9" w:rsidRPr="00963A46" w14:paraId="2C7C22A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E128E8C" w14:textId="6FD82A2F" w:rsidR="00A801C9" w:rsidRPr="00A801C9" w:rsidRDefault="00A801C9" w:rsidP="00A801C9">
            <w:pPr>
              <w:pStyle w:val="SIText"/>
            </w:pPr>
            <w:r w:rsidRPr="00A801C9">
              <w:lastRenderedPageBreak/>
              <w:t xml:space="preserve">3. Assist with </w:t>
            </w:r>
            <w:r w:rsidR="00726B89">
              <w:t xml:space="preserve">release and refloating of </w:t>
            </w:r>
            <w:r w:rsidR="00C85184">
              <w:t>stranded</w:t>
            </w:r>
            <w:r w:rsidR="00726B89">
              <w:t xml:space="preserve"> </w:t>
            </w:r>
            <w:r w:rsidR="00066106">
              <w:t xml:space="preserve">live </w:t>
            </w:r>
            <w:r w:rsidR="00726B89">
              <w:t>animal</w:t>
            </w:r>
            <w:r w:rsidR="00C85184">
              <w:t>/</w:t>
            </w:r>
            <w:r w:rsidR="00726B89">
              <w:t>s</w:t>
            </w:r>
          </w:p>
        </w:tc>
        <w:tc>
          <w:tcPr>
            <w:tcW w:w="3604" w:type="pct"/>
            <w:shd w:val="clear" w:color="auto" w:fill="auto"/>
          </w:tcPr>
          <w:p w14:paraId="722D130D" w14:textId="063653EE" w:rsidR="007759FE" w:rsidRPr="007759FE" w:rsidRDefault="006561B1" w:rsidP="007759FE">
            <w:r>
              <w:t>3</w:t>
            </w:r>
            <w:r w:rsidR="003B48FC">
              <w:t>.1</w:t>
            </w:r>
            <w:r w:rsidR="00E46973">
              <w:t xml:space="preserve"> </w:t>
            </w:r>
            <w:r w:rsidR="00A36EC6">
              <w:t>Treat</w:t>
            </w:r>
            <w:r w:rsidR="007A6F46">
              <w:t xml:space="preserve"> animal/s humanely</w:t>
            </w:r>
            <w:r w:rsidR="002B64F3">
              <w:t xml:space="preserve"> and</w:t>
            </w:r>
            <w:r w:rsidR="007A6F46">
              <w:t xml:space="preserve"> keep</w:t>
            </w:r>
            <w:r w:rsidR="0065642C">
              <w:t xml:space="preserve"> the animal</w:t>
            </w:r>
            <w:r w:rsidR="007A6F46">
              <w:t xml:space="preserve"> calm</w:t>
            </w:r>
            <w:r w:rsidR="00352DAE" w:rsidRPr="00352DAE">
              <w:t xml:space="preserve"> and comfortable </w:t>
            </w:r>
            <w:r w:rsidR="00BA6FC9">
              <w:t>using species specific techniques</w:t>
            </w:r>
          </w:p>
          <w:p w14:paraId="05592B4B" w14:textId="6D3E743A" w:rsidR="007759FE" w:rsidRDefault="007759FE" w:rsidP="00CD019D">
            <w:r>
              <w:t xml:space="preserve">3.2 </w:t>
            </w:r>
            <w:r w:rsidR="00227BED">
              <w:t>Apply knowledge of species danger zones to e</w:t>
            </w:r>
            <w:r>
              <w:t>n</w:t>
            </w:r>
            <w:r w:rsidR="00E46973">
              <w:t>sur</w:t>
            </w:r>
            <w:r w:rsidR="00352DAE">
              <w:t>e</w:t>
            </w:r>
            <w:r w:rsidR="00E46973" w:rsidRPr="00E46973">
              <w:t xml:space="preserve"> </w:t>
            </w:r>
            <w:r w:rsidR="00203844">
              <w:t>personal safety</w:t>
            </w:r>
          </w:p>
          <w:p w14:paraId="5ACA2A03" w14:textId="69494D37" w:rsidR="000B42E3" w:rsidRDefault="005A30CB" w:rsidP="00CD019D">
            <w:r>
              <w:t>3.</w:t>
            </w:r>
            <w:r w:rsidR="00E01E9A">
              <w:t>3</w:t>
            </w:r>
            <w:r>
              <w:t xml:space="preserve"> </w:t>
            </w:r>
            <w:r w:rsidR="00FE78F0">
              <w:t xml:space="preserve">Assist </w:t>
            </w:r>
            <w:r w:rsidR="005E5F9B">
              <w:t>w</w:t>
            </w:r>
            <w:r w:rsidR="00FE78F0">
              <w:t>ith the immediate release of animal/s</w:t>
            </w:r>
            <w:r w:rsidR="00D540B7">
              <w:t xml:space="preserve"> </w:t>
            </w:r>
            <w:r w:rsidR="001C43CF">
              <w:t xml:space="preserve">in shallow waters </w:t>
            </w:r>
            <w:r w:rsidR="00D540B7">
              <w:t xml:space="preserve">according to organisational </w:t>
            </w:r>
            <w:r w:rsidR="00714C6B" w:rsidRPr="00714C6B">
              <w:t>procedures and available resources</w:t>
            </w:r>
          </w:p>
          <w:p w14:paraId="4C2BE28A" w14:textId="17D4693B" w:rsidR="000B42E3" w:rsidRDefault="00707ECD" w:rsidP="00CD019D">
            <w:r>
              <w:t>3.</w:t>
            </w:r>
            <w:r w:rsidR="00E01E9A">
              <w:t>4</w:t>
            </w:r>
            <w:r>
              <w:t xml:space="preserve"> </w:t>
            </w:r>
            <w:r w:rsidR="00FA215C">
              <w:t>Assist in moving</w:t>
            </w:r>
            <w:r>
              <w:t xml:space="preserve"> beached animals to </w:t>
            </w:r>
            <w:r w:rsidR="003E0903">
              <w:t>response</w:t>
            </w:r>
            <w:r>
              <w:t xml:space="preserve"> mats or </w:t>
            </w:r>
            <w:r w:rsidR="000C6892">
              <w:t>pontoons</w:t>
            </w:r>
            <w:r w:rsidR="00FA215C">
              <w:t xml:space="preserve"> </w:t>
            </w:r>
            <w:r w:rsidR="00625AD3">
              <w:t>for release and refloatation</w:t>
            </w:r>
          </w:p>
          <w:p w14:paraId="51F74A94" w14:textId="27E6C104" w:rsidR="00245513" w:rsidRDefault="00245513" w:rsidP="00CD019D">
            <w:r>
              <w:t>3.</w:t>
            </w:r>
            <w:r w:rsidR="00E01E9A">
              <w:t>5</w:t>
            </w:r>
            <w:r>
              <w:t xml:space="preserve"> Use species</w:t>
            </w:r>
            <w:r w:rsidR="000C6892">
              <w:t>-</w:t>
            </w:r>
            <w:r>
              <w:t xml:space="preserve">specific </w:t>
            </w:r>
            <w:r w:rsidR="006F01F9">
              <w:t>approaches</w:t>
            </w:r>
            <w:r>
              <w:t xml:space="preserve"> to assist animal with refloatation</w:t>
            </w:r>
            <w:r w:rsidR="00965D19">
              <w:t xml:space="preserve"> and </w:t>
            </w:r>
            <w:r w:rsidR="00527FB3">
              <w:t>return</w:t>
            </w:r>
            <w:r w:rsidR="00D549A1">
              <w:t xml:space="preserve"> to water</w:t>
            </w:r>
          </w:p>
          <w:p w14:paraId="5A878BF2" w14:textId="11882070" w:rsidR="000C3003" w:rsidRPr="00320F6D" w:rsidRDefault="000C3003" w:rsidP="00320F6D">
            <w:pPr>
              <w:pStyle w:val="SIText"/>
            </w:pPr>
            <w:r>
              <w:t>3</w:t>
            </w:r>
            <w:r w:rsidRPr="00320F6D">
              <w:rPr>
                <w:rStyle w:val="SITemporaryText-blue"/>
                <w:color w:val="auto"/>
                <w:sz w:val="20"/>
              </w:rPr>
              <w:t>.6 Relocate animal</w:t>
            </w:r>
            <w:r w:rsidR="00AC7F8B" w:rsidRPr="00320F6D">
              <w:rPr>
                <w:rStyle w:val="SITemporaryText-blue"/>
                <w:color w:val="auto"/>
                <w:sz w:val="20"/>
              </w:rPr>
              <w:t xml:space="preserve"> to </w:t>
            </w:r>
            <w:r w:rsidR="001532CF" w:rsidRPr="00320F6D">
              <w:rPr>
                <w:rStyle w:val="SITemporaryText-blue"/>
                <w:color w:val="auto"/>
                <w:sz w:val="20"/>
              </w:rPr>
              <w:t xml:space="preserve">assist with </w:t>
            </w:r>
            <w:r w:rsidR="00AC7F8B" w:rsidRPr="00320F6D">
              <w:rPr>
                <w:rStyle w:val="SITemporaryText-blue"/>
                <w:color w:val="auto"/>
                <w:sz w:val="20"/>
              </w:rPr>
              <w:t>stabilis</w:t>
            </w:r>
            <w:r w:rsidR="001532CF" w:rsidRPr="00320F6D">
              <w:rPr>
                <w:rStyle w:val="SITemporaryText-blue"/>
                <w:color w:val="auto"/>
                <w:sz w:val="20"/>
              </w:rPr>
              <w:t xml:space="preserve">ation or </w:t>
            </w:r>
            <w:r w:rsidR="00AC7F8B" w:rsidRPr="00320F6D">
              <w:rPr>
                <w:rStyle w:val="SITemporaryText-blue"/>
                <w:color w:val="auto"/>
                <w:sz w:val="20"/>
              </w:rPr>
              <w:t>re</w:t>
            </w:r>
            <w:r w:rsidR="002004EC" w:rsidRPr="00320F6D">
              <w:rPr>
                <w:rStyle w:val="SITemporaryText-blue"/>
                <w:color w:val="auto"/>
                <w:sz w:val="20"/>
              </w:rPr>
              <w:t>lease</w:t>
            </w:r>
            <w:r w:rsidR="003544AE" w:rsidRPr="00320F6D">
              <w:rPr>
                <w:rStyle w:val="SITemporaryText-blue"/>
                <w:color w:val="auto"/>
                <w:sz w:val="20"/>
              </w:rPr>
              <w:t xml:space="preserve"> according to organisation</w:t>
            </w:r>
            <w:r w:rsidR="00320F6D" w:rsidRPr="00320F6D">
              <w:rPr>
                <w:rStyle w:val="SITemporaryText-blue"/>
                <w:color w:val="auto"/>
                <w:sz w:val="20"/>
              </w:rPr>
              <w:t>al</w:t>
            </w:r>
            <w:r w:rsidR="003544AE" w:rsidRPr="00320F6D">
              <w:rPr>
                <w:rStyle w:val="SITemporaryText-blue"/>
                <w:color w:val="auto"/>
                <w:sz w:val="20"/>
              </w:rPr>
              <w:t xml:space="preserve"> procedures</w:t>
            </w:r>
          </w:p>
          <w:p w14:paraId="0363F35F" w14:textId="3965E84D" w:rsidR="00A801C9" w:rsidRPr="00A801C9" w:rsidRDefault="008206C5" w:rsidP="00320F6D">
            <w:pPr>
              <w:pStyle w:val="SIText"/>
            </w:pPr>
            <w:r w:rsidRPr="00320F6D">
              <w:t>3.</w:t>
            </w:r>
            <w:r w:rsidR="002004EC" w:rsidRPr="00320F6D">
              <w:t>7</w:t>
            </w:r>
            <w:r w:rsidRPr="00320F6D">
              <w:t xml:space="preserve"> Mark animals </w:t>
            </w:r>
            <w:r w:rsidR="002D7A83" w:rsidRPr="00320F6D">
              <w:t>prior to</w:t>
            </w:r>
            <w:r w:rsidRPr="00320F6D">
              <w:t xml:space="preserve"> release </w:t>
            </w:r>
            <w:r w:rsidR="002D7A83" w:rsidRPr="00320F6D">
              <w:t>for</w:t>
            </w:r>
            <w:r w:rsidRPr="00320F6D">
              <w:t xml:space="preserve"> identifi</w:t>
            </w:r>
            <w:r w:rsidR="002D7A83" w:rsidRPr="00320F6D">
              <w:t>cation</w:t>
            </w:r>
            <w:r w:rsidR="002D7A83">
              <w:t xml:space="preserve"> purposes</w:t>
            </w:r>
            <w:r w:rsidRPr="008206C5">
              <w:t xml:space="preserve"> </w:t>
            </w:r>
            <w:r w:rsidR="00587B44">
              <w:t>where required by response agency</w:t>
            </w:r>
          </w:p>
        </w:tc>
      </w:tr>
      <w:tr w:rsidR="008A0ABA" w:rsidRPr="00963A46" w14:paraId="70AA0F1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7A08B4F" w14:textId="1C72FF73" w:rsidR="008A0ABA" w:rsidRPr="00A801C9" w:rsidRDefault="00066106" w:rsidP="00A801C9">
            <w:pPr>
              <w:pStyle w:val="SIText"/>
            </w:pPr>
            <w:r>
              <w:t xml:space="preserve">4. </w:t>
            </w:r>
            <w:r w:rsidR="009C0526">
              <w:t>Undertake palliative care and assist with euthanasia</w:t>
            </w:r>
          </w:p>
        </w:tc>
        <w:tc>
          <w:tcPr>
            <w:tcW w:w="3604" w:type="pct"/>
            <w:shd w:val="clear" w:color="auto" w:fill="auto"/>
          </w:tcPr>
          <w:p w14:paraId="384B93EB" w14:textId="0FFDB9B4" w:rsidR="00066106" w:rsidRDefault="004736EB" w:rsidP="00CD019D">
            <w:r>
              <w:t xml:space="preserve">4.1 </w:t>
            </w:r>
            <w:r w:rsidR="00066106">
              <w:t>S</w:t>
            </w:r>
            <w:r w:rsidR="00066106" w:rsidRPr="00066106">
              <w:t xml:space="preserve">ecure </w:t>
            </w:r>
            <w:r w:rsidR="008E64DA">
              <w:t xml:space="preserve">and cordon off </w:t>
            </w:r>
            <w:r w:rsidR="0088601E">
              <w:t>stranded</w:t>
            </w:r>
            <w:r w:rsidR="00FB579D">
              <w:t xml:space="preserve"> and/or </w:t>
            </w:r>
            <w:r w:rsidR="008E64DA">
              <w:t>deceased animal/s</w:t>
            </w:r>
          </w:p>
          <w:p w14:paraId="4100024B" w14:textId="317609F2" w:rsidR="00FB579D" w:rsidRDefault="00FB579D" w:rsidP="00CD019D">
            <w:r>
              <w:t xml:space="preserve">4.2 </w:t>
            </w:r>
            <w:r w:rsidR="00E10639">
              <w:t>Implement</w:t>
            </w:r>
            <w:r>
              <w:t xml:space="preserve"> palliative care </w:t>
            </w:r>
            <w:r w:rsidR="00E10639">
              <w:t>for</w:t>
            </w:r>
            <w:r>
              <w:t xml:space="preserve"> animals </w:t>
            </w:r>
            <w:r w:rsidR="00E10639">
              <w:t>based on veterinarian assessment or instructions</w:t>
            </w:r>
          </w:p>
          <w:p w14:paraId="186864DB" w14:textId="22599A9C" w:rsidR="009E1B5F" w:rsidRDefault="009E1B5F" w:rsidP="00CD019D">
            <w:r>
              <w:t>4.3 Determine</w:t>
            </w:r>
            <w:r w:rsidR="003F6EFD">
              <w:t xml:space="preserve"> appropriate euthanasia </w:t>
            </w:r>
            <w:r w:rsidR="00907D87">
              <w:t>method</w:t>
            </w:r>
            <w:r w:rsidR="003F6EFD">
              <w:t xml:space="preserve"> for species, size of animal and location</w:t>
            </w:r>
          </w:p>
          <w:p w14:paraId="550D0C9F" w14:textId="20A6F627" w:rsidR="008A0ABA" w:rsidRDefault="00FC7540" w:rsidP="009B7F7B">
            <w:r>
              <w:t>4.</w:t>
            </w:r>
            <w:r w:rsidR="0065642C">
              <w:t>4</w:t>
            </w:r>
            <w:r>
              <w:t xml:space="preserve"> </w:t>
            </w:r>
            <w:r w:rsidR="00086C39">
              <w:t>Provide support to personnel</w:t>
            </w:r>
            <w:r w:rsidR="00AB7376">
              <w:t xml:space="preserve"> undertaking </w:t>
            </w:r>
            <w:r w:rsidR="00A95474">
              <w:t xml:space="preserve">approved </w:t>
            </w:r>
            <w:r w:rsidR="00AB7376">
              <w:t>euthanasia of animal</w:t>
            </w:r>
            <w:r w:rsidR="00907D87">
              <w:t>/</w:t>
            </w:r>
            <w:r w:rsidR="00AB7376">
              <w:t>s</w:t>
            </w:r>
          </w:p>
        </w:tc>
      </w:tr>
      <w:tr w:rsidR="002004EC" w:rsidRPr="00963A46" w14:paraId="40D90B7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EF95A74" w14:textId="33204967" w:rsidR="002004EC" w:rsidRDefault="009C0526" w:rsidP="00A801C9">
            <w:pPr>
              <w:pStyle w:val="SIText"/>
            </w:pPr>
            <w:r>
              <w:t xml:space="preserve">5. </w:t>
            </w:r>
            <w:r w:rsidR="0096457B">
              <w:t>Carry out carcass management</w:t>
            </w:r>
          </w:p>
        </w:tc>
        <w:tc>
          <w:tcPr>
            <w:tcW w:w="3604" w:type="pct"/>
            <w:shd w:val="clear" w:color="auto" w:fill="auto"/>
          </w:tcPr>
          <w:p w14:paraId="2B51E0FF" w14:textId="4F74A131" w:rsidR="0096457B" w:rsidRDefault="009B7F7B" w:rsidP="0096457B">
            <w:r>
              <w:t>5.1</w:t>
            </w:r>
            <w:r w:rsidR="0096457B">
              <w:t xml:space="preserve"> </w:t>
            </w:r>
            <w:r w:rsidR="00107228">
              <w:t>Complete basic</w:t>
            </w:r>
            <w:r w:rsidR="0096457B" w:rsidRPr="0096457B">
              <w:t xml:space="preserve"> data collection</w:t>
            </w:r>
            <w:r w:rsidR="00307498">
              <w:t>,</w:t>
            </w:r>
            <w:r w:rsidR="0096457B" w:rsidRPr="0096457B">
              <w:t xml:space="preserve"> scientific sampling </w:t>
            </w:r>
            <w:r w:rsidR="005D314D">
              <w:t>and/</w:t>
            </w:r>
            <w:r w:rsidR="00307498">
              <w:t>or necropsy</w:t>
            </w:r>
            <w:r w:rsidR="005D314D">
              <w:t xml:space="preserve"> </w:t>
            </w:r>
            <w:r w:rsidR="0096457B" w:rsidRPr="0096457B">
              <w:t xml:space="preserve">of </w:t>
            </w:r>
            <w:r w:rsidR="005D314D">
              <w:t>carcass</w:t>
            </w:r>
            <w:r w:rsidR="0096457B" w:rsidRPr="0096457B">
              <w:t xml:space="preserve"> according to instructions and within limit of role and responsibility</w:t>
            </w:r>
          </w:p>
          <w:p w14:paraId="4858A68C" w14:textId="00977979" w:rsidR="00E545AD" w:rsidRDefault="0064064B" w:rsidP="0096457B">
            <w:r>
              <w:t xml:space="preserve">5.2 </w:t>
            </w:r>
            <w:r w:rsidR="00E545AD">
              <w:t xml:space="preserve">Determine carcass disposal options based on site value, </w:t>
            </w:r>
            <w:r>
              <w:t>location and cause of death</w:t>
            </w:r>
          </w:p>
          <w:p w14:paraId="4E1BCABB" w14:textId="13C9DFC5" w:rsidR="00673D82" w:rsidRDefault="00673D82" w:rsidP="0096457B">
            <w:r>
              <w:t xml:space="preserve">5.3 Consider options </w:t>
            </w:r>
            <w:r w:rsidR="00C53DED">
              <w:t>to</w:t>
            </w:r>
            <w:r w:rsidR="000C1081">
              <w:t xml:space="preserve"> undertake venting of carcass for relevant species</w:t>
            </w:r>
          </w:p>
          <w:p w14:paraId="44E99DB8" w14:textId="74F6799E" w:rsidR="005E5BCE" w:rsidRPr="0096457B" w:rsidRDefault="005E5BCE" w:rsidP="0096457B">
            <w:r>
              <w:t>5.</w:t>
            </w:r>
            <w:r w:rsidR="00C53DED">
              <w:t>4</w:t>
            </w:r>
            <w:r>
              <w:t xml:space="preserve"> </w:t>
            </w:r>
            <w:r w:rsidR="003529B8">
              <w:t xml:space="preserve">Engage with traditional owners </w:t>
            </w:r>
            <w:r w:rsidR="00E01474">
              <w:t>on options</w:t>
            </w:r>
            <w:r w:rsidR="00811D5A">
              <w:t xml:space="preserve"> for deceased animals</w:t>
            </w:r>
            <w:r w:rsidR="00E01474">
              <w:t xml:space="preserve"> </w:t>
            </w:r>
            <w:r w:rsidR="00926E1E">
              <w:t>according</w:t>
            </w:r>
            <w:r w:rsidR="00E01474">
              <w:t xml:space="preserve"> to local cultural protocols</w:t>
            </w:r>
            <w:r w:rsidR="00CC0C1A">
              <w:t xml:space="preserve"> where required</w:t>
            </w:r>
          </w:p>
          <w:p w14:paraId="1F0FEBE2" w14:textId="77CB68C3" w:rsidR="002004EC" w:rsidRDefault="0064064B" w:rsidP="0096457B">
            <w:r>
              <w:t>5</w:t>
            </w:r>
            <w:r w:rsidR="0096457B">
              <w:t>.</w:t>
            </w:r>
            <w:r w:rsidR="00C53DED">
              <w:t>5</w:t>
            </w:r>
            <w:r w:rsidR="0096457B">
              <w:t xml:space="preserve"> </w:t>
            </w:r>
            <w:r w:rsidR="00D5410C">
              <w:t>Dispose</w:t>
            </w:r>
            <w:r w:rsidR="0096457B">
              <w:t xml:space="preserve"> of </w:t>
            </w:r>
            <w:r w:rsidR="00D5410C">
              <w:t>carcasses</w:t>
            </w:r>
            <w:r w:rsidR="0096457B">
              <w:t xml:space="preserve"> </w:t>
            </w:r>
            <w:r w:rsidR="0096457B" w:rsidRPr="00D337B2">
              <w:t>and waste</w:t>
            </w:r>
            <w:r w:rsidR="0096457B">
              <w:t xml:space="preserve"> according to local, state/territory and other relevant jurisdictional requirements</w:t>
            </w:r>
          </w:p>
        </w:tc>
      </w:tr>
      <w:tr w:rsidR="00A801C9" w:rsidRPr="00963A46" w14:paraId="2A1E3B3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3CF87C5" w14:textId="101E8BE3" w:rsidR="00A801C9" w:rsidRPr="00A801C9" w:rsidRDefault="004D7EDE" w:rsidP="00A801C9">
            <w:pPr>
              <w:pStyle w:val="SIText"/>
            </w:pPr>
            <w:r>
              <w:t>6</w:t>
            </w:r>
            <w:r w:rsidR="00A801C9" w:rsidRPr="00A801C9">
              <w:t>. Conclude operations</w:t>
            </w:r>
          </w:p>
        </w:tc>
        <w:tc>
          <w:tcPr>
            <w:tcW w:w="3604" w:type="pct"/>
            <w:shd w:val="clear" w:color="auto" w:fill="auto"/>
          </w:tcPr>
          <w:p w14:paraId="16EDF020" w14:textId="17CAE8F1" w:rsidR="00A801C9" w:rsidRPr="00A801C9" w:rsidRDefault="00494C40" w:rsidP="00A801C9">
            <w:r>
              <w:t>5</w:t>
            </w:r>
            <w:r w:rsidR="00182736">
              <w:t xml:space="preserve">.1 </w:t>
            </w:r>
            <w:r w:rsidR="00A801C9" w:rsidRPr="00A801C9">
              <w:t xml:space="preserve">Report outcomes of </w:t>
            </w:r>
            <w:r w:rsidR="00017061">
              <w:t>stranding</w:t>
            </w:r>
            <w:r w:rsidR="00A801C9" w:rsidRPr="00A801C9">
              <w:t xml:space="preserve"> operation and accurately complete records according to organisational procedures</w:t>
            </w:r>
          </w:p>
          <w:p w14:paraId="4121BF23" w14:textId="429A56F1" w:rsidR="00A801C9" w:rsidRPr="00A801C9" w:rsidRDefault="00494C40" w:rsidP="00A801C9">
            <w:r>
              <w:t>5</w:t>
            </w:r>
            <w:r w:rsidR="00182736">
              <w:t xml:space="preserve">.2 </w:t>
            </w:r>
            <w:r w:rsidR="00A801C9" w:rsidRPr="00A801C9">
              <w:t>Recover, clean and service</w:t>
            </w:r>
            <w:r w:rsidR="00A801C9" w:rsidRPr="00A801C9">
              <w:rPr>
                <w:rFonts w:eastAsiaTheme="minorEastAsia"/>
              </w:rPr>
              <w:t xml:space="preserve"> e</w:t>
            </w:r>
            <w:r w:rsidR="00A801C9" w:rsidRPr="00A801C9">
              <w:t>quipment according to manufacturer</w:t>
            </w:r>
            <w:r w:rsidR="000738EA">
              <w:t xml:space="preserve"> </w:t>
            </w:r>
            <w:r w:rsidR="00A801C9" w:rsidRPr="00A801C9">
              <w:t>guidelines and organisational standards</w:t>
            </w:r>
          </w:p>
          <w:p w14:paraId="46AE6E71" w14:textId="3606353E" w:rsidR="00A801C9" w:rsidRPr="00A801C9" w:rsidRDefault="00494C40" w:rsidP="00A801C9">
            <w:r>
              <w:t>5</w:t>
            </w:r>
            <w:r w:rsidR="00B27764">
              <w:t xml:space="preserve">.3 </w:t>
            </w:r>
            <w:r w:rsidR="00A801C9" w:rsidRPr="00A801C9">
              <w:t>Participate in team debriefing activities</w:t>
            </w:r>
          </w:p>
          <w:p w14:paraId="4B983B0D" w14:textId="3485FEA0" w:rsidR="00A801C9" w:rsidRPr="00A801C9" w:rsidRDefault="00494C40" w:rsidP="00910789">
            <w:r>
              <w:t>5</w:t>
            </w:r>
            <w:r w:rsidR="00B27764">
              <w:t xml:space="preserve">.4 </w:t>
            </w:r>
            <w:r w:rsidR="00A801C9" w:rsidRPr="00A801C9">
              <w:t>Repo</w:t>
            </w:r>
            <w:r w:rsidR="00B27764">
              <w:t>r</w:t>
            </w:r>
            <w:r w:rsidR="00A801C9" w:rsidRPr="00A801C9">
              <w:t xml:space="preserve">t signs of </w:t>
            </w:r>
            <w:r w:rsidR="00A801C9" w:rsidRPr="00A801C9">
              <w:rPr>
                <w:rFonts w:eastAsiaTheme="minorEastAsia"/>
              </w:rPr>
              <w:t>critical incident</w:t>
            </w:r>
            <w:r w:rsidR="00A801C9" w:rsidRPr="00A801C9">
              <w:t xml:space="preserve"> stress in self and others to relevant personnel</w:t>
            </w:r>
          </w:p>
        </w:tc>
      </w:tr>
    </w:tbl>
    <w:p w14:paraId="08A19D38" w14:textId="48934D06" w:rsidR="00F1480E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56A81EB5" w14:textId="77777777" w:rsidTr="00CA2922">
        <w:trPr>
          <w:tblHeader/>
        </w:trPr>
        <w:tc>
          <w:tcPr>
            <w:tcW w:w="5000" w:type="pct"/>
            <w:gridSpan w:val="2"/>
          </w:tcPr>
          <w:p w14:paraId="3B191F82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4DDA9C39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71E24A8" w14:textId="77777777" w:rsidTr="00CA2922">
        <w:trPr>
          <w:tblHeader/>
        </w:trPr>
        <w:tc>
          <w:tcPr>
            <w:tcW w:w="1396" w:type="pct"/>
          </w:tcPr>
          <w:p w14:paraId="0AAEE41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7271142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D81C39" w:rsidRPr="00336FCA" w:rsidDel="00423CB2" w14:paraId="673696C1" w14:textId="77777777" w:rsidTr="00CA2922">
        <w:tc>
          <w:tcPr>
            <w:tcW w:w="1396" w:type="pct"/>
          </w:tcPr>
          <w:p w14:paraId="11BBE71A" w14:textId="1BBF89D1" w:rsidR="00D81C39" w:rsidRDefault="00D81C39" w:rsidP="000754EC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709D8CFC" w14:textId="4CD07DCE" w:rsidR="00D81C39" w:rsidRDefault="00FB4483" w:rsidP="007F0D1B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Interpret guidelines and </w:t>
            </w:r>
            <w:r w:rsidR="00483248">
              <w:rPr>
                <w:rFonts w:eastAsia="Calibri"/>
              </w:rPr>
              <w:t>standard operating</w:t>
            </w:r>
            <w:r>
              <w:rPr>
                <w:rFonts w:eastAsia="Calibri"/>
              </w:rPr>
              <w:t xml:space="preserve"> procedures</w:t>
            </w:r>
            <w:r w:rsidR="00586ACF">
              <w:rPr>
                <w:rFonts w:eastAsia="Calibri"/>
              </w:rPr>
              <w:t xml:space="preserve"> relating to wildlife strandings</w:t>
            </w:r>
          </w:p>
        </w:tc>
      </w:tr>
      <w:tr w:rsidR="00F1480E" w:rsidRPr="00336FCA" w:rsidDel="00423CB2" w14:paraId="3C92F314" w14:textId="77777777" w:rsidTr="00CA2922">
        <w:tc>
          <w:tcPr>
            <w:tcW w:w="1396" w:type="pct"/>
          </w:tcPr>
          <w:p w14:paraId="0425AEFA" w14:textId="5BA797E7" w:rsidR="00F1480E" w:rsidRPr="000754EC" w:rsidRDefault="00210594" w:rsidP="000754EC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31DBE208" w14:textId="27354F43" w:rsidR="001470F2" w:rsidRDefault="00EF6A3F" w:rsidP="003C26E4">
            <w:pPr>
              <w:pStyle w:val="SIBulletList1"/>
              <w:rPr>
                <w:rFonts w:eastAsia="Calibri"/>
              </w:rPr>
            </w:pPr>
            <w:r>
              <w:t>Use</w:t>
            </w:r>
            <w:r w:rsidR="005360B3">
              <w:t xml:space="preserve"> clear</w:t>
            </w:r>
            <w:r>
              <w:t xml:space="preserve"> </w:t>
            </w:r>
            <w:r w:rsidR="005360B3" w:rsidRPr="005360B3">
              <w:t xml:space="preserve">language </w:t>
            </w:r>
            <w:r w:rsidR="005360B3">
              <w:t>and appropriate</w:t>
            </w:r>
            <w:r>
              <w:t xml:space="preserve"> tone conversing with</w:t>
            </w:r>
            <w:r w:rsidR="001470F2" w:rsidRPr="001470F2">
              <w:t xml:space="preserve"> team members, supervisors and members of the public during stranding event</w:t>
            </w:r>
          </w:p>
          <w:p w14:paraId="5428CED0" w14:textId="2783F744" w:rsidR="00027066" w:rsidRPr="000754EC" w:rsidRDefault="00A1593D" w:rsidP="001470F2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Use </w:t>
            </w:r>
            <w:r w:rsidR="00986A3A">
              <w:rPr>
                <w:rFonts w:eastAsia="Calibri"/>
              </w:rPr>
              <w:t>accurate</w:t>
            </w:r>
            <w:r>
              <w:rPr>
                <w:rFonts w:eastAsia="Calibri"/>
              </w:rPr>
              <w:t xml:space="preserve"> </w:t>
            </w:r>
            <w:r w:rsidR="00986A3A">
              <w:rPr>
                <w:rFonts w:eastAsia="Calibri"/>
              </w:rPr>
              <w:t>industry and animal</w:t>
            </w:r>
            <w:r w:rsidR="005F5995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terminology in </w:t>
            </w:r>
            <w:r w:rsidR="007F0D1B">
              <w:rPr>
                <w:rFonts w:eastAsia="Calibri"/>
              </w:rPr>
              <w:t>conversations with key personnel</w:t>
            </w:r>
          </w:p>
        </w:tc>
      </w:tr>
      <w:tr w:rsidR="004E2B73" w:rsidRPr="00336FCA" w:rsidDel="00423CB2" w14:paraId="7199F295" w14:textId="77777777" w:rsidTr="00CA2922">
        <w:tc>
          <w:tcPr>
            <w:tcW w:w="1396" w:type="pct"/>
          </w:tcPr>
          <w:p w14:paraId="0045FDB1" w14:textId="42A6B2FB" w:rsidR="004E2B73" w:rsidRDefault="00586ACF" w:rsidP="000754EC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1822295F" w14:textId="68469B2A" w:rsidR="004E2B73" w:rsidRDefault="004E2B73" w:rsidP="007F0D1B">
            <w:pPr>
              <w:pStyle w:val="SIBulletList1"/>
              <w:rPr>
                <w:rFonts w:eastAsia="Calibri"/>
              </w:rPr>
            </w:pPr>
            <w:r w:rsidRPr="004E2B73">
              <w:t>Estimate weight</w:t>
            </w:r>
            <w:r w:rsidR="00AB3CED">
              <w:t xml:space="preserve"> (kg</w:t>
            </w:r>
            <w:r w:rsidR="00483248">
              <w:t>, t)</w:t>
            </w:r>
            <w:r>
              <w:t xml:space="preserve"> </w:t>
            </w:r>
            <w:r w:rsidR="00A612DF">
              <w:t>and length</w:t>
            </w:r>
            <w:r w:rsidR="00483248">
              <w:t xml:space="preserve"> (</w:t>
            </w:r>
            <w:r w:rsidR="00C27848">
              <w:t xml:space="preserve">cm, </w:t>
            </w:r>
            <w:r w:rsidR="00483248">
              <w:t>m)</w:t>
            </w:r>
            <w:r w:rsidR="00A612DF">
              <w:t xml:space="preserve"> </w:t>
            </w:r>
            <w:r>
              <w:t>of animals</w:t>
            </w:r>
            <w:r w:rsidR="00A612DF">
              <w:t xml:space="preserve"> </w:t>
            </w:r>
            <w:r w:rsidRPr="004E2B73">
              <w:t>with reasonable accuracy</w:t>
            </w:r>
          </w:p>
        </w:tc>
      </w:tr>
    </w:tbl>
    <w:p w14:paraId="6C842738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382CC6FF" w14:textId="77777777" w:rsidTr="00F33FF2">
        <w:tc>
          <w:tcPr>
            <w:tcW w:w="5000" w:type="pct"/>
            <w:gridSpan w:val="4"/>
          </w:tcPr>
          <w:p w14:paraId="1419ADC9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4696C81D" w14:textId="77777777" w:rsidTr="00F33FF2">
        <w:tc>
          <w:tcPr>
            <w:tcW w:w="1028" w:type="pct"/>
          </w:tcPr>
          <w:p w14:paraId="28DAE959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7136C476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D1BC77F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0DC12AE2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47C8921C" w14:textId="77777777" w:rsidTr="00F33FF2">
        <w:tc>
          <w:tcPr>
            <w:tcW w:w="1028" w:type="pct"/>
          </w:tcPr>
          <w:p w14:paraId="2187DA3A" w14:textId="15A609BB" w:rsidR="00041E59" w:rsidRPr="000754EC" w:rsidRDefault="00AE62D1" w:rsidP="00AE62D1">
            <w:pPr>
              <w:pStyle w:val="SIText"/>
            </w:pPr>
            <w:r>
              <w:lastRenderedPageBreak/>
              <w:t>ACMAIMXX2</w:t>
            </w:r>
            <w:r w:rsidRPr="00D072E6">
              <w:t xml:space="preserve"> </w:t>
            </w:r>
            <w:r>
              <w:t>Respond to marine wildlife stranding</w:t>
            </w:r>
          </w:p>
        </w:tc>
        <w:tc>
          <w:tcPr>
            <w:tcW w:w="1105" w:type="pct"/>
          </w:tcPr>
          <w:p w14:paraId="73CBA6CD" w14:textId="731C4A2D" w:rsidR="00041E59" w:rsidRPr="000754EC" w:rsidRDefault="003C547C" w:rsidP="000754EC">
            <w:pPr>
              <w:pStyle w:val="SIText"/>
            </w:pPr>
            <w:r>
              <w:t>Not applicable</w:t>
            </w:r>
          </w:p>
        </w:tc>
        <w:tc>
          <w:tcPr>
            <w:tcW w:w="1251" w:type="pct"/>
          </w:tcPr>
          <w:p w14:paraId="66CB0E77" w14:textId="1EE49605" w:rsidR="00041E59" w:rsidRPr="000754EC" w:rsidRDefault="003C547C" w:rsidP="000754EC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06FA34CF" w14:textId="77777777" w:rsidR="00916CD7" w:rsidRPr="000754EC" w:rsidRDefault="00916CD7" w:rsidP="000754EC">
            <w:pPr>
              <w:pStyle w:val="SIText"/>
            </w:pPr>
            <w:r>
              <w:t>No equivalent unit</w:t>
            </w:r>
            <w:r w:rsidR="00564ADD" w:rsidRPr="000754EC">
              <w:t>]</w:t>
            </w:r>
          </w:p>
        </w:tc>
      </w:tr>
    </w:tbl>
    <w:p w14:paraId="749A1CC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2F67335C" w14:textId="77777777" w:rsidTr="00CA2922">
        <w:tc>
          <w:tcPr>
            <w:tcW w:w="1396" w:type="pct"/>
            <w:shd w:val="clear" w:color="auto" w:fill="auto"/>
          </w:tcPr>
          <w:p w14:paraId="574DF71F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50E4663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6FAF33E8" w14:textId="2BEA80A1" w:rsidR="00F1480E" w:rsidRPr="000754EC" w:rsidRDefault="0039163E" w:rsidP="00E40225">
            <w:pPr>
              <w:pStyle w:val="SIText"/>
            </w:pPr>
            <w:r w:rsidRPr="0039163E">
              <w:t>https://vetnet.gov.au/Pages/TrainingDocs.aspx?q=b75f4b23-54c9-4cc9-a5db-d3502d154103</w:t>
            </w:r>
            <w:r w:rsidR="00014A10">
              <w:t xml:space="preserve"> </w:t>
            </w:r>
          </w:p>
        </w:tc>
      </w:tr>
    </w:tbl>
    <w:p w14:paraId="599F0C4F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BB4964C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5A81D9F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5D853E51" w14:textId="551BC408" w:rsidR="00556C4C" w:rsidRPr="000754EC" w:rsidRDefault="00556C4C" w:rsidP="00AE62D1">
            <w:pPr>
              <w:pStyle w:val="SIUnittitle"/>
            </w:pPr>
            <w:r w:rsidRPr="00F56827">
              <w:t xml:space="preserve">Assessment requirements for </w:t>
            </w:r>
            <w:r w:rsidR="00AE62D1">
              <w:t>ACMAIMXX2</w:t>
            </w:r>
            <w:r w:rsidR="00AE62D1" w:rsidRPr="00D072E6">
              <w:t xml:space="preserve"> </w:t>
            </w:r>
            <w:r w:rsidR="00AE62D1">
              <w:t>Respond to marine wildlife stranding</w:t>
            </w:r>
          </w:p>
        </w:tc>
      </w:tr>
      <w:tr w:rsidR="00556C4C" w:rsidRPr="00A55106" w14:paraId="4911E17E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39F6B887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44C3111E" w14:textId="77777777" w:rsidTr="00113678">
        <w:tc>
          <w:tcPr>
            <w:tcW w:w="5000" w:type="pct"/>
            <w:gridSpan w:val="2"/>
            <w:shd w:val="clear" w:color="auto" w:fill="auto"/>
          </w:tcPr>
          <w:p w14:paraId="4E047F6E" w14:textId="68D5C625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</w:t>
            </w:r>
            <w:r w:rsidR="0065642C" w:rsidRPr="000754EC">
              <w:t>all</w:t>
            </w:r>
            <w:r w:rsidR="00717385" w:rsidRPr="000754EC">
              <w:t xml:space="preserve">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</w:t>
            </w:r>
          </w:p>
          <w:p w14:paraId="1D9984F1" w14:textId="77777777" w:rsidR="0026394F" w:rsidRDefault="0026394F" w:rsidP="00E40225">
            <w:pPr>
              <w:pStyle w:val="SIText"/>
            </w:pPr>
          </w:p>
          <w:p w14:paraId="13CE8075" w14:textId="22163461" w:rsidR="007A300D" w:rsidRPr="000754EC" w:rsidRDefault="007A300D" w:rsidP="000754EC">
            <w:pPr>
              <w:pStyle w:val="SIText"/>
            </w:pPr>
            <w:r w:rsidRPr="000754EC">
              <w:t>There must be evidence that the individual has:</w:t>
            </w:r>
          </w:p>
          <w:p w14:paraId="17C07CB9" w14:textId="6C1F7299" w:rsidR="00AB6A28" w:rsidRDefault="00AB6A28" w:rsidP="006A4D33">
            <w:pPr>
              <w:pStyle w:val="SIBulletList1"/>
              <w:rPr>
                <w:rStyle w:val="SITemporaryText-green"/>
                <w:color w:val="auto"/>
                <w:sz w:val="20"/>
              </w:rPr>
            </w:pPr>
            <w:r w:rsidRPr="006A4D33">
              <w:rPr>
                <w:rStyle w:val="SITemporaryText-green"/>
                <w:color w:val="auto"/>
                <w:sz w:val="20"/>
              </w:rPr>
              <w:t xml:space="preserve">assessed </w:t>
            </w:r>
            <w:r w:rsidR="001B60E9" w:rsidRPr="006A4D33">
              <w:rPr>
                <w:rStyle w:val="SITemporaryText-green"/>
                <w:color w:val="auto"/>
                <w:sz w:val="20"/>
              </w:rPr>
              <w:t xml:space="preserve">hazards and </w:t>
            </w:r>
            <w:r w:rsidR="00864C82" w:rsidRPr="006A4D33">
              <w:rPr>
                <w:rStyle w:val="SITemporaryText-green"/>
                <w:color w:val="auto"/>
                <w:sz w:val="20"/>
              </w:rPr>
              <w:t xml:space="preserve">risks </w:t>
            </w:r>
            <w:r w:rsidR="00B33EEA" w:rsidRPr="006A4D33">
              <w:rPr>
                <w:rStyle w:val="SITemporaryText-green"/>
                <w:color w:val="auto"/>
                <w:sz w:val="20"/>
              </w:rPr>
              <w:t>for</w:t>
            </w:r>
            <w:r w:rsidR="001B60E9" w:rsidRPr="006A4D33">
              <w:rPr>
                <w:rStyle w:val="SITemporaryText-green"/>
                <w:color w:val="auto"/>
                <w:sz w:val="20"/>
              </w:rPr>
              <w:t xml:space="preserve"> </w:t>
            </w:r>
            <w:r w:rsidR="00385EDB" w:rsidRPr="006A4D33">
              <w:rPr>
                <w:rStyle w:val="SITemporaryText-green"/>
                <w:color w:val="auto"/>
                <w:sz w:val="20"/>
              </w:rPr>
              <w:t>one single and</w:t>
            </w:r>
            <w:r w:rsidR="00385EDB" w:rsidRPr="00857028">
              <w:rPr>
                <w:rStyle w:val="SITemporaryText-green"/>
                <w:color w:val="auto"/>
                <w:sz w:val="20"/>
              </w:rPr>
              <w:t xml:space="preserve"> </w:t>
            </w:r>
            <w:r w:rsidR="00385EDB" w:rsidRPr="00031589">
              <w:rPr>
                <w:rStyle w:val="SITemporaryText-green"/>
                <w:color w:val="auto"/>
                <w:sz w:val="20"/>
              </w:rPr>
              <w:t xml:space="preserve">one </w:t>
            </w:r>
            <w:r w:rsidR="00031589" w:rsidRPr="00031589">
              <w:rPr>
                <w:rStyle w:val="SITemporaryText-green"/>
                <w:color w:val="auto"/>
                <w:sz w:val="20"/>
              </w:rPr>
              <w:t>multiple</w:t>
            </w:r>
            <w:r w:rsidR="00385EDB" w:rsidRPr="00031589">
              <w:rPr>
                <w:rStyle w:val="SITemporaryText-green"/>
                <w:color w:val="auto"/>
                <w:sz w:val="20"/>
              </w:rPr>
              <w:t xml:space="preserve"> </w:t>
            </w:r>
            <w:r w:rsidR="00031589" w:rsidRPr="00031589">
              <w:rPr>
                <w:rStyle w:val="SITemporaryText-green"/>
                <w:color w:val="auto"/>
                <w:sz w:val="20"/>
              </w:rPr>
              <w:t>marine wildlife</w:t>
            </w:r>
            <w:r w:rsidR="00031589">
              <w:rPr>
                <w:rStyle w:val="SITemporaryText-green"/>
              </w:rPr>
              <w:t xml:space="preserve"> </w:t>
            </w:r>
            <w:r w:rsidR="001B60E9" w:rsidRPr="00857028">
              <w:rPr>
                <w:rStyle w:val="SITemporaryText-green"/>
                <w:color w:val="auto"/>
                <w:sz w:val="20"/>
              </w:rPr>
              <w:t>stranding</w:t>
            </w:r>
          </w:p>
          <w:p w14:paraId="52C84E21" w14:textId="7499FEB3" w:rsidR="001241B8" w:rsidRPr="001241B8" w:rsidRDefault="001241B8" w:rsidP="00857028">
            <w:pPr>
              <w:pStyle w:val="SIBulletList1"/>
            </w:pPr>
            <w:r>
              <w:t>a</w:t>
            </w:r>
            <w:r w:rsidRPr="001241B8">
              <w:t>ccurately identif</w:t>
            </w:r>
            <w:r w:rsidR="0065642C">
              <w:t>ied</w:t>
            </w:r>
            <w:r w:rsidRPr="001241B8">
              <w:t xml:space="preserve"> </w:t>
            </w:r>
            <w:r>
              <w:t xml:space="preserve">two different </w:t>
            </w:r>
            <w:r w:rsidRPr="001241B8">
              <w:t>stranded animal/s and assess</w:t>
            </w:r>
            <w:r>
              <w:t>ed their</w:t>
            </w:r>
            <w:r w:rsidRPr="001241B8">
              <w:t xml:space="preserve"> condition</w:t>
            </w:r>
          </w:p>
          <w:p w14:paraId="653F416D" w14:textId="77777777" w:rsidR="0002585B" w:rsidRDefault="00C861A4" w:rsidP="00031589">
            <w:pPr>
              <w:pStyle w:val="SIBulletList1"/>
            </w:pPr>
            <w:r w:rsidRPr="00C861A4">
              <w:t xml:space="preserve">participated </w:t>
            </w:r>
            <w:r w:rsidRPr="00031589">
              <w:t xml:space="preserve">in </w:t>
            </w:r>
            <w:r w:rsidRPr="00031589">
              <w:rPr>
                <w:rStyle w:val="SITemporaryText-green"/>
                <w:color w:val="auto"/>
                <w:sz w:val="20"/>
              </w:rPr>
              <w:t xml:space="preserve">two </w:t>
            </w:r>
            <w:r w:rsidR="00EA1ED0" w:rsidRPr="00031589">
              <w:t>marine</w:t>
            </w:r>
            <w:r w:rsidR="00EA1ED0">
              <w:t xml:space="preserve"> wildlife stranding</w:t>
            </w:r>
            <w:r w:rsidRPr="00C861A4">
              <w:t xml:space="preserve"> activities, including</w:t>
            </w:r>
            <w:r w:rsidR="0002585B">
              <w:t>:</w:t>
            </w:r>
          </w:p>
          <w:p w14:paraId="23D01511" w14:textId="52CD10C3" w:rsidR="00C861A4" w:rsidRDefault="00C220F0" w:rsidP="0002585B">
            <w:pPr>
              <w:pStyle w:val="SIBulletList2"/>
            </w:pPr>
            <w:r>
              <w:t>one involving a live animal</w:t>
            </w:r>
          </w:p>
          <w:p w14:paraId="256A87E0" w14:textId="596CC113" w:rsidR="0002585B" w:rsidRPr="00C861A4" w:rsidRDefault="0002585B" w:rsidP="0002585B">
            <w:pPr>
              <w:pStyle w:val="SIBulletList2"/>
            </w:pPr>
            <w:r>
              <w:t xml:space="preserve">one involving </w:t>
            </w:r>
            <w:r w:rsidR="00CD5C1E">
              <w:t>a deceased animal</w:t>
            </w:r>
          </w:p>
          <w:p w14:paraId="00C50273" w14:textId="6DF3508C" w:rsidR="00C861A4" w:rsidRPr="00C861A4" w:rsidRDefault="002D49A6" w:rsidP="00FE1B46">
            <w:pPr>
              <w:pStyle w:val="SIBulletList1"/>
            </w:pPr>
            <w:r w:rsidRPr="002D49A6">
              <w:t>followed safe manual and animal handling, and hygiene procedures in all activities</w:t>
            </w:r>
          </w:p>
          <w:p w14:paraId="20FB9E04" w14:textId="77777777" w:rsidR="00C861A4" w:rsidRPr="00C861A4" w:rsidRDefault="00C861A4" w:rsidP="00C861A4">
            <w:pPr>
              <w:pStyle w:val="SIBulletList1"/>
            </w:pPr>
            <w:r w:rsidRPr="00C861A4">
              <w:t>contributed to one team briefing and one debriefing activity.</w:t>
            </w:r>
          </w:p>
          <w:p w14:paraId="50B4D7AE" w14:textId="23604F12" w:rsidR="00FD418B" w:rsidRPr="000754EC" w:rsidRDefault="00FD418B" w:rsidP="00FD418B">
            <w:pPr>
              <w:pStyle w:val="SIBulletList2"/>
              <w:numPr>
                <w:ilvl w:val="0"/>
                <w:numId w:val="0"/>
              </w:numPr>
              <w:ind w:left="714" w:hanging="357"/>
            </w:pPr>
          </w:p>
        </w:tc>
      </w:tr>
    </w:tbl>
    <w:p w14:paraId="0A747CC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A0F746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1E284DA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4853A08C" w14:textId="77777777" w:rsidTr="00CA2922">
        <w:tc>
          <w:tcPr>
            <w:tcW w:w="5000" w:type="pct"/>
            <w:shd w:val="clear" w:color="auto" w:fill="auto"/>
          </w:tcPr>
          <w:p w14:paraId="1DF0E7F6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0F7BA5E0" w14:textId="2F73E901" w:rsidR="006F003E" w:rsidRPr="006F003E" w:rsidRDefault="006F003E" w:rsidP="006F003E">
            <w:pPr>
              <w:pStyle w:val="SIBulletList1"/>
            </w:pPr>
            <w:r w:rsidRPr="006F003E">
              <w:t xml:space="preserve">key features of organisational incident management system applicable to </w:t>
            </w:r>
            <w:r>
              <w:t>stranding</w:t>
            </w:r>
            <w:r w:rsidRPr="006F003E">
              <w:t>, including:</w:t>
            </w:r>
          </w:p>
          <w:p w14:paraId="15972B24" w14:textId="77777777" w:rsidR="006F003E" w:rsidRPr="006F003E" w:rsidRDefault="006F003E" w:rsidP="006F003E">
            <w:pPr>
              <w:pStyle w:val="SIBulletList2"/>
            </w:pPr>
            <w:r w:rsidRPr="006F003E">
              <w:t>roles and responsibilities of team members</w:t>
            </w:r>
          </w:p>
          <w:p w14:paraId="635EB05C" w14:textId="77777777" w:rsidR="006F003E" w:rsidRPr="006F003E" w:rsidRDefault="006F003E" w:rsidP="006F003E">
            <w:pPr>
              <w:pStyle w:val="SIBulletList2"/>
            </w:pPr>
            <w:r w:rsidRPr="006F003E">
              <w:t>overview of decision making processes</w:t>
            </w:r>
          </w:p>
          <w:p w14:paraId="42A0A0AC" w14:textId="77777777" w:rsidR="006F003E" w:rsidRPr="006F003E" w:rsidRDefault="006F003E" w:rsidP="006F003E">
            <w:pPr>
              <w:pStyle w:val="SIBulletList2"/>
            </w:pPr>
            <w:r w:rsidRPr="006F003E">
              <w:t>interagency operations and legislative obligations</w:t>
            </w:r>
          </w:p>
          <w:p w14:paraId="6F84A858" w14:textId="5C12F7EB" w:rsidR="001C75A8" w:rsidRDefault="001C75A8" w:rsidP="001C75A8">
            <w:pPr>
              <w:pStyle w:val="SIBulletList1"/>
            </w:pPr>
            <w:r w:rsidRPr="001C75A8">
              <w:t xml:space="preserve">key </w:t>
            </w:r>
            <w:r w:rsidR="00DD7A94">
              <w:t xml:space="preserve">local, </w:t>
            </w:r>
            <w:r>
              <w:t>state/territory</w:t>
            </w:r>
            <w:r w:rsidR="006A4D33">
              <w:t xml:space="preserve"> and Commonwealth</w:t>
            </w:r>
            <w:r>
              <w:t xml:space="preserve"> </w:t>
            </w:r>
            <w:r w:rsidRPr="001C75A8">
              <w:t>leg</w:t>
            </w:r>
            <w:r>
              <w:t>islative</w:t>
            </w:r>
            <w:r w:rsidRPr="001C75A8">
              <w:t xml:space="preserve"> requirements</w:t>
            </w:r>
            <w:r>
              <w:t xml:space="preserve"> and </w:t>
            </w:r>
            <w:r w:rsidRPr="001C75A8">
              <w:t>jurisdiction</w:t>
            </w:r>
            <w:r>
              <w:t>al</w:t>
            </w:r>
            <w:r w:rsidRPr="001C75A8">
              <w:t xml:space="preserve"> structures </w:t>
            </w:r>
            <w:r w:rsidR="00DD7A94">
              <w:t xml:space="preserve">relevant to marine wildlife </w:t>
            </w:r>
            <w:r w:rsidR="007F0270">
              <w:t>strandings</w:t>
            </w:r>
          </w:p>
          <w:p w14:paraId="5EBDDB0B" w14:textId="6FB38167" w:rsidR="000D231A" w:rsidRDefault="000D231A" w:rsidP="006100A6">
            <w:pPr>
              <w:pStyle w:val="SIBulletList1"/>
            </w:pPr>
            <w:r>
              <w:t>cultural proto</w:t>
            </w:r>
            <w:r w:rsidRPr="000D231A">
              <w:t>cols relating to species, operations and location</w:t>
            </w:r>
          </w:p>
          <w:p w14:paraId="19CB49E4" w14:textId="2008ECDF" w:rsidR="00A56443" w:rsidRPr="00A56443" w:rsidRDefault="00A56443" w:rsidP="00A56443">
            <w:pPr>
              <w:pStyle w:val="SIBulletList1"/>
            </w:pPr>
            <w:r w:rsidRPr="00A56443">
              <w:t xml:space="preserve">communication protocols, including </w:t>
            </w:r>
            <w:r w:rsidR="000D231A">
              <w:t xml:space="preserve">reporting and dealing with </w:t>
            </w:r>
            <w:r w:rsidRPr="00A56443">
              <w:t>media</w:t>
            </w:r>
          </w:p>
          <w:p w14:paraId="570BE2D6" w14:textId="1173ED4C" w:rsidR="00A8324F" w:rsidRPr="00A8324F" w:rsidRDefault="00A8324F" w:rsidP="00A8324F">
            <w:pPr>
              <w:pStyle w:val="SIBulletList1"/>
            </w:pPr>
            <w:r w:rsidRPr="00A8324F">
              <w:t>role of science and data collection in wildlife management, including types of information and data to collect and record</w:t>
            </w:r>
          </w:p>
          <w:p w14:paraId="0AB0EE09" w14:textId="77777777" w:rsidR="003B6556" w:rsidRPr="003B6556" w:rsidRDefault="003B6556" w:rsidP="003B6556">
            <w:pPr>
              <w:pStyle w:val="SIBulletList1"/>
            </w:pPr>
            <w:r w:rsidRPr="003B6556">
              <w:t>main hazards and risks to people, including:</w:t>
            </w:r>
          </w:p>
          <w:p w14:paraId="40A881EC" w14:textId="77777777" w:rsidR="003B6556" w:rsidRPr="003B6556" w:rsidRDefault="003B6556" w:rsidP="003B6556">
            <w:pPr>
              <w:pStyle w:val="SIBulletList2"/>
            </w:pPr>
            <w:r w:rsidRPr="003B6556">
              <w:t>wildlife behaviour</w:t>
            </w:r>
          </w:p>
          <w:p w14:paraId="1B8D0C7C" w14:textId="77777777" w:rsidR="003B6556" w:rsidRPr="003B6556" w:rsidRDefault="003B6556" w:rsidP="003B6556">
            <w:pPr>
              <w:pStyle w:val="SIBulletList2"/>
            </w:pPr>
            <w:r w:rsidRPr="003B6556">
              <w:t>weather, sea conditions, failing light/visibility</w:t>
            </w:r>
          </w:p>
          <w:p w14:paraId="0D24AB0B" w14:textId="77777777" w:rsidR="003B6556" w:rsidRPr="003B6556" w:rsidRDefault="003B6556" w:rsidP="003B6556">
            <w:pPr>
              <w:pStyle w:val="SIBulletList2"/>
            </w:pPr>
            <w:r w:rsidRPr="003B6556">
              <w:t>geography, location</w:t>
            </w:r>
          </w:p>
          <w:p w14:paraId="52C28F19" w14:textId="77777777" w:rsidR="003B6556" w:rsidRPr="003B6556" w:rsidRDefault="003B6556" w:rsidP="003B6556">
            <w:pPr>
              <w:pStyle w:val="SIBulletList2"/>
            </w:pPr>
            <w:r w:rsidRPr="003B6556">
              <w:t>public onlookers/interference, perceived need to act</w:t>
            </w:r>
          </w:p>
          <w:p w14:paraId="0CF8A493" w14:textId="77777777" w:rsidR="003B6556" w:rsidRPr="003B6556" w:rsidRDefault="003B6556" w:rsidP="003B6556">
            <w:pPr>
              <w:pStyle w:val="SIBulletList2"/>
            </w:pPr>
            <w:r w:rsidRPr="003B6556">
              <w:t>lack of resources</w:t>
            </w:r>
          </w:p>
          <w:p w14:paraId="7BB2953A" w14:textId="216C058D" w:rsidR="0015631D" w:rsidRDefault="00651F51" w:rsidP="00A356AF">
            <w:pPr>
              <w:pStyle w:val="SIBulletList1"/>
            </w:pPr>
            <w:r>
              <w:t xml:space="preserve">marine wildlife </w:t>
            </w:r>
            <w:r w:rsidR="00235C13">
              <w:t>involved in strandings</w:t>
            </w:r>
            <w:r w:rsidR="000D231A">
              <w:t xml:space="preserve"> and/or groundings</w:t>
            </w:r>
            <w:r w:rsidR="000B4178">
              <w:t xml:space="preserve"> relevant to location or jurisdiction</w:t>
            </w:r>
          </w:p>
          <w:p w14:paraId="7A047C16" w14:textId="58E0AE9F" w:rsidR="0014336E" w:rsidRDefault="001F08B1" w:rsidP="00387E18">
            <w:pPr>
              <w:pStyle w:val="SIBulletList1"/>
            </w:pPr>
            <w:r>
              <w:t xml:space="preserve">overview of </w:t>
            </w:r>
            <w:r w:rsidR="00816DEF">
              <w:t>causes</w:t>
            </w:r>
            <w:r>
              <w:t xml:space="preserve"> of strandings</w:t>
            </w:r>
            <w:r w:rsidR="000D231A">
              <w:t xml:space="preserve"> and/or groun</w:t>
            </w:r>
            <w:r w:rsidR="000D231A" w:rsidRPr="000D231A">
              <w:t>dings</w:t>
            </w:r>
          </w:p>
          <w:p w14:paraId="27555435" w14:textId="51B07850" w:rsidR="00387E18" w:rsidRPr="00387E18" w:rsidRDefault="003C28A4" w:rsidP="00387E18">
            <w:pPr>
              <w:pStyle w:val="SIBulletList1"/>
            </w:pPr>
            <w:r>
              <w:t>animal</w:t>
            </w:r>
            <w:r w:rsidR="00387E18" w:rsidRPr="00387E18">
              <w:t xml:space="preserve"> identification relevant to event, including:</w:t>
            </w:r>
          </w:p>
          <w:p w14:paraId="0F8C2EA7" w14:textId="77777777" w:rsidR="00387E18" w:rsidRPr="00387E18" w:rsidRDefault="00387E18" w:rsidP="00387E18">
            <w:pPr>
              <w:pStyle w:val="SIBulletList2"/>
            </w:pPr>
            <w:r w:rsidRPr="00387E18">
              <w:t>species type, approximate age and conservation status</w:t>
            </w:r>
          </w:p>
          <w:p w14:paraId="0FE67564" w14:textId="77777777" w:rsidR="00387E18" w:rsidRPr="00387E18" w:rsidRDefault="00387E18" w:rsidP="00387E18">
            <w:pPr>
              <w:pStyle w:val="SIBulletList2"/>
            </w:pPr>
            <w:r w:rsidRPr="00387E18">
              <w:t>basic anatomy and physiology of species, including danger zones</w:t>
            </w:r>
          </w:p>
          <w:p w14:paraId="7E69DF44" w14:textId="32422575" w:rsidR="00387E18" w:rsidRPr="00387E18" w:rsidRDefault="00387E18" w:rsidP="00387E18">
            <w:pPr>
              <w:pStyle w:val="SIBulletList2"/>
            </w:pPr>
            <w:r w:rsidRPr="00387E18">
              <w:t xml:space="preserve">basic indicators </w:t>
            </w:r>
            <w:r w:rsidR="00A1463C">
              <w:t xml:space="preserve">of </w:t>
            </w:r>
            <w:r w:rsidRPr="00387E18">
              <w:t>condition</w:t>
            </w:r>
          </w:p>
          <w:p w14:paraId="09A3CCEA" w14:textId="77777777" w:rsidR="00756528" w:rsidRPr="00756528" w:rsidRDefault="00756528" w:rsidP="00756528">
            <w:pPr>
              <w:pStyle w:val="SIBulletList1"/>
            </w:pPr>
            <w:r w:rsidRPr="00756528">
              <w:t>strategies to control site and address safety of the public and the animal/s, including:</w:t>
            </w:r>
          </w:p>
          <w:p w14:paraId="6BF8E6A0" w14:textId="07FFEC36" w:rsidR="00756528" w:rsidRPr="00756528" w:rsidRDefault="00756528" w:rsidP="00756528">
            <w:pPr>
              <w:pStyle w:val="SIBulletList2"/>
            </w:pPr>
            <w:r w:rsidRPr="00756528">
              <w:t>establish a</w:t>
            </w:r>
            <w:r w:rsidR="008864CA">
              <w:t>n exclusion zone</w:t>
            </w:r>
          </w:p>
          <w:p w14:paraId="46B47C1D" w14:textId="77777777" w:rsidR="00756528" w:rsidRPr="00756528" w:rsidRDefault="00756528" w:rsidP="00756528">
            <w:pPr>
              <w:pStyle w:val="SIBulletList2"/>
            </w:pPr>
            <w:r w:rsidRPr="00756528">
              <w:t xml:space="preserve">approach and treat animals with caution </w:t>
            </w:r>
          </w:p>
          <w:p w14:paraId="150A4545" w14:textId="77777777" w:rsidR="00756528" w:rsidRPr="00756528" w:rsidRDefault="00756528" w:rsidP="00756528">
            <w:pPr>
              <w:pStyle w:val="SIBulletList2"/>
            </w:pPr>
            <w:r w:rsidRPr="00756528">
              <w:t>ensure onlookers and dogs do not enter the exclusion zone</w:t>
            </w:r>
          </w:p>
          <w:p w14:paraId="46102EA6" w14:textId="77777777" w:rsidR="00756528" w:rsidRPr="00756528" w:rsidRDefault="00756528" w:rsidP="00756528">
            <w:pPr>
              <w:pStyle w:val="SIBulletList2"/>
            </w:pPr>
            <w:r w:rsidRPr="00756528">
              <w:t>ensure appropriate warning and information signs are erected</w:t>
            </w:r>
          </w:p>
          <w:p w14:paraId="75DA7430" w14:textId="77777777" w:rsidR="00756528" w:rsidRPr="00756528" w:rsidRDefault="00756528" w:rsidP="00756528">
            <w:pPr>
              <w:pStyle w:val="SIBulletList2"/>
            </w:pPr>
            <w:r w:rsidRPr="00756528">
              <w:t>monitor sea, tide and weather conditions</w:t>
            </w:r>
          </w:p>
          <w:p w14:paraId="563DAD7C" w14:textId="7588F94D" w:rsidR="00017061" w:rsidRDefault="00017061" w:rsidP="00C051B8">
            <w:pPr>
              <w:pStyle w:val="SIBulletList1"/>
            </w:pPr>
            <w:r>
              <w:t>strategies</w:t>
            </w:r>
            <w:r w:rsidR="00756528">
              <w:t xml:space="preserve"> to</w:t>
            </w:r>
            <w:r>
              <w:t xml:space="preserve"> deter free swimming animals from stranding</w:t>
            </w:r>
          </w:p>
          <w:p w14:paraId="42F758EF" w14:textId="547249FC" w:rsidR="00465D58" w:rsidRDefault="00465D58" w:rsidP="00C051B8">
            <w:pPr>
              <w:pStyle w:val="SIBulletList1"/>
            </w:pPr>
            <w:r>
              <w:t>basic animal first aid appropriate for species</w:t>
            </w:r>
          </w:p>
          <w:p w14:paraId="602E3342" w14:textId="58B8C200" w:rsidR="00C051B8" w:rsidRPr="00C051B8" w:rsidRDefault="00C051B8" w:rsidP="00C051B8">
            <w:pPr>
              <w:pStyle w:val="SIBulletList1"/>
            </w:pPr>
            <w:r w:rsidRPr="00C051B8">
              <w:t>personal protective equipment (PPE)</w:t>
            </w:r>
            <w:r w:rsidR="00252F5E">
              <w:t>, including:</w:t>
            </w:r>
          </w:p>
          <w:p w14:paraId="67714C9B" w14:textId="5313BB22" w:rsidR="00C051B8" w:rsidRPr="00C051B8" w:rsidRDefault="00C051B8" w:rsidP="00C051B8">
            <w:pPr>
              <w:pStyle w:val="SIBulletList2"/>
            </w:pPr>
            <w:r w:rsidRPr="00C051B8">
              <w:t xml:space="preserve">appropriate clothing/wetsuit, gloves, </w:t>
            </w:r>
            <w:r w:rsidR="004F68DE">
              <w:t>enclosed footwear</w:t>
            </w:r>
          </w:p>
          <w:p w14:paraId="0094CA27" w14:textId="71D8117D" w:rsidR="00C051B8" w:rsidRPr="00C051B8" w:rsidRDefault="00C051B8" w:rsidP="00C051B8">
            <w:pPr>
              <w:pStyle w:val="SIBulletList2"/>
            </w:pPr>
            <w:r w:rsidRPr="00C051B8">
              <w:t>lifejackets/flotation device</w:t>
            </w:r>
            <w:bookmarkStart w:id="1" w:name="_GoBack"/>
            <w:bookmarkEnd w:id="1"/>
          </w:p>
          <w:p w14:paraId="0F7FBA6E" w14:textId="27633E9F" w:rsidR="000D0C51" w:rsidRPr="000D0C51" w:rsidRDefault="00743A30" w:rsidP="000D0C51">
            <w:pPr>
              <w:pStyle w:val="SIBulletList1"/>
            </w:pPr>
            <w:r>
              <w:t xml:space="preserve">species-specific </w:t>
            </w:r>
            <w:r w:rsidR="000D0C51" w:rsidRPr="000D0C51">
              <w:t xml:space="preserve">techniques for </w:t>
            </w:r>
            <w:r w:rsidR="00D67505">
              <w:t xml:space="preserve">handling, </w:t>
            </w:r>
            <w:r w:rsidR="000D0C51" w:rsidRPr="000D0C51">
              <w:t xml:space="preserve">lifting, moving and transporting </w:t>
            </w:r>
            <w:r>
              <w:t>animals</w:t>
            </w:r>
          </w:p>
          <w:p w14:paraId="4068BFF6" w14:textId="25663494" w:rsidR="001C75A8" w:rsidRPr="001C75A8" w:rsidRDefault="001C75A8" w:rsidP="003A0C26">
            <w:pPr>
              <w:pStyle w:val="SIBulletList1"/>
            </w:pPr>
            <w:r w:rsidRPr="001C75A8">
              <w:t>types</w:t>
            </w:r>
            <w:r w:rsidR="007F6BA7" w:rsidRPr="001C75A8">
              <w:t xml:space="preserve"> </w:t>
            </w:r>
            <w:r w:rsidR="007F6BA7" w:rsidRPr="007F6BA7">
              <w:t>of equipment and gear</w:t>
            </w:r>
            <w:r w:rsidR="005149A2">
              <w:t xml:space="preserve"> and their</w:t>
            </w:r>
            <w:r w:rsidRPr="001C75A8">
              <w:t xml:space="preserve"> </w:t>
            </w:r>
            <w:r w:rsidR="003644D4">
              <w:t>purpose</w:t>
            </w:r>
            <w:r w:rsidRPr="001C75A8">
              <w:t>, including</w:t>
            </w:r>
            <w:r w:rsidR="008B4676">
              <w:t xml:space="preserve"> </w:t>
            </w:r>
            <w:r w:rsidR="00743A30">
              <w:t>response</w:t>
            </w:r>
            <w:r w:rsidR="002D78BD">
              <w:t xml:space="preserve"> mats</w:t>
            </w:r>
            <w:r w:rsidR="008B4676">
              <w:t xml:space="preserve"> and </w:t>
            </w:r>
            <w:r w:rsidR="00861349">
              <w:t>pontoons</w:t>
            </w:r>
          </w:p>
          <w:p w14:paraId="7E8057B3" w14:textId="77777777" w:rsidR="00077B03" w:rsidRDefault="00095AE2" w:rsidP="001C75A8">
            <w:pPr>
              <w:pStyle w:val="SIBulletList1"/>
            </w:pPr>
            <w:r>
              <w:t xml:space="preserve">methods of euthanasia and </w:t>
            </w:r>
            <w:r w:rsidR="00077B03">
              <w:t>factors determining selection of appropriate method, including:</w:t>
            </w:r>
          </w:p>
          <w:p w14:paraId="08211593" w14:textId="376D97D9" w:rsidR="00077B03" w:rsidRDefault="002E153F" w:rsidP="002E153F">
            <w:pPr>
              <w:pStyle w:val="SIBulletList2"/>
            </w:pPr>
            <w:r>
              <w:t>chemical</w:t>
            </w:r>
          </w:p>
          <w:p w14:paraId="68E67690" w14:textId="77777777" w:rsidR="002E153F" w:rsidRDefault="00077B03" w:rsidP="002E153F">
            <w:pPr>
              <w:pStyle w:val="SIBulletList2"/>
            </w:pPr>
            <w:r>
              <w:t>fire</w:t>
            </w:r>
            <w:r w:rsidR="002E153F">
              <w:t>arm</w:t>
            </w:r>
          </w:p>
          <w:p w14:paraId="57F30321" w14:textId="26BA1473" w:rsidR="002E153F" w:rsidRDefault="002E153F" w:rsidP="002E153F">
            <w:pPr>
              <w:pStyle w:val="SIBulletList2"/>
            </w:pPr>
            <w:r>
              <w:lastRenderedPageBreak/>
              <w:t>peri cranial implosion - where allowed</w:t>
            </w:r>
          </w:p>
          <w:p w14:paraId="0D990F92" w14:textId="2703CD98" w:rsidR="001C75A8" w:rsidRPr="001C75A8" w:rsidRDefault="00F43682" w:rsidP="001C75A8">
            <w:pPr>
              <w:pStyle w:val="SIBulletList1"/>
            </w:pPr>
            <w:r>
              <w:t xml:space="preserve">organisational </w:t>
            </w:r>
            <w:r w:rsidR="001C75A8" w:rsidRPr="001C75A8">
              <w:t>safety procedures, including:</w:t>
            </w:r>
          </w:p>
          <w:p w14:paraId="7880D724" w14:textId="77777777" w:rsidR="008B4676" w:rsidRPr="008B4676" w:rsidRDefault="008B4676" w:rsidP="008B4676">
            <w:pPr>
              <w:pStyle w:val="SIBulletList2"/>
            </w:pPr>
            <w:r w:rsidRPr="008B4676">
              <w:t>hygiene standards - infection control, zoonotic diseases, biosecurity</w:t>
            </w:r>
          </w:p>
          <w:p w14:paraId="76DF8503" w14:textId="1253305E" w:rsidR="001C75A8" w:rsidRPr="001C75A8" w:rsidRDefault="001C75A8" w:rsidP="001C75A8">
            <w:pPr>
              <w:pStyle w:val="SIBulletList2"/>
            </w:pPr>
            <w:r w:rsidRPr="001C75A8">
              <w:t xml:space="preserve">personal injury or accident involving a </w:t>
            </w:r>
            <w:r w:rsidR="00252F5E">
              <w:t>team</w:t>
            </w:r>
            <w:r w:rsidRPr="001C75A8">
              <w:t xml:space="preserve"> member</w:t>
            </w:r>
          </w:p>
          <w:p w14:paraId="77FEA9D7" w14:textId="77777777" w:rsidR="001C75A8" w:rsidRPr="001C75A8" w:rsidRDefault="001C75A8" w:rsidP="001C75A8">
            <w:pPr>
              <w:pStyle w:val="SIBulletList2"/>
            </w:pPr>
            <w:r w:rsidRPr="001C75A8">
              <w:t>team rotations (fatigue and exposure to weather)</w:t>
            </w:r>
          </w:p>
          <w:p w14:paraId="1EEB6A24" w14:textId="5CFBCAEF" w:rsidR="00F452F3" w:rsidRPr="000754EC" w:rsidRDefault="00861349" w:rsidP="005149A2">
            <w:pPr>
              <w:pStyle w:val="SIBulletList2"/>
            </w:pPr>
            <w:r>
              <w:t>risks associated with environmental conditions</w:t>
            </w:r>
            <w:r w:rsidR="005149A2">
              <w:t>.</w:t>
            </w:r>
          </w:p>
        </w:tc>
      </w:tr>
    </w:tbl>
    <w:p w14:paraId="4B4300E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371409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486D39E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70199272" w14:textId="77777777" w:rsidTr="00CA2922">
        <w:tc>
          <w:tcPr>
            <w:tcW w:w="5000" w:type="pct"/>
            <w:shd w:val="clear" w:color="auto" w:fill="auto"/>
          </w:tcPr>
          <w:p w14:paraId="4AC7EC26" w14:textId="42A5235E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>must take place under the following conditions:</w:t>
            </w:r>
          </w:p>
          <w:p w14:paraId="13D28C79" w14:textId="77777777" w:rsidR="00E40225" w:rsidRPr="00D5243A" w:rsidRDefault="00E40225" w:rsidP="00D5243A">
            <w:pPr>
              <w:pStyle w:val="SIText"/>
            </w:pPr>
          </w:p>
          <w:p w14:paraId="0F63B6FB" w14:textId="41D94C5E" w:rsidR="004E6741" w:rsidRPr="000754EC" w:rsidRDefault="001D7F5B" w:rsidP="00491903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4647571F" w14:textId="544AA03E" w:rsidR="0074329F" w:rsidRPr="0074329F" w:rsidRDefault="0074329F" w:rsidP="00491903">
            <w:pPr>
              <w:pStyle w:val="SIBulletList2"/>
            </w:pPr>
            <w:r w:rsidRPr="0074329F">
              <w:t>skills must be demonstrated in a</w:t>
            </w:r>
            <w:r w:rsidR="009F2482">
              <w:t xml:space="preserve"> suitable</w:t>
            </w:r>
            <w:r w:rsidRPr="0074329F">
              <w:t xml:space="preserve"> environment that represents</w:t>
            </w:r>
            <w:r>
              <w:t xml:space="preserve"> </w:t>
            </w:r>
            <w:r w:rsidRPr="0074329F">
              <w:t>a</w:t>
            </w:r>
            <w:r w:rsidR="007C64FC">
              <w:t xml:space="preserve"> </w:t>
            </w:r>
            <w:r w:rsidR="003C300B">
              <w:t>marine wildlife stranding</w:t>
            </w:r>
            <w:r w:rsidRPr="0074329F">
              <w:t xml:space="preserve"> scene – this includes the use of simulations and scenarios</w:t>
            </w:r>
          </w:p>
          <w:p w14:paraId="72456BEF" w14:textId="2CD3444E" w:rsidR="00233143" w:rsidRPr="000754EC" w:rsidRDefault="00366805" w:rsidP="00491903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10E6D5ED" w14:textId="4DF25539" w:rsidR="00491903" w:rsidRPr="00EA4764" w:rsidRDefault="00491903" w:rsidP="00EA4764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EA4764">
              <w:t xml:space="preserve">animal </w:t>
            </w:r>
            <w:r w:rsidR="002D5856">
              <w:t>simulation device/</w:t>
            </w:r>
            <w:r w:rsidRPr="00EA4764">
              <w:t>mannequin</w:t>
            </w:r>
          </w:p>
          <w:p w14:paraId="3FF5C993" w14:textId="41777966" w:rsidR="00491903" w:rsidRPr="00D5243A" w:rsidRDefault="00EA4764" w:rsidP="00D5243A">
            <w:pPr>
              <w:pStyle w:val="SIBulletList2"/>
            </w:pPr>
            <w:r w:rsidRPr="00D5243A">
              <w:t>stranding</w:t>
            </w:r>
            <w:r w:rsidR="00491903" w:rsidRPr="00D5243A">
              <w:t xml:space="preserve"> equipment including, </w:t>
            </w:r>
            <w:r w:rsidR="00D41B9A" w:rsidRPr="00D5243A">
              <w:t>response</w:t>
            </w:r>
            <w:r w:rsidR="00491903" w:rsidRPr="00D5243A">
              <w:t xml:space="preserve"> mats</w:t>
            </w:r>
            <w:r w:rsidR="00D41B9A" w:rsidRPr="00D5243A">
              <w:t xml:space="preserve"> and pontoons</w:t>
            </w:r>
          </w:p>
          <w:p w14:paraId="5342DCF4" w14:textId="64BC385B" w:rsidR="00491903" w:rsidRPr="00D5243A" w:rsidRDefault="00491903" w:rsidP="00D5243A">
            <w:pPr>
              <w:pStyle w:val="SIBulletList2"/>
              <w:rPr>
                <w:rFonts w:eastAsia="Calibri"/>
              </w:rPr>
            </w:pPr>
            <w:r w:rsidRPr="00D5243A">
              <w:t>personal protective equipment</w:t>
            </w:r>
          </w:p>
          <w:p w14:paraId="54F9B17A" w14:textId="20ED6F54" w:rsidR="00F83D7C" w:rsidRPr="000754EC" w:rsidRDefault="00F83D7C" w:rsidP="00491903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5A39F9CF" w14:textId="2119DDA7" w:rsidR="003554AD" w:rsidRPr="003554AD" w:rsidRDefault="00D14977" w:rsidP="00491903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organisational forms for assessing </w:t>
            </w:r>
            <w:r w:rsidR="00B67D68">
              <w:rPr>
                <w:rFonts w:eastAsia="Calibri"/>
              </w:rPr>
              <w:t>response options</w:t>
            </w:r>
          </w:p>
          <w:p w14:paraId="3C9E6B83" w14:textId="77777777" w:rsidR="006A2030" w:rsidRDefault="002E170C" w:rsidP="00491903">
            <w:pPr>
              <w:pStyle w:val="SIBulletList1"/>
            </w:pPr>
            <w:r>
              <w:t>r</w:t>
            </w:r>
            <w:r w:rsidR="00366805">
              <w:t>elationships</w:t>
            </w:r>
            <w:r>
              <w:t>:</w:t>
            </w:r>
            <w:r w:rsidR="00366805">
              <w:t xml:space="preserve"> </w:t>
            </w:r>
          </w:p>
          <w:p w14:paraId="24793CAC" w14:textId="4153A894" w:rsidR="00366805" w:rsidRPr="000754EC" w:rsidRDefault="0095460D" w:rsidP="00491903">
            <w:pPr>
              <w:pStyle w:val="SIBulletList2"/>
            </w:pPr>
            <w:r>
              <w:t>relevant personnel</w:t>
            </w:r>
            <w:r w:rsidR="00DC4E6E">
              <w:t>/</w:t>
            </w:r>
            <w:r w:rsidR="00966BAD">
              <w:t>team members</w:t>
            </w:r>
            <w:r>
              <w:t xml:space="preserve"> to report</w:t>
            </w:r>
            <w:r w:rsidR="001B7A8D">
              <w:t xml:space="preserve"> to</w:t>
            </w:r>
            <w:r w:rsidR="00966BAD">
              <w:t xml:space="preserve"> and work with</w:t>
            </w:r>
            <w:r w:rsidR="006A2030">
              <w:t>.</w:t>
            </w:r>
          </w:p>
          <w:p w14:paraId="6E1809DF" w14:textId="77777777" w:rsidR="0021210E" w:rsidRDefault="0021210E" w:rsidP="000754EC">
            <w:pPr>
              <w:pStyle w:val="SIText"/>
            </w:pPr>
          </w:p>
          <w:p w14:paraId="38BF2131" w14:textId="77777777" w:rsidR="00F1480E" w:rsidRDefault="007134FE" w:rsidP="008E4043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  <w:p w14:paraId="24A88596" w14:textId="305B46FD" w:rsidR="008E4043" w:rsidRPr="000754EC" w:rsidRDefault="008E4043" w:rsidP="008E4043">
            <w:pPr>
              <w:pStyle w:val="SIText"/>
              <w:rPr>
                <w:rFonts w:eastAsia="Calibri"/>
              </w:rPr>
            </w:pPr>
          </w:p>
        </w:tc>
      </w:tr>
    </w:tbl>
    <w:p w14:paraId="2014202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13934AE" w14:textId="77777777" w:rsidTr="004679E3">
        <w:tc>
          <w:tcPr>
            <w:tcW w:w="990" w:type="pct"/>
            <w:shd w:val="clear" w:color="auto" w:fill="auto"/>
          </w:tcPr>
          <w:p w14:paraId="3F21E151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1CDAAE8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1A224EE4" w14:textId="0ED43AAE" w:rsidR="00F1480E" w:rsidRPr="000754EC" w:rsidRDefault="0039163E" w:rsidP="000754EC">
            <w:pPr>
              <w:pStyle w:val="SIText"/>
            </w:pPr>
            <w:r w:rsidRPr="0039163E">
              <w:t>https://vetnet.gov.au/Pages/TrainingDocs.aspx?q=b75f4b23-54c9-4cc9-a5db-d3502d154103</w:t>
            </w:r>
          </w:p>
        </w:tc>
      </w:tr>
    </w:tbl>
    <w:p w14:paraId="7AA6C55C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B3E97D" w14:textId="77777777" w:rsidR="00C61BF4" w:rsidRDefault="00C61BF4" w:rsidP="00BF3F0A">
      <w:r>
        <w:separator/>
      </w:r>
    </w:p>
    <w:p w14:paraId="1E1163E9" w14:textId="77777777" w:rsidR="00C61BF4" w:rsidRDefault="00C61BF4"/>
  </w:endnote>
  <w:endnote w:type="continuationSeparator" w:id="0">
    <w:p w14:paraId="600D6434" w14:textId="77777777" w:rsidR="00C61BF4" w:rsidRDefault="00C61BF4" w:rsidP="00BF3F0A">
      <w:r>
        <w:continuationSeparator/>
      </w:r>
    </w:p>
    <w:p w14:paraId="7CC9F97A" w14:textId="77777777" w:rsidR="00C61BF4" w:rsidRDefault="00C61B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786200A4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62BF9654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AB46DE">
          <w:t xml:space="preserve">14 </w:t>
        </w:r>
        <w:r w:rsidR="00EC0C3E">
          <w:t>August 2019</w:t>
        </w:r>
      </w:p>
    </w:sdtContent>
  </w:sdt>
  <w:p w14:paraId="6AF6ED01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9DC96A" w14:textId="77777777" w:rsidR="00C61BF4" w:rsidRDefault="00C61BF4" w:rsidP="00BF3F0A">
      <w:r>
        <w:separator/>
      </w:r>
    </w:p>
    <w:p w14:paraId="2844AEC4" w14:textId="77777777" w:rsidR="00C61BF4" w:rsidRDefault="00C61BF4"/>
  </w:footnote>
  <w:footnote w:type="continuationSeparator" w:id="0">
    <w:p w14:paraId="60BF7BDE" w14:textId="77777777" w:rsidR="00C61BF4" w:rsidRDefault="00C61BF4" w:rsidP="00BF3F0A">
      <w:r>
        <w:continuationSeparator/>
      </w:r>
    </w:p>
    <w:p w14:paraId="2CFFD821" w14:textId="77777777" w:rsidR="00C61BF4" w:rsidRDefault="00C61B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6C468" w14:textId="0607F78C" w:rsidR="009C2650" w:rsidRPr="000754EC" w:rsidRDefault="00233FDE" w:rsidP="00146EEC">
    <w:pPr>
      <w:pStyle w:val="SIText"/>
    </w:pPr>
    <w:sdt>
      <w:sdtPr>
        <w:id w:val="-509833702"/>
        <w:docPartObj>
          <w:docPartGallery w:val="Watermarks"/>
          <w:docPartUnique/>
        </w:docPartObj>
      </w:sdtPr>
      <w:sdtEndPr/>
      <w:sdtContent>
        <w:r>
          <w:pict w14:anchorId="1BA838B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0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D072E6">
      <w:t>ACMAIM</w:t>
    </w:r>
    <w:r w:rsidR="00AE62D1">
      <w:t>XX2</w:t>
    </w:r>
    <w:r w:rsidR="00D072E6" w:rsidRPr="00D072E6">
      <w:t xml:space="preserve"> </w:t>
    </w:r>
    <w:r w:rsidR="00AE62D1">
      <w:t>Respond to marine wildlife stranding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3E3664B0"/>
    <w:multiLevelType w:val="hybridMultilevel"/>
    <w:tmpl w:val="959C20D0"/>
    <w:lvl w:ilvl="0" w:tplc="42E6C5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FC3224C"/>
    <w:multiLevelType w:val="hybridMultilevel"/>
    <w:tmpl w:val="CC56B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10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17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xCJNdRstjYflFTPP539vdDORde3//W2lWpNEFdjXGfTAaV3qhzggzbbhW5kkWdvnQuCuG/ANrWhRGTTWEgFvsA==" w:salt="T/9VSV281aCEvd7ieKclHA=="/>
  <w:styleLockTheme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LSwMDKzsLQ0NTQxMTZU0lEKTi0uzszPAykwqgUABUBDaSwAAAA="/>
  </w:docVars>
  <w:rsids>
    <w:rsidRoot w:val="00A55DD6"/>
    <w:rsid w:val="000014B9"/>
    <w:rsid w:val="00005A15"/>
    <w:rsid w:val="00006BDA"/>
    <w:rsid w:val="0001108F"/>
    <w:rsid w:val="000115E2"/>
    <w:rsid w:val="000126D0"/>
    <w:rsid w:val="0001296A"/>
    <w:rsid w:val="00014A10"/>
    <w:rsid w:val="00014F2C"/>
    <w:rsid w:val="00016803"/>
    <w:rsid w:val="00017061"/>
    <w:rsid w:val="00020CDB"/>
    <w:rsid w:val="00023992"/>
    <w:rsid w:val="0002585B"/>
    <w:rsid w:val="00027012"/>
    <w:rsid w:val="00027066"/>
    <w:rsid w:val="000275AE"/>
    <w:rsid w:val="00031589"/>
    <w:rsid w:val="00031FC3"/>
    <w:rsid w:val="00035681"/>
    <w:rsid w:val="00037E54"/>
    <w:rsid w:val="00041E59"/>
    <w:rsid w:val="0004610F"/>
    <w:rsid w:val="00056543"/>
    <w:rsid w:val="00063F42"/>
    <w:rsid w:val="00064BFE"/>
    <w:rsid w:val="00066106"/>
    <w:rsid w:val="00070B3E"/>
    <w:rsid w:val="00071F95"/>
    <w:rsid w:val="000737BB"/>
    <w:rsid w:val="000738EA"/>
    <w:rsid w:val="00074E47"/>
    <w:rsid w:val="000754EC"/>
    <w:rsid w:val="000759F2"/>
    <w:rsid w:val="00077186"/>
    <w:rsid w:val="00077B03"/>
    <w:rsid w:val="00086C39"/>
    <w:rsid w:val="00087913"/>
    <w:rsid w:val="0009093B"/>
    <w:rsid w:val="0009538C"/>
    <w:rsid w:val="00095735"/>
    <w:rsid w:val="00095AE2"/>
    <w:rsid w:val="00095F0C"/>
    <w:rsid w:val="00096464"/>
    <w:rsid w:val="000A3B59"/>
    <w:rsid w:val="000A4373"/>
    <w:rsid w:val="000A5441"/>
    <w:rsid w:val="000A583E"/>
    <w:rsid w:val="000B2022"/>
    <w:rsid w:val="000B4178"/>
    <w:rsid w:val="000B42E3"/>
    <w:rsid w:val="000C1081"/>
    <w:rsid w:val="000C149A"/>
    <w:rsid w:val="000C224E"/>
    <w:rsid w:val="000C3003"/>
    <w:rsid w:val="000C6892"/>
    <w:rsid w:val="000D0C51"/>
    <w:rsid w:val="000D231A"/>
    <w:rsid w:val="000D54A0"/>
    <w:rsid w:val="000D5720"/>
    <w:rsid w:val="000E25E6"/>
    <w:rsid w:val="000E2C86"/>
    <w:rsid w:val="000E3074"/>
    <w:rsid w:val="000E7B81"/>
    <w:rsid w:val="000F29F2"/>
    <w:rsid w:val="00101659"/>
    <w:rsid w:val="00105AEA"/>
    <w:rsid w:val="00107228"/>
    <w:rsid w:val="001078BF"/>
    <w:rsid w:val="001105A7"/>
    <w:rsid w:val="00117A0F"/>
    <w:rsid w:val="001238A7"/>
    <w:rsid w:val="001238B1"/>
    <w:rsid w:val="001241B8"/>
    <w:rsid w:val="001245D2"/>
    <w:rsid w:val="00125BD5"/>
    <w:rsid w:val="00127C97"/>
    <w:rsid w:val="001338DB"/>
    <w:rsid w:val="00133957"/>
    <w:rsid w:val="001372F6"/>
    <w:rsid w:val="00137CEA"/>
    <w:rsid w:val="0014336E"/>
    <w:rsid w:val="00144385"/>
    <w:rsid w:val="00145B7E"/>
    <w:rsid w:val="00146EEC"/>
    <w:rsid w:val="001470F2"/>
    <w:rsid w:val="00147E04"/>
    <w:rsid w:val="00151D55"/>
    <w:rsid w:val="00151D93"/>
    <w:rsid w:val="001532CF"/>
    <w:rsid w:val="0015631D"/>
    <w:rsid w:val="00156EF3"/>
    <w:rsid w:val="00164E27"/>
    <w:rsid w:val="00166122"/>
    <w:rsid w:val="001673FB"/>
    <w:rsid w:val="001677CD"/>
    <w:rsid w:val="001728C8"/>
    <w:rsid w:val="00176E4F"/>
    <w:rsid w:val="00182160"/>
    <w:rsid w:val="00182736"/>
    <w:rsid w:val="00184494"/>
    <w:rsid w:val="0018546B"/>
    <w:rsid w:val="0019112F"/>
    <w:rsid w:val="00191CA9"/>
    <w:rsid w:val="001A0FE3"/>
    <w:rsid w:val="001A1722"/>
    <w:rsid w:val="001A6A3E"/>
    <w:rsid w:val="001A768B"/>
    <w:rsid w:val="001A7B6D"/>
    <w:rsid w:val="001B34D5"/>
    <w:rsid w:val="001B513A"/>
    <w:rsid w:val="001B60E9"/>
    <w:rsid w:val="001B6AFA"/>
    <w:rsid w:val="001B7A8D"/>
    <w:rsid w:val="001C0A75"/>
    <w:rsid w:val="001C1306"/>
    <w:rsid w:val="001C3D86"/>
    <w:rsid w:val="001C43CF"/>
    <w:rsid w:val="001C75A8"/>
    <w:rsid w:val="001D30EB"/>
    <w:rsid w:val="001D587B"/>
    <w:rsid w:val="001D5C1B"/>
    <w:rsid w:val="001D73FE"/>
    <w:rsid w:val="001D7F5B"/>
    <w:rsid w:val="001E0750"/>
    <w:rsid w:val="001E0849"/>
    <w:rsid w:val="001E16BC"/>
    <w:rsid w:val="001E16DF"/>
    <w:rsid w:val="001E3196"/>
    <w:rsid w:val="001F08B1"/>
    <w:rsid w:val="001F258A"/>
    <w:rsid w:val="001F2BA5"/>
    <w:rsid w:val="001F308D"/>
    <w:rsid w:val="001F3FEF"/>
    <w:rsid w:val="002004EC"/>
    <w:rsid w:val="00201A7C"/>
    <w:rsid w:val="00203844"/>
    <w:rsid w:val="00210594"/>
    <w:rsid w:val="0021210E"/>
    <w:rsid w:val="0021414D"/>
    <w:rsid w:val="00223124"/>
    <w:rsid w:val="00227BED"/>
    <w:rsid w:val="002322E4"/>
    <w:rsid w:val="00233143"/>
    <w:rsid w:val="00233FDE"/>
    <w:rsid w:val="0023414D"/>
    <w:rsid w:val="00234444"/>
    <w:rsid w:val="00235C13"/>
    <w:rsid w:val="00241EE9"/>
    <w:rsid w:val="00242293"/>
    <w:rsid w:val="002439DD"/>
    <w:rsid w:val="00244EA7"/>
    <w:rsid w:val="00245513"/>
    <w:rsid w:val="00246279"/>
    <w:rsid w:val="00251900"/>
    <w:rsid w:val="00251952"/>
    <w:rsid w:val="00252F5E"/>
    <w:rsid w:val="00257951"/>
    <w:rsid w:val="00262FC3"/>
    <w:rsid w:val="002637DC"/>
    <w:rsid w:val="0026394F"/>
    <w:rsid w:val="00267AF6"/>
    <w:rsid w:val="002700A1"/>
    <w:rsid w:val="00270D0F"/>
    <w:rsid w:val="00271ACD"/>
    <w:rsid w:val="00273FBB"/>
    <w:rsid w:val="00276DB8"/>
    <w:rsid w:val="00277F48"/>
    <w:rsid w:val="00282664"/>
    <w:rsid w:val="00285FB8"/>
    <w:rsid w:val="002873E9"/>
    <w:rsid w:val="0029464E"/>
    <w:rsid w:val="002970C3"/>
    <w:rsid w:val="002A2B15"/>
    <w:rsid w:val="002A4CD3"/>
    <w:rsid w:val="002A6CC4"/>
    <w:rsid w:val="002B2945"/>
    <w:rsid w:val="002B3945"/>
    <w:rsid w:val="002B64F3"/>
    <w:rsid w:val="002C0B84"/>
    <w:rsid w:val="002C1862"/>
    <w:rsid w:val="002C18E9"/>
    <w:rsid w:val="002C55E9"/>
    <w:rsid w:val="002C5812"/>
    <w:rsid w:val="002D0C8B"/>
    <w:rsid w:val="002D21BA"/>
    <w:rsid w:val="002D330A"/>
    <w:rsid w:val="002D49A6"/>
    <w:rsid w:val="002D5426"/>
    <w:rsid w:val="002D5856"/>
    <w:rsid w:val="002D5E8A"/>
    <w:rsid w:val="002D78BD"/>
    <w:rsid w:val="002D7A83"/>
    <w:rsid w:val="002E153F"/>
    <w:rsid w:val="002E170C"/>
    <w:rsid w:val="002E193E"/>
    <w:rsid w:val="002F2BF5"/>
    <w:rsid w:val="002F3D4C"/>
    <w:rsid w:val="002F603C"/>
    <w:rsid w:val="002F684B"/>
    <w:rsid w:val="00300315"/>
    <w:rsid w:val="00303160"/>
    <w:rsid w:val="003034C3"/>
    <w:rsid w:val="00304AC3"/>
    <w:rsid w:val="00305EFF"/>
    <w:rsid w:val="00307498"/>
    <w:rsid w:val="00310A6A"/>
    <w:rsid w:val="003144E6"/>
    <w:rsid w:val="00320F6D"/>
    <w:rsid w:val="00331A70"/>
    <w:rsid w:val="00333C66"/>
    <w:rsid w:val="0033512F"/>
    <w:rsid w:val="00336641"/>
    <w:rsid w:val="00337E82"/>
    <w:rsid w:val="00346FDC"/>
    <w:rsid w:val="00350BB1"/>
    <w:rsid w:val="003529B8"/>
    <w:rsid w:val="00352C83"/>
    <w:rsid w:val="00352DAE"/>
    <w:rsid w:val="003544AE"/>
    <w:rsid w:val="003554AD"/>
    <w:rsid w:val="00356313"/>
    <w:rsid w:val="00357B77"/>
    <w:rsid w:val="00361B4E"/>
    <w:rsid w:val="003644D4"/>
    <w:rsid w:val="0036519A"/>
    <w:rsid w:val="00366616"/>
    <w:rsid w:val="00366805"/>
    <w:rsid w:val="0037067D"/>
    <w:rsid w:val="0037275F"/>
    <w:rsid w:val="00373436"/>
    <w:rsid w:val="00383D88"/>
    <w:rsid w:val="00385EDB"/>
    <w:rsid w:val="0038735B"/>
    <w:rsid w:val="00387E18"/>
    <w:rsid w:val="0039163E"/>
    <w:rsid w:val="003916D1"/>
    <w:rsid w:val="003974D1"/>
    <w:rsid w:val="003A001A"/>
    <w:rsid w:val="003A21F0"/>
    <w:rsid w:val="003A277F"/>
    <w:rsid w:val="003A58BA"/>
    <w:rsid w:val="003A5AE7"/>
    <w:rsid w:val="003A7221"/>
    <w:rsid w:val="003B1836"/>
    <w:rsid w:val="003B3493"/>
    <w:rsid w:val="003B48FC"/>
    <w:rsid w:val="003B6556"/>
    <w:rsid w:val="003B66B3"/>
    <w:rsid w:val="003C13AE"/>
    <w:rsid w:val="003C26E4"/>
    <w:rsid w:val="003C28A4"/>
    <w:rsid w:val="003C300B"/>
    <w:rsid w:val="003C547C"/>
    <w:rsid w:val="003C5B80"/>
    <w:rsid w:val="003C6182"/>
    <w:rsid w:val="003C7152"/>
    <w:rsid w:val="003D2E73"/>
    <w:rsid w:val="003D47E5"/>
    <w:rsid w:val="003D6C1A"/>
    <w:rsid w:val="003E0903"/>
    <w:rsid w:val="003E3C9F"/>
    <w:rsid w:val="003E44E1"/>
    <w:rsid w:val="003E4A17"/>
    <w:rsid w:val="003E72B6"/>
    <w:rsid w:val="003E7BBE"/>
    <w:rsid w:val="003F068C"/>
    <w:rsid w:val="003F6EFD"/>
    <w:rsid w:val="003F721A"/>
    <w:rsid w:val="004011FB"/>
    <w:rsid w:val="0040766C"/>
    <w:rsid w:val="004127E3"/>
    <w:rsid w:val="0041717F"/>
    <w:rsid w:val="0041732D"/>
    <w:rsid w:val="00430D21"/>
    <w:rsid w:val="0043212E"/>
    <w:rsid w:val="00434366"/>
    <w:rsid w:val="00434ECE"/>
    <w:rsid w:val="00443599"/>
    <w:rsid w:val="00444423"/>
    <w:rsid w:val="00452F3E"/>
    <w:rsid w:val="00456906"/>
    <w:rsid w:val="0045734C"/>
    <w:rsid w:val="0046239A"/>
    <w:rsid w:val="004640AE"/>
    <w:rsid w:val="004658D4"/>
    <w:rsid w:val="00465D58"/>
    <w:rsid w:val="004679E3"/>
    <w:rsid w:val="004736EB"/>
    <w:rsid w:val="00475172"/>
    <w:rsid w:val="004758B0"/>
    <w:rsid w:val="00483248"/>
    <w:rsid w:val="004832D2"/>
    <w:rsid w:val="00485559"/>
    <w:rsid w:val="00491903"/>
    <w:rsid w:val="00494C40"/>
    <w:rsid w:val="004A142B"/>
    <w:rsid w:val="004A3860"/>
    <w:rsid w:val="004A44E8"/>
    <w:rsid w:val="004A581D"/>
    <w:rsid w:val="004A5940"/>
    <w:rsid w:val="004A742C"/>
    <w:rsid w:val="004A7706"/>
    <w:rsid w:val="004A77E3"/>
    <w:rsid w:val="004B29B7"/>
    <w:rsid w:val="004B3BA4"/>
    <w:rsid w:val="004B7103"/>
    <w:rsid w:val="004B7A28"/>
    <w:rsid w:val="004C2244"/>
    <w:rsid w:val="004C79A1"/>
    <w:rsid w:val="004C7B67"/>
    <w:rsid w:val="004D0D5F"/>
    <w:rsid w:val="004D1569"/>
    <w:rsid w:val="004D3F33"/>
    <w:rsid w:val="004D44B1"/>
    <w:rsid w:val="004D5045"/>
    <w:rsid w:val="004D5132"/>
    <w:rsid w:val="004D7EDE"/>
    <w:rsid w:val="004E0460"/>
    <w:rsid w:val="004E1579"/>
    <w:rsid w:val="004E2B73"/>
    <w:rsid w:val="004E5FAE"/>
    <w:rsid w:val="004E6245"/>
    <w:rsid w:val="004E6741"/>
    <w:rsid w:val="004E7094"/>
    <w:rsid w:val="004F2108"/>
    <w:rsid w:val="004F5355"/>
    <w:rsid w:val="004F5DC7"/>
    <w:rsid w:val="004F68DE"/>
    <w:rsid w:val="004F78DA"/>
    <w:rsid w:val="004F7FC6"/>
    <w:rsid w:val="005145AB"/>
    <w:rsid w:val="005149A2"/>
    <w:rsid w:val="005204A3"/>
    <w:rsid w:val="00520E9A"/>
    <w:rsid w:val="005248C1"/>
    <w:rsid w:val="00526134"/>
    <w:rsid w:val="00527FB3"/>
    <w:rsid w:val="005305FB"/>
    <w:rsid w:val="00533029"/>
    <w:rsid w:val="0053338D"/>
    <w:rsid w:val="005360B3"/>
    <w:rsid w:val="005405B2"/>
    <w:rsid w:val="005415B0"/>
    <w:rsid w:val="005427C8"/>
    <w:rsid w:val="005446D1"/>
    <w:rsid w:val="00547323"/>
    <w:rsid w:val="00556C4C"/>
    <w:rsid w:val="00557369"/>
    <w:rsid w:val="00557D22"/>
    <w:rsid w:val="005646A0"/>
    <w:rsid w:val="00564ADD"/>
    <w:rsid w:val="005708EB"/>
    <w:rsid w:val="005740B3"/>
    <w:rsid w:val="00575BC6"/>
    <w:rsid w:val="005811F0"/>
    <w:rsid w:val="00583902"/>
    <w:rsid w:val="00586ACF"/>
    <w:rsid w:val="00587B44"/>
    <w:rsid w:val="00587E3D"/>
    <w:rsid w:val="00590CA9"/>
    <w:rsid w:val="005945F7"/>
    <w:rsid w:val="00597E63"/>
    <w:rsid w:val="005A07DF"/>
    <w:rsid w:val="005A116D"/>
    <w:rsid w:val="005A1D70"/>
    <w:rsid w:val="005A30CB"/>
    <w:rsid w:val="005A3AA5"/>
    <w:rsid w:val="005A6C9C"/>
    <w:rsid w:val="005A74DC"/>
    <w:rsid w:val="005B12F5"/>
    <w:rsid w:val="005B2F2B"/>
    <w:rsid w:val="005B5146"/>
    <w:rsid w:val="005C4B13"/>
    <w:rsid w:val="005C4D10"/>
    <w:rsid w:val="005C73A1"/>
    <w:rsid w:val="005C79E1"/>
    <w:rsid w:val="005D1AFD"/>
    <w:rsid w:val="005D2E83"/>
    <w:rsid w:val="005D314D"/>
    <w:rsid w:val="005E0BDE"/>
    <w:rsid w:val="005E51E6"/>
    <w:rsid w:val="005E5BCE"/>
    <w:rsid w:val="005E5F9B"/>
    <w:rsid w:val="005F027A"/>
    <w:rsid w:val="005F33CC"/>
    <w:rsid w:val="005F5995"/>
    <w:rsid w:val="005F771F"/>
    <w:rsid w:val="006121D4"/>
    <w:rsid w:val="00613B49"/>
    <w:rsid w:val="0061530C"/>
    <w:rsid w:val="006163AC"/>
    <w:rsid w:val="00616845"/>
    <w:rsid w:val="00620E8E"/>
    <w:rsid w:val="00624F88"/>
    <w:rsid w:val="00625AD3"/>
    <w:rsid w:val="00626ECD"/>
    <w:rsid w:val="00633875"/>
    <w:rsid w:val="00633CFE"/>
    <w:rsid w:val="00634FCA"/>
    <w:rsid w:val="00636443"/>
    <w:rsid w:val="0064064B"/>
    <w:rsid w:val="006434BC"/>
    <w:rsid w:val="00643D1B"/>
    <w:rsid w:val="006452B8"/>
    <w:rsid w:val="00651BDB"/>
    <w:rsid w:val="00651F51"/>
    <w:rsid w:val="00652085"/>
    <w:rsid w:val="00652E62"/>
    <w:rsid w:val="0065407F"/>
    <w:rsid w:val="006560EB"/>
    <w:rsid w:val="006561B1"/>
    <w:rsid w:val="0065642C"/>
    <w:rsid w:val="00673D82"/>
    <w:rsid w:val="006748E3"/>
    <w:rsid w:val="0067692C"/>
    <w:rsid w:val="006837F8"/>
    <w:rsid w:val="00683FA9"/>
    <w:rsid w:val="00686A49"/>
    <w:rsid w:val="00687B62"/>
    <w:rsid w:val="00690C44"/>
    <w:rsid w:val="006969D9"/>
    <w:rsid w:val="006A03FE"/>
    <w:rsid w:val="006A2030"/>
    <w:rsid w:val="006A2B68"/>
    <w:rsid w:val="006A4D33"/>
    <w:rsid w:val="006B028B"/>
    <w:rsid w:val="006C2B02"/>
    <w:rsid w:val="006C2F32"/>
    <w:rsid w:val="006D1AF9"/>
    <w:rsid w:val="006D38C3"/>
    <w:rsid w:val="006D4448"/>
    <w:rsid w:val="006D6DFD"/>
    <w:rsid w:val="006D6F29"/>
    <w:rsid w:val="006E2C4D"/>
    <w:rsid w:val="006E42FE"/>
    <w:rsid w:val="006E50C4"/>
    <w:rsid w:val="006F003E"/>
    <w:rsid w:val="006F01F9"/>
    <w:rsid w:val="006F0D02"/>
    <w:rsid w:val="006F10FE"/>
    <w:rsid w:val="006F3622"/>
    <w:rsid w:val="006F3CC9"/>
    <w:rsid w:val="00705EEC"/>
    <w:rsid w:val="00707741"/>
    <w:rsid w:val="00707ECD"/>
    <w:rsid w:val="00711D04"/>
    <w:rsid w:val="00712A69"/>
    <w:rsid w:val="007134FE"/>
    <w:rsid w:val="00714C6B"/>
    <w:rsid w:val="00715794"/>
    <w:rsid w:val="00716439"/>
    <w:rsid w:val="00717385"/>
    <w:rsid w:val="00722769"/>
    <w:rsid w:val="00722EDA"/>
    <w:rsid w:val="00725AE8"/>
    <w:rsid w:val="00726B89"/>
    <w:rsid w:val="00727901"/>
    <w:rsid w:val="0073075B"/>
    <w:rsid w:val="0073404B"/>
    <w:rsid w:val="007341FF"/>
    <w:rsid w:val="00734947"/>
    <w:rsid w:val="0073566A"/>
    <w:rsid w:val="0073678B"/>
    <w:rsid w:val="007404E9"/>
    <w:rsid w:val="00741134"/>
    <w:rsid w:val="00742A21"/>
    <w:rsid w:val="0074329F"/>
    <w:rsid w:val="00743A30"/>
    <w:rsid w:val="007444CF"/>
    <w:rsid w:val="00750B67"/>
    <w:rsid w:val="00752C75"/>
    <w:rsid w:val="00756528"/>
    <w:rsid w:val="00757005"/>
    <w:rsid w:val="00757D00"/>
    <w:rsid w:val="00761DBE"/>
    <w:rsid w:val="0076523B"/>
    <w:rsid w:val="007668FE"/>
    <w:rsid w:val="0077151F"/>
    <w:rsid w:val="00771B60"/>
    <w:rsid w:val="00772F31"/>
    <w:rsid w:val="007759FE"/>
    <w:rsid w:val="0077695B"/>
    <w:rsid w:val="00777717"/>
    <w:rsid w:val="00781D77"/>
    <w:rsid w:val="00783549"/>
    <w:rsid w:val="00784C73"/>
    <w:rsid w:val="007860B7"/>
    <w:rsid w:val="00786DC8"/>
    <w:rsid w:val="00795595"/>
    <w:rsid w:val="00797907"/>
    <w:rsid w:val="007A300D"/>
    <w:rsid w:val="007A3134"/>
    <w:rsid w:val="007A6F46"/>
    <w:rsid w:val="007B5F7E"/>
    <w:rsid w:val="007B742D"/>
    <w:rsid w:val="007C64FC"/>
    <w:rsid w:val="007D5A78"/>
    <w:rsid w:val="007D6A07"/>
    <w:rsid w:val="007E0D3E"/>
    <w:rsid w:val="007E3BD1"/>
    <w:rsid w:val="007E6903"/>
    <w:rsid w:val="007F0270"/>
    <w:rsid w:val="007F0D1B"/>
    <w:rsid w:val="007F1563"/>
    <w:rsid w:val="007F1EB2"/>
    <w:rsid w:val="007F44DB"/>
    <w:rsid w:val="007F539D"/>
    <w:rsid w:val="007F5A8B"/>
    <w:rsid w:val="007F6BA7"/>
    <w:rsid w:val="00811D5A"/>
    <w:rsid w:val="00812E22"/>
    <w:rsid w:val="00816DEF"/>
    <w:rsid w:val="00817D51"/>
    <w:rsid w:val="008206C5"/>
    <w:rsid w:val="00823530"/>
    <w:rsid w:val="00823FF4"/>
    <w:rsid w:val="00830267"/>
    <w:rsid w:val="008306E7"/>
    <w:rsid w:val="00831931"/>
    <w:rsid w:val="008322BE"/>
    <w:rsid w:val="0083418C"/>
    <w:rsid w:val="00834BC8"/>
    <w:rsid w:val="00837FD6"/>
    <w:rsid w:val="00847B60"/>
    <w:rsid w:val="00850243"/>
    <w:rsid w:val="00851BE5"/>
    <w:rsid w:val="008545EB"/>
    <w:rsid w:val="00856A76"/>
    <w:rsid w:val="00857028"/>
    <w:rsid w:val="0086010D"/>
    <w:rsid w:val="00861349"/>
    <w:rsid w:val="008639FB"/>
    <w:rsid w:val="00864C82"/>
    <w:rsid w:val="00865011"/>
    <w:rsid w:val="00881F09"/>
    <w:rsid w:val="00883900"/>
    <w:rsid w:val="0088601E"/>
    <w:rsid w:val="008864CA"/>
    <w:rsid w:val="00886790"/>
    <w:rsid w:val="008908DE"/>
    <w:rsid w:val="008939E4"/>
    <w:rsid w:val="008A0ABA"/>
    <w:rsid w:val="008A12ED"/>
    <w:rsid w:val="008A39D3"/>
    <w:rsid w:val="008A5DC8"/>
    <w:rsid w:val="008B2C77"/>
    <w:rsid w:val="008B42A2"/>
    <w:rsid w:val="008B4676"/>
    <w:rsid w:val="008B4AD2"/>
    <w:rsid w:val="008B7138"/>
    <w:rsid w:val="008C0EDE"/>
    <w:rsid w:val="008C57D9"/>
    <w:rsid w:val="008D1160"/>
    <w:rsid w:val="008D1C9C"/>
    <w:rsid w:val="008D40CA"/>
    <w:rsid w:val="008E260C"/>
    <w:rsid w:val="008E39BE"/>
    <w:rsid w:val="008E4043"/>
    <w:rsid w:val="008E62EC"/>
    <w:rsid w:val="008E64DA"/>
    <w:rsid w:val="008F0263"/>
    <w:rsid w:val="008F0F46"/>
    <w:rsid w:val="008F2F29"/>
    <w:rsid w:val="008F32F6"/>
    <w:rsid w:val="008F6B5E"/>
    <w:rsid w:val="009016EA"/>
    <w:rsid w:val="009038EE"/>
    <w:rsid w:val="00907D87"/>
    <w:rsid w:val="00910789"/>
    <w:rsid w:val="00916CD7"/>
    <w:rsid w:val="00916DA7"/>
    <w:rsid w:val="00920927"/>
    <w:rsid w:val="00921B38"/>
    <w:rsid w:val="00922EE7"/>
    <w:rsid w:val="00923720"/>
    <w:rsid w:val="00926E1E"/>
    <w:rsid w:val="009278C9"/>
    <w:rsid w:val="00930ACD"/>
    <w:rsid w:val="00932CD7"/>
    <w:rsid w:val="009431B3"/>
    <w:rsid w:val="009436BB"/>
    <w:rsid w:val="00944C09"/>
    <w:rsid w:val="009527CB"/>
    <w:rsid w:val="00953835"/>
    <w:rsid w:val="0095460D"/>
    <w:rsid w:val="00955E0F"/>
    <w:rsid w:val="00956B2E"/>
    <w:rsid w:val="00957229"/>
    <w:rsid w:val="00960F6C"/>
    <w:rsid w:val="00962EF5"/>
    <w:rsid w:val="0096457B"/>
    <w:rsid w:val="00965D19"/>
    <w:rsid w:val="00966BAD"/>
    <w:rsid w:val="0096718C"/>
    <w:rsid w:val="00967E66"/>
    <w:rsid w:val="00970379"/>
    <w:rsid w:val="00970747"/>
    <w:rsid w:val="00971DD7"/>
    <w:rsid w:val="009765FD"/>
    <w:rsid w:val="00976A97"/>
    <w:rsid w:val="00983226"/>
    <w:rsid w:val="00983CC4"/>
    <w:rsid w:val="00986A3A"/>
    <w:rsid w:val="00992F7E"/>
    <w:rsid w:val="00994485"/>
    <w:rsid w:val="00995CE9"/>
    <w:rsid w:val="00997BFC"/>
    <w:rsid w:val="009A5900"/>
    <w:rsid w:val="009A6E6C"/>
    <w:rsid w:val="009A6F3F"/>
    <w:rsid w:val="009B09B0"/>
    <w:rsid w:val="009B331A"/>
    <w:rsid w:val="009B7F7B"/>
    <w:rsid w:val="009C0526"/>
    <w:rsid w:val="009C2650"/>
    <w:rsid w:val="009D15E2"/>
    <w:rsid w:val="009D15FE"/>
    <w:rsid w:val="009D5D10"/>
    <w:rsid w:val="009D5D2C"/>
    <w:rsid w:val="009D7201"/>
    <w:rsid w:val="009D777F"/>
    <w:rsid w:val="009E1B5F"/>
    <w:rsid w:val="009E1DDE"/>
    <w:rsid w:val="009E205E"/>
    <w:rsid w:val="009E312B"/>
    <w:rsid w:val="009F0DCC"/>
    <w:rsid w:val="009F11CA"/>
    <w:rsid w:val="009F2482"/>
    <w:rsid w:val="009F3046"/>
    <w:rsid w:val="00A01026"/>
    <w:rsid w:val="00A01CD7"/>
    <w:rsid w:val="00A023DC"/>
    <w:rsid w:val="00A0695B"/>
    <w:rsid w:val="00A074C8"/>
    <w:rsid w:val="00A13052"/>
    <w:rsid w:val="00A1463C"/>
    <w:rsid w:val="00A15516"/>
    <w:rsid w:val="00A1593D"/>
    <w:rsid w:val="00A20D22"/>
    <w:rsid w:val="00A210D4"/>
    <w:rsid w:val="00A216A8"/>
    <w:rsid w:val="00A223A6"/>
    <w:rsid w:val="00A22698"/>
    <w:rsid w:val="00A24A18"/>
    <w:rsid w:val="00A27A64"/>
    <w:rsid w:val="00A30B02"/>
    <w:rsid w:val="00A356AF"/>
    <w:rsid w:val="00A3639E"/>
    <w:rsid w:val="00A36C49"/>
    <w:rsid w:val="00A36EC6"/>
    <w:rsid w:val="00A434AE"/>
    <w:rsid w:val="00A4375D"/>
    <w:rsid w:val="00A5092E"/>
    <w:rsid w:val="00A554D6"/>
    <w:rsid w:val="00A55D2F"/>
    <w:rsid w:val="00A55DD6"/>
    <w:rsid w:val="00A56443"/>
    <w:rsid w:val="00A56E14"/>
    <w:rsid w:val="00A612DF"/>
    <w:rsid w:val="00A6476B"/>
    <w:rsid w:val="00A752CB"/>
    <w:rsid w:val="00A76C6C"/>
    <w:rsid w:val="00A801C9"/>
    <w:rsid w:val="00A8324F"/>
    <w:rsid w:val="00A8665F"/>
    <w:rsid w:val="00A87356"/>
    <w:rsid w:val="00A9118D"/>
    <w:rsid w:val="00A9155E"/>
    <w:rsid w:val="00A9204C"/>
    <w:rsid w:val="00A92DD1"/>
    <w:rsid w:val="00A9458E"/>
    <w:rsid w:val="00A95474"/>
    <w:rsid w:val="00A9605E"/>
    <w:rsid w:val="00AA4DDE"/>
    <w:rsid w:val="00AA5338"/>
    <w:rsid w:val="00AB1B8E"/>
    <w:rsid w:val="00AB3CED"/>
    <w:rsid w:val="00AB3EC1"/>
    <w:rsid w:val="00AB46DE"/>
    <w:rsid w:val="00AB6A28"/>
    <w:rsid w:val="00AB7376"/>
    <w:rsid w:val="00AB78FE"/>
    <w:rsid w:val="00AC0408"/>
    <w:rsid w:val="00AC0696"/>
    <w:rsid w:val="00AC4C98"/>
    <w:rsid w:val="00AC5F6B"/>
    <w:rsid w:val="00AC7F8B"/>
    <w:rsid w:val="00AD3896"/>
    <w:rsid w:val="00AD5B47"/>
    <w:rsid w:val="00AD7C97"/>
    <w:rsid w:val="00AD7D55"/>
    <w:rsid w:val="00AE1ED9"/>
    <w:rsid w:val="00AE27C6"/>
    <w:rsid w:val="00AE32CB"/>
    <w:rsid w:val="00AE3331"/>
    <w:rsid w:val="00AE3646"/>
    <w:rsid w:val="00AE5AB8"/>
    <w:rsid w:val="00AE62D1"/>
    <w:rsid w:val="00AE7321"/>
    <w:rsid w:val="00AF10AA"/>
    <w:rsid w:val="00AF3957"/>
    <w:rsid w:val="00AF5BE9"/>
    <w:rsid w:val="00B0195A"/>
    <w:rsid w:val="00B05F45"/>
    <w:rsid w:val="00B0712C"/>
    <w:rsid w:val="00B12013"/>
    <w:rsid w:val="00B15530"/>
    <w:rsid w:val="00B17DF8"/>
    <w:rsid w:val="00B22C67"/>
    <w:rsid w:val="00B22D07"/>
    <w:rsid w:val="00B239B2"/>
    <w:rsid w:val="00B27764"/>
    <w:rsid w:val="00B27E6C"/>
    <w:rsid w:val="00B33EEA"/>
    <w:rsid w:val="00B340B2"/>
    <w:rsid w:val="00B34D5D"/>
    <w:rsid w:val="00B3508F"/>
    <w:rsid w:val="00B443EE"/>
    <w:rsid w:val="00B4571D"/>
    <w:rsid w:val="00B46D2B"/>
    <w:rsid w:val="00B50550"/>
    <w:rsid w:val="00B52C98"/>
    <w:rsid w:val="00B560C8"/>
    <w:rsid w:val="00B61150"/>
    <w:rsid w:val="00B65BC7"/>
    <w:rsid w:val="00B67D68"/>
    <w:rsid w:val="00B743C2"/>
    <w:rsid w:val="00B746B9"/>
    <w:rsid w:val="00B80FCC"/>
    <w:rsid w:val="00B840C5"/>
    <w:rsid w:val="00B848D4"/>
    <w:rsid w:val="00B865B7"/>
    <w:rsid w:val="00B8761D"/>
    <w:rsid w:val="00B90B74"/>
    <w:rsid w:val="00B920F1"/>
    <w:rsid w:val="00B93264"/>
    <w:rsid w:val="00B935FF"/>
    <w:rsid w:val="00B96F3C"/>
    <w:rsid w:val="00B973F5"/>
    <w:rsid w:val="00BA0BEE"/>
    <w:rsid w:val="00BA1CB1"/>
    <w:rsid w:val="00BA4178"/>
    <w:rsid w:val="00BA482D"/>
    <w:rsid w:val="00BA64AE"/>
    <w:rsid w:val="00BA6A21"/>
    <w:rsid w:val="00BA6FC9"/>
    <w:rsid w:val="00BB1089"/>
    <w:rsid w:val="00BB1755"/>
    <w:rsid w:val="00BB23F4"/>
    <w:rsid w:val="00BC1D8F"/>
    <w:rsid w:val="00BC25D3"/>
    <w:rsid w:val="00BC5075"/>
    <w:rsid w:val="00BC5419"/>
    <w:rsid w:val="00BC5AFE"/>
    <w:rsid w:val="00BD0345"/>
    <w:rsid w:val="00BD0796"/>
    <w:rsid w:val="00BD3B0F"/>
    <w:rsid w:val="00BD45CF"/>
    <w:rsid w:val="00BD4779"/>
    <w:rsid w:val="00BE238B"/>
    <w:rsid w:val="00BE5889"/>
    <w:rsid w:val="00BF1D4C"/>
    <w:rsid w:val="00BF3F0A"/>
    <w:rsid w:val="00BF477E"/>
    <w:rsid w:val="00C051B8"/>
    <w:rsid w:val="00C11923"/>
    <w:rsid w:val="00C13E00"/>
    <w:rsid w:val="00C143C3"/>
    <w:rsid w:val="00C147CE"/>
    <w:rsid w:val="00C15306"/>
    <w:rsid w:val="00C16F2F"/>
    <w:rsid w:val="00C1739B"/>
    <w:rsid w:val="00C21ADE"/>
    <w:rsid w:val="00C220F0"/>
    <w:rsid w:val="00C26067"/>
    <w:rsid w:val="00C27848"/>
    <w:rsid w:val="00C30A29"/>
    <w:rsid w:val="00C317DC"/>
    <w:rsid w:val="00C32148"/>
    <w:rsid w:val="00C33603"/>
    <w:rsid w:val="00C360A8"/>
    <w:rsid w:val="00C36894"/>
    <w:rsid w:val="00C422E0"/>
    <w:rsid w:val="00C437CA"/>
    <w:rsid w:val="00C44CF8"/>
    <w:rsid w:val="00C51A95"/>
    <w:rsid w:val="00C53727"/>
    <w:rsid w:val="00C53DED"/>
    <w:rsid w:val="00C5442E"/>
    <w:rsid w:val="00C578E9"/>
    <w:rsid w:val="00C61BF4"/>
    <w:rsid w:val="00C65114"/>
    <w:rsid w:val="00C664DF"/>
    <w:rsid w:val="00C70626"/>
    <w:rsid w:val="00C715A7"/>
    <w:rsid w:val="00C72860"/>
    <w:rsid w:val="00C73582"/>
    <w:rsid w:val="00C73B90"/>
    <w:rsid w:val="00C742EC"/>
    <w:rsid w:val="00C74798"/>
    <w:rsid w:val="00C8452F"/>
    <w:rsid w:val="00C85184"/>
    <w:rsid w:val="00C861A4"/>
    <w:rsid w:val="00C968F8"/>
    <w:rsid w:val="00C96AF3"/>
    <w:rsid w:val="00C97CCC"/>
    <w:rsid w:val="00CA0274"/>
    <w:rsid w:val="00CA6ABA"/>
    <w:rsid w:val="00CB28B8"/>
    <w:rsid w:val="00CB746F"/>
    <w:rsid w:val="00CC0C1A"/>
    <w:rsid w:val="00CC451E"/>
    <w:rsid w:val="00CC4FD7"/>
    <w:rsid w:val="00CC5B8F"/>
    <w:rsid w:val="00CC6C1C"/>
    <w:rsid w:val="00CD019D"/>
    <w:rsid w:val="00CD2227"/>
    <w:rsid w:val="00CD4E9D"/>
    <w:rsid w:val="00CD4F4D"/>
    <w:rsid w:val="00CD5C1E"/>
    <w:rsid w:val="00CE7D19"/>
    <w:rsid w:val="00CF0CF5"/>
    <w:rsid w:val="00CF2B3E"/>
    <w:rsid w:val="00CF2D85"/>
    <w:rsid w:val="00CF5865"/>
    <w:rsid w:val="00CF66C5"/>
    <w:rsid w:val="00D0201F"/>
    <w:rsid w:val="00D03685"/>
    <w:rsid w:val="00D060F0"/>
    <w:rsid w:val="00D072E6"/>
    <w:rsid w:val="00D07D4E"/>
    <w:rsid w:val="00D115AA"/>
    <w:rsid w:val="00D145BE"/>
    <w:rsid w:val="00D14977"/>
    <w:rsid w:val="00D1789F"/>
    <w:rsid w:val="00D2035A"/>
    <w:rsid w:val="00D20C57"/>
    <w:rsid w:val="00D21D04"/>
    <w:rsid w:val="00D22966"/>
    <w:rsid w:val="00D25D16"/>
    <w:rsid w:val="00D32124"/>
    <w:rsid w:val="00D337B2"/>
    <w:rsid w:val="00D3510B"/>
    <w:rsid w:val="00D4001B"/>
    <w:rsid w:val="00D41B9A"/>
    <w:rsid w:val="00D45F7E"/>
    <w:rsid w:val="00D45FD1"/>
    <w:rsid w:val="00D5213B"/>
    <w:rsid w:val="00D5243A"/>
    <w:rsid w:val="00D540B7"/>
    <w:rsid w:val="00D5410C"/>
    <w:rsid w:val="00D549A1"/>
    <w:rsid w:val="00D54C76"/>
    <w:rsid w:val="00D54EFA"/>
    <w:rsid w:val="00D564B4"/>
    <w:rsid w:val="00D6461F"/>
    <w:rsid w:val="00D66BB1"/>
    <w:rsid w:val="00D67505"/>
    <w:rsid w:val="00D71E43"/>
    <w:rsid w:val="00D727F3"/>
    <w:rsid w:val="00D73695"/>
    <w:rsid w:val="00D810DE"/>
    <w:rsid w:val="00D81C39"/>
    <w:rsid w:val="00D82C34"/>
    <w:rsid w:val="00D837B7"/>
    <w:rsid w:val="00D845C2"/>
    <w:rsid w:val="00D87891"/>
    <w:rsid w:val="00D87D32"/>
    <w:rsid w:val="00D91188"/>
    <w:rsid w:val="00D92131"/>
    <w:rsid w:val="00D92C83"/>
    <w:rsid w:val="00DA0A81"/>
    <w:rsid w:val="00DA28F6"/>
    <w:rsid w:val="00DA31D6"/>
    <w:rsid w:val="00DA3C10"/>
    <w:rsid w:val="00DA4453"/>
    <w:rsid w:val="00DA4F2E"/>
    <w:rsid w:val="00DA53B5"/>
    <w:rsid w:val="00DC0787"/>
    <w:rsid w:val="00DC1D69"/>
    <w:rsid w:val="00DC4E6E"/>
    <w:rsid w:val="00DC5A3A"/>
    <w:rsid w:val="00DD0444"/>
    <w:rsid w:val="00DD0726"/>
    <w:rsid w:val="00DD7A94"/>
    <w:rsid w:val="00DE03F3"/>
    <w:rsid w:val="00DE3677"/>
    <w:rsid w:val="00DE3EF3"/>
    <w:rsid w:val="00DE458D"/>
    <w:rsid w:val="00DE5FC4"/>
    <w:rsid w:val="00DF11ED"/>
    <w:rsid w:val="00DF21E4"/>
    <w:rsid w:val="00E01474"/>
    <w:rsid w:val="00E01E9A"/>
    <w:rsid w:val="00E0238B"/>
    <w:rsid w:val="00E06660"/>
    <w:rsid w:val="00E10639"/>
    <w:rsid w:val="00E10E01"/>
    <w:rsid w:val="00E15A67"/>
    <w:rsid w:val="00E2312C"/>
    <w:rsid w:val="00E238E6"/>
    <w:rsid w:val="00E30B8B"/>
    <w:rsid w:val="00E3149A"/>
    <w:rsid w:val="00E33527"/>
    <w:rsid w:val="00E34697"/>
    <w:rsid w:val="00E34CD8"/>
    <w:rsid w:val="00E35064"/>
    <w:rsid w:val="00E3681D"/>
    <w:rsid w:val="00E3753F"/>
    <w:rsid w:val="00E40225"/>
    <w:rsid w:val="00E45252"/>
    <w:rsid w:val="00E46973"/>
    <w:rsid w:val="00E501F0"/>
    <w:rsid w:val="00E53BA1"/>
    <w:rsid w:val="00E545AD"/>
    <w:rsid w:val="00E6166D"/>
    <w:rsid w:val="00E62509"/>
    <w:rsid w:val="00E64C3C"/>
    <w:rsid w:val="00E777C8"/>
    <w:rsid w:val="00E9065A"/>
    <w:rsid w:val="00E91BFF"/>
    <w:rsid w:val="00E92933"/>
    <w:rsid w:val="00E94FAD"/>
    <w:rsid w:val="00E968C1"/>
    <w:rsid w:val="00EA1ED0"/>
    <w:rsid w:val="00EA4764"/>
    <w:rsid w:val="00EA56CB"/>
    <w:rsid w:val="00EB0A05"/>
    <w:rsid w:val="00EB0AA4"/>
    <w:rsid w:val="00EB3DE4"/>
    <w:rsid w:val="00EB5C88"/>
    <w:rsid w:val="00EC0469"/>
    <w:rsid w:val="00EC0C3E"/>
    <w:rsid w:val="00EC1CAC"/>
    <w:rsid w:val="00EC31F9"/>
    <w:rsid w:val="00EC450E"/>
    <w:rsid w:val="00EC73B9"/>
    <w:rsid w:val="00ED1043"/>
    <w:rsid w:val="00EE0812"/>
    <w:rsid w:val="00EE68D5"/>
    <w:rsid w:val="00EE69A1"/>
    <w:rsid w:val="00EF01F8"/>
    <w:rsid w:val="00EF40EF"/>
    <w:rsid w:val="00EF47FE"/>
    <w:rsid w:val="00EF5D96"/>
    <w:rsid w:val="00EF6A3F"/>
    <w:rsid w:val="00F053F6"/>
    <w:rsid w:val="00F06091"/>
    <w:rsid w:val="00F069BD"/>
    <w:rsid w:val="00F073A9"/>
    <w:rsid w:val="00F1480E"/>
    <w:rsid w:val="00F1497D"/>
    <w:rsid w:val="00F158E8"/>
    <w:rsid w:val="00F16AAC"/>
    <w:rsid w:val="00F17064"/>
    <w:rsid w:val="00F17EE9"/>
    <w:rsid w:val="00F27903"/>
    <w:rsid w:val="00F30C97"/>
    <w:rsid w:val="00F334D6"/>
    <w:rsid w:val="00F33FF2"/>
    <w:rsid w:val="00F34877"/>
    <w:rsid w:val="00F43682"/>
    <w:rsid w:val="00F438FC"/>
    <w:rsid w:val="00F452F3"/>
    <w:rsid w:val="00F54229"/>
    <w:rsid w:val="00F5616F"/>
    <w:rsid w:val="00F56451"/>
    <w:rsid w:val="00F56827"/>
    <w:rsid w:val="00F60558"/>
    <w:rsid w:val="00F60F3F"/>
    <w:rsid w:val="00F62866"/>
    <w:rsid w:val="00F64C3C"/>
    <w:rsid w:val="00F65EF0"/>
    <w:rsid w:val="00F70CFE"/>
    <w:rsid w:val="00F71651"/>
    <w:rsid w:val="00F74D7C"/>
    <w:rsid w:val="00F76191"/>
    <w:rsid w:val="00F76C19"/>
    <w:rsid w:val="00F76CC6"/>
    <w:rsid w:val="00F83D7C"/>
    <w:rsid w:val="00F85C38"/>
    <w:rsid w:val="00F935BB"/>
    <w:rsid w:val="00FA215C"/>
    <w:rsid w:val="00FA4878"/>
    <w:rsid w:val="00FB232E"/>
    <w:rsid w:val="00FB4483"/>
    <w:rsid w:val="00FB579D"/>
    <w:rsid w:val="00FC7540"/>
    <w:rsid w:val="00FD3807"/>
    <w:rsid w:val="00FD3EA9"/>
    <w:rsid w:val="00FD418B"/>
    <w:rsid w:val="00FD557D"/>
    <w:rsid w:val="00FD5DF3"/>
    <w:rsid w:val="00FE0282"/>
    <w:rsid w:val="00FE124D"/>
    <w:rsid w:val="00FE5C0E"/>
    <w:rsid w:val="00FE78F0"/>
    <w:rsid w:val="00FE792C"/>
    <w:rsid w:val="00FF17D1"/>
    <w:rsid w:val="00FF58F8"/>
    <w:rsid w:val="00FF5D27"/>
    <w:rsid w:val="00FF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7645F7F"/>
  <w15:docId w15:val="{CCF9993E-E779-4756-9618-1F6E4ABD6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A801C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-red">
    <w:name w:val="SI Temporary Text - red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customStyle="1" w:styleId="SITemporaryText-green">
    <w:name w:val="SI Temporary Text - green"/>
    <w:basedOn w:val="SITemporaryText-red"/>
    <w:uiPriority w:val="1"/>
    <w:qFormat/>
    <w:rsid w:val="00AB46DE"/>
    <w:rPr>
      <w:rFonts w:ascii="Arial" w:hAnsi="Arial"/>
      <w:color w:val="00B050"/>
      <w:sz w:val="22"/>
    </w:rPr>
  </w:style>
  <w:style w:type="character" w:customStyle="1" w:styleId="SITemporaryText-blue">
    <w:name w:val="SI Temporary Text - blue"/>
    <w:basedOn w:val="SITemporaryText-green"/>
    <w:uiPriority w:val="1"/>
    <w:qFormat/>
    <w:rsid w:val="00AB46DE"/>
    <w:rPr>
      <w:rFonts w:ascii="Arial" w:hAnsi="Arial"/>
      <w:color w:val="00B0F0"/>
      <w:sz w:val="22"/>
    </w:rPr>
  </w:style>
  <w:style w:type="character" w:customStyle="1" w:styleId="SIStrikethroughtext">
    <w:name w:val="SI Strikethrough text"/>
    <w:basedOn w:val="SITemporaryText-red"/>
    <w:uiPriority w:val="1"/>
    <w:qFormat/>
    <w:rsid w:val="00AB46DE"/>
    <w:rPr>
      <w:rFonts w:ascii="Arial" w:hAnsi="Arial"/>
      <w:caps w:val="0"/>
      <w:smallCaps w:val="0"/>
      <w:strike/>
      <w:dstrike w:val="0"/>
      <w:vanish w:val="0"/>
      <w:color w:val="FF0000"/>
      <w:sz w:val="20"/>
      <w:vertAlign w:val="baseline"/>
    </w:rPr>
  </w:style>
  <w:style w:type="character" w:styleId="UnresolvedMention">
    <w:name w:val="Unresolved Mention"/>
    <w:basedOn w:val="DefaultParagraphFont"/>
    <w:uiPriority w:val="99"/>
    <w:semiHidden/>
    <w:unhideWhenUsed/>
    <w:rsid w:val="00014A10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01C9"/>
    <w:rPr>
      <w:rFonts w:asciiTheme="majorHAnsi" w:eastAsiaTheme="majorEastAsia" w:hAnsiTheme="majorHAnsi" w:cstheme="majorBidi"/>
      <w:i/>
      <w:iCs/>
      <w:color w:val="365F91" w:themeColor="accent1" w:themeShade="BF"/>
      <w:sz w:val="20"/>
      <w:lang w:eastAsia="en-AU"/>
    </w:rPr>
  </w:style>
  <w:style w:type="paragraph" w:styleId="ListParagraph">
    <w:name w:val="List Paragraph"/>
    <w:basedOn w:val="Normal"/>
    <w:uiPriority w:val="34"/>
    <w:qFormat/>
    <w:locked/>
    <w:rsid w:val="00A801C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locked/>
    <w:rsid w:val="00AB6A28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e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0A1421A6F0374CBE0CCCBDD39ACA27" ma:contentTypeVersion="" ma:contentTypeDescription="Create a new document." ma:contentTypeScope="" ma:versionID="5b4531111d2290355830eadfa98b2ee9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3dd8e57b-9c20-417d-817b-3ccdb62a6d33" targetNamespace="http://schemas.microsoft.com/office/2006/metadata/properties" ma:root="true" ma:fieldsID="d677bfb7670178b82ed8b3fef0df2915" ns1:_="" ns2:_="" ns3:_="">
    <xsd:import namespace="http://schemas.microsoft.com/sharepoint/v3"/>
    <xsd:import namespace="d50bbff7-d6dd-47d2-864a-cfdc2c3db0f4"/>
    <xsd:import namespace="3dd8e57b-9c20-417d-817b-3ccdb62a6d33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8e57b-9c20-417d-817b-3ccdb62a6d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39E0D-2470-4690-8D74-73C4EB6B52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3dd8e57b-9c20-417d-817b-3ccdb62a6d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3dd8e57b-9c20-417d-817b-3ccdb62a6d33"/>
    <ds:schemaRef ds:uri="http://schemas.microsoft.com/office/2006/documentManagement/types"/>
    <ds:schemaRef ds:uri="d50bbff7-d6dd-47d2-864a-cfdc2c3db0f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B1406B-260F-4268-AF74-CDE28B7AE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581</TotalTime>
  <Pages>5</Pages>
  <Words>1487</Words>
  <Characters>8482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9950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Sue</dc:creator>
  <cp:lastModifiedBy>Rebecca Ford</cp:lastModifiedBy>
  <cp:revision>389</cp:revision>
  <cp:lastPrinted>2019-10-14T08:30:00Z</cp:lastPrinted>
  <dcterms:created xsi:type="dcterms:W3CDTF">2019-09-02T07:25:00Z</dcterms:created>
  <dcterms:modified xsi:type="dcterms:W3CDTF">2020-03-27T02:45:00Z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0x0101003F0A1421A6F0374CBE0CCCBDD39ACA27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SharedWithUsers">
    <vt:lpwstr>27;#Georgiana Daian</vt:lpwstr>
  </property>
  <property fmtid="{D5CDD505-2E9C-101B-9397-08002B2CF9AE}" pid="21" name="TemplateUrl">
    <vt:lpwstr/>
  </property>
  <property fmtid="{D5CDD505-2E9C-101B-9397-08002B2CF9AE}" pid="22" name="ComplianceAssetId">
    <vt:lpwstr/>
  </property>
  <property fmtid="{D5CDD505-2E9C-101B-9397-08002B2CF9AE}" pid="23" name="Category">
    <vt:lpwstr>2. General Templates</vt:lpwstr>
  </property>
  <property fmtid="{D5CDD505-2E9C-101B-9397-08002B2CF9AE}" pid="24" name="Order">
    <vt:r8>3900</vt:r8>
  </property>
  <property fmtid="{D5CDD505-2E9C-101B-9397-08002B2CF9AE}" pid="25" name="File Category">
    <vt:lpwstr>Templates</vt:lpwstr>
  </property>
</Properties>
</file>