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3F44" w14:textId="77777777" w:rsidR="00561F08" w:rsidRDefault="00561F08" w:rsidP="00F07C48">
      <w:pPr>
        <w:pStyle w:val="SIText"/>
      </w:pPr>
    </w:p>
    <w:p w14:paraId="601FD9C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3FC1CA" w14:textId="77777777" w:rsidTr="00CA2922">
        <w:trPr>
          <w:tblHeader/>
        </w:trPr>
        <w:tc>
          <w:tcPr>
            <w:tcW w:w="2689" w:type="dxa"/>
          </w:tcPr>
          <w:p w14:paraId="40F1E14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5D7AE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80DB2" w14:paraId="60767756" w14:textId="77777777" w:rsidTr="000E7C50">
        <w:tc>
          <w:tcPr>
            <w:tcW w:w="2689" w:type="dxa"/>
          </w:tcPr>
          <w:p w14:paraId="250BB9BF" w14:textId="7F317330" w:rsidR="00080DB2" w:rsidRPr="00080DB2" w:rsidRDefault="00080DB2" w:rsidP="00080DB2">
            <w:pPr>
              <w:pStyle w:val="SIText"/>
            </w:pPr>
            <w:r w:rsidRPr="00080DB2">
              <w:t xml:space="preserve">Release </w:t>
            </w:r>
            <w:r w:rsidR="003914FB">
              <w:t>1</w:t>
            </w:r>
          </w:p>
        </w:tc>
        <w:tc>
          <w:tcPr>
            <w:tcW w:w="6939" w:type="dxa"/>
          </w:tcPr>
          <w:p w14:paraId="4DE189F6" w14:textId="4ED5B374" w:rsidR="00080DB2" w:rsidRPr="00080DB2" w:rsidRDefault="00080DB2" w:rsidP="00080DB2">
            <w:pPr>
              <w:pStyle w:val="SIText"/>
            </w:pPr>
            <w:r w:rsidRPr="00080DB2">
              <w:t xml:space="preserve">This version released with ACM Animal Care and Management Training Package Version </w:t>
            </w:r>
            <w:r>
              <w:t>4.</w:t>
            </w:r>
            <w:r w:rsidRPr="00080DB2">
              <w:t>0.</w:t>
            </w:r>
          </w:p>
        </w:tc>
      </w:tr>
    </w:tbl>
    <w:p w14:paraId="37323B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CAE03B" w14:textId="77777777" w:rsidTr="000D7BE6">
        <w:tc>
          <w:tcPr>
            <w:tcW w:w="1396" w:type="pct"/>
            <w:shd w:val="clear" w:color="auto" w:fill="auto"/>
          </w:tcPr>
          <w:p w14:paraId="1D127638" w14:textId="24060FB3" w:rsidR="00F1480E" w:rsidRPr="00923720" w:rsidRDefault="00061105" w:rsidP="00923720">
            <w:pPr>
              <w:pStyle w:val="SIQUALCODE"/>
            </w:pPr>
            <w:r w:rsidRPr="00DF145A">
              <w:t>ACM</w:t>
            </w:r>
            <w:r>
              <w:t>40X20</w:t>
            </w:r>
          </w:p>
        </w:tc>
        <w:tc>
          <w:tcPr>
            <w:tcW w:w="3604" w:type="pct"/>
            <w:shd w:val="clear" w:color="auto" w:fill="auto"/>
          </w:tcPr>
          <w:p w14:paraId="684DFC09" w14:textId="37B72339" w:rsidR="00F1480E" w:rsidRPr="00923720" w:rsidRDefault="00DF145A" w:rsidP="00A772D9">
            <w:pPr>
              <w:pStyle w:val="SIQUALtitle"/>
            </w:pPr>
            <w:r w:rsidRPr="00DF145A">
              <w:t>Certificate I</w:t>
            </w:r>
            <w:r w:rsidR="00A829AA">
              <w:t>V</w:t>
            </w:r>
            <w:r w:rsidRPr="00DF145A">
              <w:t xml:space="preserve"> in </w:t>
            </w:r>
            <w:r w:rsidR="00A4256F">
              <w:t xml:space="preserve">Wildlife and Exhibited Animal </w:t>
            </w:r>
            <w:commentRangeStart w:id="0"/>
            <w:r w:rsidR="00A4256F">
              <w:t>Management</w:t>
            </w:r>
            <w:commentRangeEnd w:id="0"/>
            <w:r w:rsidR="0057104A">
              <w:rPr>
                <w:rStyle w:val="CommentReference"/>
                <w:b w:val="0"/>
              </w:rPr>
              <w:commentReference w:id="0"/>
            </w:r>
          </w:p>
        </w:tc>
      </w:tr>
      <w:tr w:rsidR="00A772D9" w:rsidRPr="00963A46" w14:paraId="6F9062A2" w14:textId="77777777" w:rsidTr="000D7BE6">
        <w:tc>
          <w:tcPr>
            <w:tcW w:w="5000" w:type="pct"/>
            <w:gridSpan w:val="2"/>
            <w:shd w:val="clear" w:color="auto" w:fill="auto"/>
          </w:tcPr>
          <w:p w14:paraId="0C08ED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4107DD8" w14:textId="1AEB4D5A" w:rsidR="00190757" w:rsidRDefault="00BA34DF" w:rsidP="000D269C">
            <w:pPr>
              <w:pStyle w:val="SIText"/>
            </w:pPr>
            <w:r w:rsidRPr="00BA34DF">
              <w:t xml:space="preserve">This qualification </w:t>
            </w:r>
            <w:r w:rsidR="00190757" w:rsidRPr="00190757">
              <w:t xml:space="preserve">reflects the skills and knowledge for </w:t>
            </w:r>
            <w:r w:rsidRPr="00BA34DF">
              <w:t>senior keeper</w:t>
            </w:r>
            <w:r w:rsidR="00A862A1">
              <w:t>/carer/aquarist</w:t>
            </w:r>
            <w:r w:rsidR="00190757">
              <w:t>s</w:t>
            </w:r>
            <w:r w:rsidRPr="00BA34DF">
              <w:t xml:space="preserve"> undertaking animal care functions within zoo, wildlife or </w:t>
            </w:r>
            <w:r w:rsidR="00A862A1">
              <w:t>aquarium e</w:t>
            </w:r>
            <w:r w:rsidRPr="00BA34DF">
              <w:t>nvironments.</w:t>
            </w:r>
            <w:r w:rsidR="00A862A1">
              <w:t xml:space="preserve"> </w:t>
            </w:r>
          </w:p>
          <w:p w14:paraId="1FC3B460" w14:textId="77777777" w:rsidR="00190757" w:rsidRPr="007C18B6" w:rsidRDefault="00190757" w:rsidP="000D269C">
            <w:pPr>
              <w:pStyle w:val="SIText"/>
            </w:pPr>
          </w:p>
          <w:p w14:paraId="37F07C6A" w14:textId="0ABA3527" w:rsidR="00190757" w:rsidRPr="00190757" w:rsidRDefault="00190757" w:rsidP="00190757">
            <w:pPr>
              <w:pStyle w:val="SIText"/>
            </w:pPr>
            <w:r w:rsidRPr="00190757">
              <w:t xml:space="preserve">Individuals in these roles analyse information and exercise judgement to complete a range of skilled activities and apply specialist technical skills and knowledge to solve routine and </w:t>
            </w:r>
            <w:r w:rsidR="00E374C8" w:rsidRPr="00190757">
              <w:t>non-routine</w:t>
            </w:r>
            <w:r w:rsidRPr="00190757">
              <w:t xml:space="preserve"> problems. They have accountability for the work of others and for meeting organisational key performance indicators.</w:t>
            </w:r>
          </w:p>
          <w:p w14:paraId="4A37CB2C" w14:textId="77777777" w:rsidR="00BA34DF" w:rsidRPr="00BA34DF" w:rsidRDefault="00BA34DF" w:rsidP="00BA34DF">
            <w:pPr>
              <w:pStyle w:val="SIText"/>
            </w:pPr>
          </w:p>
          <w:p w14:paraId="581AEBF6" w14:textId="683EF08B" w:rsidR="00A772D9" w:rsidRDefault="00BA34DF" w:rsidP="00BA34DF">
            <w:pPr>
              <w:pStyle w:val="SIText"/>
            </w:pPr>
            <w:r w:rsidRPr="00BA34DF">
              <w:t>No licensing, legislative or certification requirements apply to this qualification at the time of publication.</w:t>
            </w:r>
          </w:p>
          <w:p w14:paraId="770AACB4" w14:textId="0DFDAE78" w:rsidR="007C18B6" w:rsidRPr="00856837" w:rsidRDefault="007C18B6" w:rsidP="00BA34DF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45425256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24DAC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B00ECD3" w14:textId="1B6911FF" w:rsidR="00E762C0" w:rsidRDefault="00E762C0">
            <w:pPr>
              <w:pStyle w:val="SIText"/>
            </w:pPr>
            <w:r w:rsidRPr="00E762C0">
              <w:t>Entry into this qualification is open to individuals who:</w:t>
            </w:r>
          </w:p>
          <w:p w14:paraId="3772A380" w14:textId="2B3CCBD2" w:rsidR="00AA6CD1" w:rsidRDefault="00AA6CD1" w:rsidP="00AA6CD1">
            <w:pPr>
              <w:pStyle w:val="SIBulletList1"/>
            </w:pPr>
            <w:r>
              <w:t>are currently working in a zoological facility (such as a zoo, wildlife sanctuary, aquarium, aviary or similar)</w:t>
            </w:r>
          </w:p>
          <w:p w14:paraId="5663F40E" w14:textId="5E0CCA92" w:rsidR="00AA6CD1" w:rsidRPr="00E762C0" w:rsidRDefault="00AA6CD1" w:rsidP="00AA6CD1">
            <w:pPr>
              <w:pStyle w:val="SIText"/>
            </w:pPr>
            <w:r>
              <w:t>AND</w:t>
            </w:r>
          </w:p>
          <w:p w14:paraId="4D8A5383" w14:textId="55422D67" w:rsidR="00E762C0" w:rsidRPr="00E762C0" w:rsidRDefault="00E762C0" w:rsidP="00AA6CD1">
            <w:pPr>
              <w:pStyle w:val="SIBulletList1"/>
            </w:pPr>
            <w:r w:rsidRPr="00E762C0">
              <w:t>hold a Certificate II</w:t>
            </w:r>
            <w:r w:rsidR="000E2F52">
              <w:t>I</w:t>
            </w:r>
            <w:r w:rsidRPr="00E762C0">
              <w:t xml:space="preserve"> in </w:t>
            </w:r>
            <w:r w:rsidR="000E2F52">
              <w:t xml:space="preserve">Wildlife and Exhibited </w:t>
            </w:r>
            <w:r w:rsidRPr="00E762C0">
              <w:t xml:space="preserve">Animal </w:t>
            </w:r>
            <w:r w:rsidR="000E2F52">
              <w:t>Care (or previous qualifications in Certificate III in Captive Animals)</w:t>
            </w:r>
          </w:p>
          <w:p w14:paraId="4EB2A1E7" w14:textId="77777777" w:rsidR="00E762C0" w:rsidRPr="00E762C0" w:rsidRDefault="00E762C0" w:rsidP="00AA6CD1">
            <w:pPr>
              <w:pStyle w:val="SIText"/>
            </w:pPr>
            <w:r w:rsidRPr="00E762C0">
              <w:t>OR</w:t>
            </w:r>
          </w:p>
          <w:p w14:paraId="52E438DA" w14:textId="28E4294E" w:rsidR="00190757" w:rsidRPr="00190757" w:rsidRDefault="00190757" w:rsidP="00BD391D">
            <w:pPr>
              <w:pStyle w:val="SIBulletList1"/>
            </w:pPr>
            <w:r>
              <w:t>have</w:t>
            </w:r>
            <w:r w:rsidRPr="00190757">
              <w:t xml:space="preserve"> </w:t>
            </w:r>
            <w:r>
              <w:t xml:space="preserve">at least </w:t>
            </w:r>
            <w:r w:rsidR="00D61D76">
              <w:t>2</w:t>
            </w:r>
            <w:r>
              <w:t xml:space="preserve"> years </w:t>
            </w:r>
            <w:r w:rsidRPr="00190757">
              <w:t>relevant workplace experience working at Certificate III level or above in a</w:t>
            </w:r>
            <w:r>
              <w:t xml:space="preserve"> zoological</w:t>
            </w:r>
            <w:r w:rsidRPr="00190757">
              <w:t xml:space="preserve"> facility, and has demonstrated the ability to</w:t>
            </w:r>
            <w:r w:rsidR="00D61D76">
              <w:t xml:space="preserve"> </w:t>
            </w:r>
            <w:r w:rsidRPr="00ED0A6B">
              <w:t xml:space="preserve">independently provide </w:t>
            </w:r>
            <w:r w:rsidRPr="00190757">
              <w:t>husbandry care for a variety of species</w:t>
            </w:r>
            <w:r w:rsidR="00BF4FE7">
              <w:t>.</w:t>
            </w:r>
          </w:p>
          <w:p w14:paraId="7B7EA9BB" w14:textId="41FD487F" w:rsidR="001F28F9" w:rsidRPr="008908DE" w:rsidRDefault="001F28F9">
            <w:pPr>
              <w:pStyle w:val="SIText"/>
            </w:pPr>
          </w:p>
        </w:tc>
      </w:tr>
      <w:tr w:rsidR="004270D2" w:rsidRPr="00963A46" w14:paraId="112791A2" w14:textId="77777777" w:rsidTr="00553D48">
        <w:trPr>
          <w:trHeight w:val="557"/>
        </w:trPr>
        <w:tc>
          <w:tcPr>
            <w:tcW w:w="5000" w:type="pct"/>
            <w:gridSpan w:val="2"/>
            <w:shd w:val="clear" w:color="auto" w:fill="auto"/>
          </w:tcPr>
          <w:p w14:paraId="1C5D7A3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925988B" w14:textId="77777777" w:rsidR="00DF145A" w:rsidRPr="00DF145A" w:rsidRDefault="00DF145A" w:rsidP="00DF145A">
            <w:pPr>
              <w:pStyle w:val="SIText"/>
            </w:pPr>
            <w:r w:rsidRPr="00DF145A">
              <w:t>To achieve this qualification, competency must be demonstrated in:</w:t>
            </w:r>
          </w:p>
          <w:p w14:paraId="4259F82B" w14:textId="74D4CE3B" w:rsidR="00DF145A" w:rsidRPr="00DF145A" w:rsidRDefault="000E2F52" w:rsidP="00DF145A">
            <w:pPr>
              <w:pStyle w:val="SIBulletList1"/>
            </w:pPr>
            <w:r>
              <w:t xml:space="preserve">12 </w:t>
            </w:r>
            <w:r w:rsidR="00DF145A" w:rsidRPr="00DF145A">
              <w:t>units of competency:</w:t>
            </w:r>
          </w:p>
          <w:p w14:paraId="10926423" w14:textId="6148BD1E" w:rsidR="00DF145A" w:rsidRPr="00DF145A" w:rsidRDefault="000D354D" w:rsidP="00AA6CD1">
            <w:pPr>
              <w:pStyle w:val="SIBulletList2"/>
            </w:pPr>
            <w:r>
              <w:t>4</w:t>
            </w:r>
            <w:r w:rsidR="007D4BB7" w:rsidRPr="00DF145A">
              <w:t xml:space="preserve"> </w:t>
            </w:r>
            <w:r w:rsidR="00DF145A" w:rsidRPr="00DF145A">
              <w:t>core units plus</w:t>
            </w:r>
          </w:p>
          <w:p w14:paraId="5B185660" w14:textId="372A6EFC" w:rsidR="00DF145A" w:rsidRDefault="000E2F52" w:rsidP="00DF145A">
            <w:pPr>
              <w:pStyle w:val="SIBulletList2"/>
            </w:pPr>
            <w:r>
              <w:t xml:space="preserve">8 </w:t>
            </w:r>
            <w:r w:rsidR="00DF145A" w:rsidRPr="00DF145A">
              <w:t>elective units.</w:t>
            </w:r>
          </w:p>
          <w:p w14:paraId="4FB67B8A" w14:textId="77777777" w:rsidR="00DF145A" w:rsidRPr="00DF145A" w:rsidRDefault="00DF145A" w:rsidP="00DF145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3F539D9" w14:textId="77777777" w:rsidR="00A862A1" w:rsidRDefault="00DD3EC7" w:rsidP="00A862A1">
            <w:pPr>
              <w:pStyle w:val="SIText"/>
            </w:pPr>
            <w:r w:rsidRPr="00DD3EC7">
              <w:t xml:space="preserve">Elective units must ensure the integrity of the qualification’s Australian Qualifications Framework (AQF) alignment and contribute to a valid, industry-supported vocational outcome. </w:t>
            </w:r>
          </w:p>
          <w:p w14:paraId="5B306ECA" w14:textId="77777777" w:rsidR="00A862A1" w:rsidRDefault="00A862A1" w:rsidP="00A862A1">
            <w:pPr>
              <w:pStyle w:val="SIText"/>
            </w:pPr>
          </w:p>
          <w:p w14:paraId="6C5BEFD4" w14:textId="71F0782F" w:rsidR="004332D4" w:rsidRPr="004332D4" w:rsidRDefault="00A862A1" w:rsidP="004332D4">
            <w:pPr>
              <w:pStyle w:val="SIText"/>
            </w:pPr>
            <w:r w:rsidRPr="00A862A1">
              <w:t xml:space="preserve">Any combination of electives </w:t>
            </w:r>
            <w:r w:rsidR="008076B2" w:rsidRPr="008076B2">
              <w:t xml:space="preserve">that meets the packaging rules </w:t>
            </w:r>
            <w:r w:rsidRPr="00A862A1">
              <w:t xml:space="preserve">below can be selected for the award of the Certificate IV </w:t>
            </w:r>
            <w:r>
              <w:t xml:space="preserve">in </w:t>
            </w:r>
            <w:r w:rsidR="000E2F52">
              <w:t>Wildlife and Exhibited Animal Management</w:t>
            </w:r>
            <w:r w:rsidRPr="00A862A1">
              <w:t xml:space="preserve">. </w:t>
            </w:r>
            <w:r w:rsidR="004332D4" w:rsidRPr="00DF145A">
              <w:t>The electives are to be chosen as follows:</w:t>
            </w:r>
          </w:p>
          <w:p w14:paraId="7C22806B" w14:textId="708D365E" w:rsidR="00A862A1" w:rsidRPr="00553D48" w:rsidRDefault="006F0AE8" w:rsidP="00553D48">
            <w:pPr>
              <w:pStyle w:val="SIBulletList1"/>
              <w:rPr>
                <w:rStyle w:val="SITemporarytext-blue"/>
                <w:rFonts w:eastAsiaTheme="majorEastAsia"/>
                <w:color w:val="auto"/>
                <w:sz w:val="20"/>
              </w:rPr>
            </w:pPr>
            <w:r w:rsidRPr="00553D48">
              <w:rPr>
                <w:rStyle w:val="SITemporarytext-blue"/>
                <w:rFonts w:eastAsiaTheme="majorEastAsia"/>
                <w:color w:val="auto"/>
                <w:sz w:val="20"/>
              </w:rPr>
              <w:t>a</w:t>
            </w:r>
            <w:r w:rsidR="00135940"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t least </w:t>
            </w:r>
            <w:r w:rsidR="00BD391D" w:rsidRPr="00553D48">
              <w:rPr>
                <w:rStyle w:val="SITemporarytext-blue"/>
                <w:rFonts w:eastAsiaTheme="majorEastAsia"/>
                <w:color w:val="auto"/>
                <w:sz w:val="20"/>
              </w:rPr>
              <w:t>4</w:t>
            </w:r>
            <w:r w:rsidR="000E2F52"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 </w:t>
            </w:r>
            <w:r w:rsidR="00A862A1"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electives </w:t>
            </w:r>
            <w:r w:rsidR="00135940"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from Group A </w:t>
            </w:r>
          </w:p>
          <w:p w14:paraId="22A041DA" w14:textId="3446FD62" w:rsidR="00BD391D" w:rsidRPr="00553D48" w:rsidRDefault="00BD391D" w:rsidP="00553D48">
            <w:pPr>
              <w:pStyle w:val="SIBulletList1"/>
              <w:rPr>
                <w:rStyle w:val="SITemporarytext-blue"/>
                <w:rFonts w:eastAsiaTheme="majorEastAsia"/>
                <w:color w:val="auto"/>
                <w:sz w:val="20"/>
              </w:rPr>
            </w:pPr>
            <w:r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up to 3 electives from </w:t>
            </w:r>
            <w:commentRangeStart w:id="1"/>
            <w:r w:rsidRPr="00553D48">
              <w:rPr>
                <w:rStyle w:val="SITemporarytext-blue"/>
                <w:rFonts w:eastAsiaTheme="majorEastAsia"/>
                <w:color w:val="auto"/>
                <w:sz w:val="20"/>
              </w:rPr>
              <w:t>Group B</w:t>
            </w:r>
            <w:commentRangeEnd w:id="1"/>
            <w:r w:rsidR="00B32BC3">
              <w:rPr>
                <w:rStyle w:val="CommentReference"/>
                <w:lang w:eastAsia="en-AU"/>
              </w:rPr>
              <w:commentReference w:id="1"/>
            </w:r>
            <w:r w:rsidRPr="00553D48">
              <w:rPr>
                <w:rStyle w:val="SITemporarytext-blue"/>
                <w:rFonts w:eastAsiaTheme="majorEastAsia"/>
                <w:color w:val="auto"/>
                <w:sz w:val="20"/>
              </w:rPr>
              <w:t xml:space="preserve"> </w:t>
            </w:r>
          </w:p>
          <w:p w14:paraId="42F76029" w14:textId="5F1E7E9E" w:rsidR="00DF145A" w:rsidRPr="000D269C" w:rsidRDefault="00272D8E" w:rsidP="00553D48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53D48">
              <w:rPr>
                <w:rStyle w:val="SITemporarytext-blue"/>
                <w:color w:val="auto"/>
                <w:sz w:val="20"/>
              </w:rPr>
              <w:t>1</w:t>
            </w:r>
            <w:r w:rsidR="007C18B6" w:rsidRPr="00553D48">
              <w:rPr>
                <w:rStyle w:val="SITemporarytext-blue"/>
                <w:color w:val="auto"/>
                <w:sz w:val="20"/>
              </w:rPr>
              <w:t xml:space="preserve"> elective may be selected from Group </w:t>
            </w:r>
            <w:r w:rsidR="00BD391D" w:rsidRPr="00553D48">
              <w:rPr>
                <w:rStyle w:val="SITemporarytext-blue"/>
                <w:color w:val="auto"/>
                <w:sz w:val="20"/>
              </w:rPr>
              <w:t>C</w:t>
            </w:r>
            <w:r w:rsidR="007C18B6" w:rsidRPr="00553D48">
              <w:rPr>
                <w:rStyle w:val="SITemporarytext-blue"/>
                <w:color w:val="auto"/>
                <w:sz w:val="20"/>
              </w:rPr>
              <w:t xml:space="preserve"> or</w:t>
            </w:r>
            <w:r w:rsidR="007C18B6" w:rsidRPr="000D269C">
              <w:rPr>
                <w:rStyle w:val="SITemporarytext-blue"/>
                <w:color w:val="auto"/>
                <w:sz w:val="20"/>
              </w:rPr>
              <w:t xml:space="preserve"> from</w:t>
            </w:r>
            <w:r w:rsidR="00DD3EC7" w:rsidRPr="000D269C">
              <w:rPr>
                <w:rStyle w:val="SITemporarytext-blue"/>
                <w:color w:val="auto"/>
                <w:sz w:val="20"/>
              </w:rPr>
              <w:t xml:space="preserve"> any currently endorsed Training Package or accredited course.</w:t>
            </w:r>
          </w:p>
          <w:p w14:paraId="4E3D8984" w14:textId="1E13FCF8" w:rsidR="00DD3EC7" w:rsidRDefault="00DD3EC7" w:rsidP="00DD3EC7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730EB66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4973"/>
            </w:tblGrid>
            <w:tr w:rsidR="0082232A" w:rsidRPr="005C7EA8" w14:paraId="03102B44" w14:textId="77777777" w:rsidTr="00AA6CD1">
              <w:tc>
                <w:tcPr>
                  <w:tcW w:w="2699" w:type="dxa"/>
                </w:tcPr>
                <w:p w14:paraId="523E45CF" w14:textId="0CC91CD0" w:rsidR="0082232A" w:rsidRPr="0082232A" w:rsidRDefault="0082232A" w:rsidP="0082232A">
                  <w:pPr>
                    <w:pStyle w:val="SIText"/>
                  </w:pPr>
                  <w:r w:rsidRPr="0082232A">
                    <w:t>ACMWHS401</w:t>
                  </w:r>
                </w:p>
              </w:tc>
              <w:tc>
                <w:tcPr>
                  <w:tcW w:w="4973" w:type="dxa"/>
                </w:tcPr>
                <w:p w14:paraId="3A08EA45" w14:textId="1A6320EB" w:rsidR="0082232A" w:rsidRPr="0082232A" w:rsidRDefault="0082232A" w:rsidP="0082232A">
                  <w:pPr>
                    <w:pStyle w:val="SIText"/>
                  </w:pPr>
                  <w:r w:rsidRPr="0082232A">
                    <w:t>Maintain workplace health and safety processes</w:t>
                  </w:r>
                </w:p>
              </w:tc>
            </w:tr>
            <w:tr w:rsidR="00604F95" w:rsidRPr="005C7EA8" w14:paraId="1DE3000E" w14:textId="77777777" w:rsidTr="00AA6CD1">
              <w:tc>
                <w:tcPr>
                  <w:tcW w:w="2699" w:type="dxa"/>
                </w:tcPr>
                <w:p w14:paraId="74F6E8B4" w14:textId="41BDE6FD" w:rsidR="00604F95" w:rsidRPr="00AA6CD1" w:rsidRDefault="00604F95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AHCLSK404</w:t>
                  </w:r>
                </w:p>
              </w:tc>
              <w:tc>
                <w:tcPr>
                  <w:tcW w:w="4973" w:type="dxa"/>
                </w:tcPr>
                <w:p w14:paraId="3F4A3BC0" w14:textId="5D84182F" w:rsidR="00604F95" w:rsidRPr="00AA6CD1" w:rsidRDefault="00604F95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Implement</w:t>
                  </w:r>
                  <w:r w:rsidRPr="00AA6CD1">
                    <w:rPr>
                      <w:rStyle w:val="SITemporarytext-green"/>
                      <w:color w:val="auto"/>
                      <w:sz w:val="20"/>
                    </w:rPr>
                    <w:t xml:space="preserve"> and monitor animal welfare</w:t>
                  </w:r>
                  <w:r w:rsidR="00AB0079" w:rsidRPr="00AA6CD1">
                    <w:rPr>
                      <w:rStyle w:val="SITemporarytext-green"/>
                      <w:color w:val="auto"/>
                      <w:sz w:val="20"/>
                    </w:rPr>
                    <w:t xml:space="preserve"> p</w:t>
                  </w:r>
                  <w:r w:rsidRPr="00AA6CD1">
                    <w:rPr>
                      <w:rStyle w:val="SITemporarytext-green"/>
                      <w:color w:val="auto"/>
                      <w:sz w:val="20"/>
                    </w:rPr>
                    <w:t>rograms</w:t>
                  </w:r>
                </w:p>
              </w:tc>
            </w:tr>
            <w:tr w:rsidR="00E35888" w:rsidRPr="005C7EA8" w14:paraId="003EEF47" w14:textId="77777777" w:rsidTr="00AA6CD1">
              <w:tc>
                <w:tcPr>
                  <w:tcW w:w="2699" w:type="dxa"/>
                </w:tcPr>
                <w:p w14:paraId="7D5BA6FE" w14:textId="20A99FB9" w:rsidR="00E35888" w:rsidRPr="00AA6CD1" w:rsidRDefault="00E35888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BSBLDR403</w:t>
                  </w:r>
                </w:p>
              </w:tc>
              <w:tc>
                <w:tcPr>
                  <w:tcW w:w="4973" w:type="dxa"/>
                </w:tcPr>
                <w:p w14:paraId="402255B6" w14:textId="266140EB" w:rsidR="00E35888" w:rsidRPr="00AA6CD1" w:rsidRDefault="00E35888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Lead</w:t>
                  </w:r>
                  <w:r w:rsidRPr="00AA6CD1">
                    <w:rPr>
                      <w:rStyle w:val="SITemporarytext-green"/>
                      <w:color w:val="auto"/>
                      <w:sz w:val="20"/>
                    </w:rPr>
                    <w:t xml:space="preserve"> team effectiveness</w:t>
                  </w:r>
                </w:p>
              </w:tc>
            </w:tr>
            <w:tr w:rsidR="008126DF" w:rsidRPr="005C7EA8" w14:paraId="0247A480" w14:textId="77777777" w:rsidTr="00AA6CD1">
              <w:tc>
                <w:tcPr>
                  <w:tcW w:w="2699" w:type="dxa"/>
                </w:tcPr>
                <w:p w14:paraId="11DFEFF5" w14:textId="2FEC4CA4" w:rsidR="008126DF" w:rsidRPr="00AA6CD1" w:rsidRDefault="008126DF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TAEDEL301</w:t>
                  </w:r>
                </w:p>
              </w:tc>
              <w:tc>
                <w:tcPr>
                  <w:tcW w:w="4973" w:type="dxa"/>
                </w:tcPr>
                <w:p w14:paraId="570552D5" w14:textId="1744EFDF" w:rsidR="008126DF" w:rsidRPr="00AA6CD1" w:rsidRDefault="008126DF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rPr>
                      <w:rFonts w:eastAsiaTheme="majorEastAsia"/>
                    </w:rPr>
                    <w:t>P</w:t>
                  </w:r>
                  <w:r w:rsidRPr="00B713C8">
                    <w:t>rovide</w:t>
                  </w:r>
                  <w:r w:rsidRPr="00AA6CD1">
                    <w:rPr>
                      <w:rStyle w:val="SITemporarytext-green"/>
                      <w:color w:val="auto"/>
                      <w:sz w:val="20"/>
                    </w:rPr>
                    <w:t xml:space="preserve"> work skill instruction</w:t>
                  </w:r>
                </w:p>
              </w:tc>
            </w:tr>
          </w:tbl>
          <w:p w14:paraId="46247D46" w14:textId="77777777" w:rsidR="004270D2" w:rsidRDefault="004270D2" w:rsidP="00A772D9">
            <w:pPr>
              <w:pStyle w:val="SITextHeading2"/>
            </w:pPr>
          </w:p>
          <w:p w14:paraId="00E6B87B" w14:textId="49616E5B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39D37E23" w14:textId="309B2409" w:rsidR="00380E16" w:rsidRPr="00AA6CD1" w:rsidRDefault="00380E16" w:rsidP="00AA6CD1">
            <w:pPr>
              <w:pStyle w:val="SIText-Bold"/>
              <w:rPr>
                <w:lang w:eastAsia="en-US"/>
              </w:rPr>
            </w:pPr>
            <w:r>
              <w:t>Group A</w:t>
            </w:r>
            <w:r w:rsidR="00BD391D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7"/>
              <w:gridCol w:w="5434"/>
            </w:tblGrid>
            <w:tr w:rsidR="00D43695" w:rsidRPr="00392B29" w14:paraId="1DD7FBFE" w14:textId="77777777" w:rsidTr="00CB0471">
              <w:tc>
                <w:tcPr>
                  <w:tcW w:w="2617" w:type="dxa"/>
                </w:tcPr>
                <w:p w14:paraId="4BF1B1E5" w14:textId="29FFE8ED" w:rsidR="00D43695" w:rsidRPr="00553D48" w:rsidDel="00D43695" w:rsidRDefault="00D43695" w:rsidP="00B713C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713C8">
                    <w:t>ACMAIM401</w:t>
                  </w:r>
                </w:p>
              </w:tc>
              <w:tc>
                <w:tcPr>
                  <w:tcW w:w="5434" w:type="dxa"/>
                </w:tcPr>
                <w:p w14:paraId="12428AEA" w14:textId="21DD64C3" w:rsidR="00D43695" w:rsidRPr="00D43695" w:rsidRDefault="00D43695" w:rsidP="00AA6CD1">
                  <w:pPr>
                    <w:pStyle w:val="SIText"/>
                  </w:pPr>
                  <w:r w:rsidRPr="00D43695">
                    <w:t>Coordinate large animal movement and evacuation</w:t>
                  </w:r>
                </w:p>
              </w:tc>
            </w:tr>
            <w:tr w:rsidR="00390F54" w:rsidRPr="00392B29" w14:paraId="39EEAD6E" w14:textId="77777777" w:rsidTr="00CB0471">
              <w:tc>
                <w:tcPr>
                  <w:tcW w:w="2617" w:type="dxa"/>
                </w:tcPr>
                <w:p w14:paraId="5BB95C80" w14:textId="7D1C2B39" w:rsidR="00390F54" w:rsidRPr="00553D48" w:rsidDel="00390F54" w:rsidRDefault="007E2FC5" w:rsidP="00B713C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713C8">
                    <w:t>ACMAIM402</w:t>
                  </w:r>
                </w:p>
              </w:tc>
              <w:tc>
                <w:tcPr>
                  <w:tcW w:w="5434" w:type="dxa"/>
                </w:tcPr>
                <w:p w14:paraId="711E7EAD" w14:textId="3CB321F8" w:rsidR="00390F54" w:rsidRPr="00AA6CD1" w:rsidRDefault="00D43695" w:rsidP="00AA6CD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43695">
                    <w:t>Develop a large animal incident response plan for an organisation</w:t>
                  </w:r>
                </w:p>
              </w:tc>
            </w:tr>
            <w:tr w:rsidR="00CB0471" w:rsidRPr="00392B29" w14:paraId="4211AE9A" w14:textId="77777777" w:rsidTr="00CB0471">
              <w:tc>
                <w:tcPr>
                  <w:tcW w:w="2617" w:type="dxa"/>
                </w:tcPr>
                <w:p w14:paraId="3F5FCB85" w14:textId="76CDC163" w:rsidR="00CB0471" w:rsidRPr="00B713C8" w:rsidRDefault="00144D8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lastRenderedPageBreak/>
                    <w:t>ACM</w:t>
                  </w:r>
                  <w:r>
                    <w:t>CAN</w:t>
                  </w:r>
                  <w:r w:rsidRPr="00B713C8">
                    <w:t>4</w:t>
                  </w:r>
                  <w:r>
                    <w:t>04</w:t>
                  </w:r>
                </w:p>
              </w:tc>
              <w:tc>
                <w:tcPr>
                  <w:tcW w:w="5434" w:type="dxa"/>
                </w:tcPr>
                <w:p w14:paraId="590F7BEA" w14:textId="73BC4938" w:rsidR="00CB0471" w:rsidRPr="00B713C8" w:rsidRDefault="00CB047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t>Develop, monitor and review behavioural management strategies</w:t>
                  </w:r>
                </w:p>
              </w:tc>
            </w:tr>
            <w:tr w:rsidR="00CB0471" w:rsidRPr="00392B29" w14:paraId="25C2EBE8" w14:textId="77777777" w:rsidTr="00CB0471">
              <w:tc>
                <w:tcPr>
                  <w:tcW w:w="2617" w:type="dxa"/>
                </w:tcPr>
                <w:p w14:paraId="0A411C3B" w14:textId="4E80DB31" w:rsidR="00CB0471" w:rsidRPr="00B713C8" w:rsidRDefault="00CB047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t>ACM</w:t>
                  </w:r>
                  <w:r w:rsidR="00144D8D">
                    <w:t>CAS404</w:t>
                  </w:r>
                </w:p>
              </w:tc>
              <w:tc>
                <w:tcPr>
                  <w:tcW w:w="5434" w:type="dxa"/>
                </w:tcPr>
                <w:p w14:paraId="7EE4ACB7" w14:textId="3A7C7037" w:rsidR="00CB0471" w:rsidRPr="00B713C8" w:rsidRDefault="00CB047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t>Develop</w:t>
                  </w:r>
                  <w:r w:rsidR="00144D8D">
                    <w:t>, implement and monitor</w:t>
                  </w:r>
                  <w:r w:rsidRPr="00B713C8">
                    <w:t xml:space="preserve"> enrichment strategies for animals</w:t>
                  </w:r>
                </w:p>
              </w:tc>
            </w:tr>
            <w:tr w:rsidR="00D15490" w:rsidRPr="00392B29" w14:paraId="0EEAD53F" w14:textId="77777777" w:rsidTr="00CB0471">
              <w:tc>
                <w:tcPr>
                  <w:tcW w:w="2617" w:type="dxa"/>
                </w:tcPr>
                <w:p w14:paraId="239D44C5" w14:textId="56903BED" w:rsidR="00D15490" w:rsidRPr="00AA6CD1" w:rsidRDefault="00144D8D" w:rsidP="00B713C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t>ACM</w:t>
                  </w:r>
                  <w:r>
                    <w:t>CAN</w:t>
                  </w:r>
                  <w:r w:rsidRPr="00B713C8">
                    <w:t>4X7</w:t>
                  </w:r>
                </w:p>
              </w:tc>
              <w:tc>
                <w:tcPr>
                  <w:tcW w:w="5434" w:type="dxa"/>
                </w:tcPr>
                <w:p w14:paraId="63640398" w14:textId="12C96816" w:rsidR="00D15490" w:rsidRPr="00AA6CD1" w:rsidRDefault="00D15490" w:rsidP="00B713C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13C8">
                    <w:t>Implement</w:t>
                  </w:r>
                  <w:r w:rsidRPr="00AA6CD1">
                    <w:rPr>
                      <w:rStyle w:val="SITemporarytext-red"/>
                      <w:color w:val="auto"/>
                      <w:sz w:val="20"/>
                    </w:rPr>
                    <w:t xml:space="preserve"> </w:t>
                  </w:r>
                  <w:r w:rsidR="00E762C0" w:rsidRPr="00B713C8">
                    <w:t>species population planning and management</w:t>
                  </w:r>
                  <w:r w:rsidR="00E762C0" w:rsidRPr="00AA6CD1">
                    <w:rPr>
                      <w:rStyle w:val="SITemporarytext-red"/>
                      <w:color w:val="auto"/>
                      <w:sz w:val="20"/>
                    </w:rPr>
                    <w:t xml:space="preserve"> (</w:t>
                  </w:r>
                  <w:r w:rsidR="00E762C0" w:rsidRPr="00AA6CD1">
                    <w:rPr>
                      <w:rStyle w:val="SIText-Italic"/>
                    </w:rPr>
                    <w:t xml:space="preserve">combined </w:t>
                  </w:r>
                  <w:r w:rsidR="00380E16" w:rsidRPr="00AA6CD1">
                    <w:rPr>
                      <w:rStyle w:val="SIText-Italic"/>
                    </w:rPr>
                    <w:t>CAN</w:t>
                  </w:r>
                  <w:r w:rsidR="00E762C0" w:rsidRPr="00AA6CD1">
                    <w:rPr>
                      <w:rStyle w:val="SIText-Italic"/>
                    </w:rPr>
                    <w:t xml:space="preserve">401 and </w:t>
                  </w:r>
                  <w:r w:rsidR="00380E16" w:rsidRPr="00AA6CD1">
                    <w:rPr>
                      <w:rStyle w:val="SIText-Italic"/>
                    </w:rPr>
                    <w:t>CAN</w:t>
                  </w:r>
                  <w:r w:rsidR="00E762C0" w:rsidRPr="00AA6CD1">
                    <w:rPr>
                      <w:rStyle w:val="SIText-Italic"/>
                    </w:rPr>
                    <w:t>502</w:t>
                  </w:r>
                  <w:r w:rsidR="00E762C0" w:rsidRPr="00AA6CD1">
                    <w:rPr>
                      <w:rStyle w:val="SITemporarytext-red"/>
                      <w:color w:val="auto"/>
                      <w:sz w:val="20"/>
                    </w:rPr>
                    <w:t>)</w:t>
                  </w:r>
                </w:p>
              </w:tc>
            </w:tr>
            <w:tr w:rsidR="00C5096D" w:rsidRPr="00392B29" w14:paraId="07E818E4" w14:textId="77777777" w:rsidTr="00CB0471">
              <w:tc>
                <w:tcPr>
                  <w:tcW w:w="2617" w:type="dxa"/>
                </w:tcPr>
                <w:p w14:paraId="268F398D" w14:textId="7657DD1E" w:rsidR="00C5096D" w:rsidRPr="00CA763C" w:rsidRDefault="00C5096D">
                  <w:pPr>
                    <w:pStyle w:val="SIText"/>
                  </w:pPr>
                  <w:r w:rsidRPr="00CA763C">
                    <w:t>ACM</w:t>
                  </w:r>
                  <w:r w:rsidR="00144D8D">
                    <w:t>CAN</w:t>
                  </w:r>
                  <w:r w:rsidRPr="00CA763C">
                    <w:t>4</w:t>
                  </w:r>
                  <w:r w:rsidR="00380E16">
                    <w:t>X8</w:t>
                  </w:r>
                </w:p>
              </w:tc>
              <w:tc>
                <w:tcPr>
                  <w:tcW w:w="5434" w:type="dxa"/>
                </w:tcPr>
                <w:p w14:paraId="5F9F9370" w14:textId="56FFA1C1" w:rsidR="00C5096D" w:rsidRPr="00CA763C" w:rsidRDefault="00380E16">
                  <w:pPr>
                    <w:pStyle w:val="SIText"/>
                  </w:pPr>
                  <w:r>
                    <w:t>Oversee</w:t>
                  </w:r>
                  <w:r w:rsidRPr="00CA763C">
                    <w:t xml:space="preserve"> </w:t>
                  </w:r>
                  <w:r w:rsidR="00C5096D" w:rsidRPr="00CA763C">
                    <w:t xml:space="preserve">enclosure </w:t>
                  </w:r>
                  <w:r>
                    <w:t>or</w:t>
                  </w:r>
                  <w:r w:rsidRPr="00CA763C">
                    <w:t xml:space="preserve"> </w:t>
                  </w:r>
                  <w:r w:rsidR="00C5096D" w:rsidRPr="00CA763C">
                    <w:t>exhibit</w:t>
                  </w:r>
                  <w:r>
                    <w:t xml:space="preserve"> operation</w:t>
                  </w:r>
                  <w:r w:rsidR="00C5096D" w:rsidRPr="00CA763C">
                    <w:t>s</w:t>
                  </w:r>
                  <w:r>
                    <w:t xml:space="preserve"> </w:t>
                  </w:r>
                  <w:r>
                    <w:br/>
                    <w:t>(</w:t>
                  </w:r>
                  <w:bookmarkStart w:id="2" w:name="_Hlk34658447"/>
                  <w:r w:rsidRPr="00DC49E6">
                    <w:rPr>
                      <w:rStyle w:val="SIText-Italic"/>
                    </w:rPr>
                    <w:t xml:space="preserve">combined </w:t>
                  </w:r>
                  <w:r w:rsidRPr="00380E16">
                    <w:rPr>
                      <w:rStyle w:val="SIText-Italic"/>
                    </w:rPr>
                    <w:t>CAN40</w:t>
                  </w:r>
                  <w:r>
                    <w:rPr>
                      <w:rStyle w:val="SIText-Italic"/>
                    </w:rPr>
                    <w:t>2</w:t>
                  </w:r>
                  <w:r w:rsidRPr="00380E16">
                    <w:rPr>
                      <w:rStyle w:val="SIText-Italic"/>
                    </w:rPr>
                    <w:t xml:space="preserve"> and CAN50</w:t>
                  </w:r>
                  <w:r>
                    <w:rPr>
                      <w:rStyle w:val="SIText-Italic"/>
                    </w:rPr>
                    <w:t>1</w:t>
                  </w:r>
                  <w:bookmarkEnd w:id="2"/>
                  <w:r>
                    <w:rPr>
                      <w:rStyle w:val="SIText-Italic"/>
                    </w:rPr>
                    <w:t>)</w:t>
                  </w:r>
                </w:p>
              </w:tc>
            </w:tr>
            <w:tr w:rsidR="00CB0471" w:rsidRPr="00392B29" w14:paraId="17881CF5" w14:textId="77777777" w:rsidTr="00CB0471">
              <w:tc>
                <w:tcPr>
                  <w:tcW w:w="2617" w:type="dxa"/>
                </w:tcPr>
                <w:p w14:paraId="6E0F9733" w14:textId="23CAC8ED" w:rsidR="00CB0471" w:rsidRPr="00B713C8" w:rsidRDefault="00144D8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ACM</w:t>
                  </w:r>
                  <w:r>
                    <w:t>CAN</w:t>
                  </w:r>
                  <w:r w:rsidRPr="00B713C8">
                    <w:t>405</w:t>
                  </w:r>
                </w:p>
              </w:tc>
              <w:tc>
                <w:tcPr>
                  <w:tcW w:w="5434" w:type="dxa"/>
                </w:tcPr>
                <w:p w14:paraId="67287E74" w14:textId="6944E023" w:rsidR="00CB0471" w:rsidRPr="00B713C8" w:rsidRDefault="00CB047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Design and evaluate interpretive and learning programs</w:t>
                  </w:r>
                </w:p>
              </w:tc>
            </w:tr>
            <w:tr w:rsidR="00CB0471" w:rsidRPr="00392B29" w14:paraId="16932680" w14:textId="77777777" w:rsidTr="00CB0471">
              <w:tc>
                <w:tcPr>
                  <w:tcW w:w="2617" w:type="dxa"/>
                </w:tcPr>
                <w:p w14:paraId="5BCB9D4C" w14:textId="358AFDD8" w:rsidR="00CB0471" w:rsidRPr="00CB0471" w:rsidRDefault="00CB0471">
                  <w:pPr>
                    <w:pStyle w:val="SIText"/>
                  </w:pPr>
                  <w:r w:rsidRPr="00CB0471">
                    <w:t>ACM</w:t>
                  </w:r>
                  <w:r w:rsidR="00144D8D">
                    <w:t>CAN</w:t>
                  </w:r>
                  <w:r w:rsidRPr="00CB0471">
                    <w:t>406</w:t>
                  </w:r>
                </w:p>
              </w:tc>
              <w:tc>
                <w:tcPr>
                  <w:tcW w:w="5434" w:type="dxa"/>
                </w:tcPr>
                <w:p w14:paraId="2D5E5297" w14:textId="455C7A0E" w:rsidR="00CB0471" w:rsidRPr="00CB0471" w:rsidRDefault="00CB0471">
                  <w:pPr>
                    <w:pStyle w:val="SIText"/>
                  </w:pPr>
                  <w:r w:rsidRPr="00CB0471">
                    <w:t>Assist with a zoological plantation or plant production system</w:t>
                  </w:r>
                </w:p>
              </w:tc>
            </w:tr>
            <w:tr w:rsidR="00CB0471" w:rsidRPr="00392B29" w14:paraId="0818F6A4" w14:textId="77777777" w:rsidTr="00CB0471">
              <w:tc>
                <w:tcPr>
                  <w:tcW w:w="2617" w:type="dxa"/>
                </w:tcPr>
                <w:p w14:paraId="16A2E630" w14:textId="1BB9BA1F" w:rsidR="00CB0471" w:rsidRPr="00CB0471" w:rsidRDefault="00CB0471">
                  <w:pPr>
                    <w:pStyle w:val="SIText"/>
                  </w:pPr>
                  <w:r w:rsidRPr="00CB0471">
                    <w:t>ACM</w:t>
                  </w:r>
                  <w:r w:rsidR="00144D8D">
                    <w:t>CAN</w:t>
                  </w:r>
                  <w:r w:rsidRPr="00CB0471">
                    <w:t>4</w:t>
                  </w:r>
                  <w:r w:rsidR="00144D8D">
                    <w:t>03</w:t>
                  </w:r>
                </w:p>
              </w:tc>
              <w:tc>
                <w:tcPr>
                  <w:tcW w:w="5434" w:type="dxa"/>
                </w:tcPr>
                <w:p w14:paraId="02656D26" w14:textId="035AD7DA" w:rsidR="00CB0471" w:rsidRPr="00CB0471" w:rsidRDefault="00CB0471">
                  <w:pPr>
                    <w:pStyle w:val="SIText"/>
                  </w:pPr>
                  <w:r w:rsidRPr="00CB0471">
                    <w:t>Develop animal diets</w:t>
                  </w:r>
                </w:p>
              </w:tc>
            </w:tr>
            <w:tr w:rsidR="00CB0471" w:rsidRPr="00392B29" w14:paraId="68FCD9DC" w14:textId="77777777" w:rsidTr="00CB0471">
              <w:tc>
                <w:tcPr>
                  <w:tcW w:w="2617" w:type="dxa"/>
                </w:tcPr>
                <w:p w14:paraId="5C9B1883" w14:textId="3F260364" w:rsidR="00CB0471" w:rsidRPr="00B713C8" w:rsidRDefault="00144D8D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ACM</w:t>
                  </w:r>
                  <w:r>
                    <w:t>CA</w:t>
                  </w:r>
                  <w:r w:rsidRPr="00B713C8">
                    <w:t>4</w:t>
                  </w:r>
                  <w:r>
                    <w:t>0</w:t>
                  </w:r>
                  <w:r w:rsidRPr="00B713C8">
                    <w:t>2</w:t>
                  </w:r>
                </w:p>
              </w:tc>
              <w:tc>
                <w:tcPr>
                  <w:tcW w:w="5434" w:type="dxa"/>
                </w:tcPr>
                <w:p w14:paraId="450842F0" w14:textId="5289A520" w:rsidR="00CB0471" w:rsidRPr="00B713C8" w:rsidRDefault="00CB0471" w:rsidP="00B713C8">
                  <w:pPr>
                    <w:pStyle w:val="SIText"/>
                  </w:pPr>
                  <w:r w:rsidRPr="00B713C8">
                    <w:t>Manage and maintain aviaries and bird rooms</w:t>
                  </w:r>
                </w:p>
              </w:tc>
            </w:tr>
            <w:tr w:rsidR="00CB0471" w:rsidRPr="00AA6CD1" w14:paraId="7D536360" w14:textId="77777777" w:rsidTr="00CB0471">
              <w:tc>
                <w:tcPr>
                  <w:tcW w:w="2617" w:type="dxa"/>
                </w:tcPr>
                <w:p w14:paraId="6B938544" w14:textId="77777777" w:rsidR="00CB0471" w:rsidRPr="00B713C8" w:rsidRDefault="00CB0471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ACMINF401</w:t>
                  </w:r>
                </w:p>
              </w:tc>
              <w:tc>
                <w:tcPr>
                  <w:tcW w:w="5434" w:type="dxa"/>
                </w:tcPr>
                <w:p w14:paraId="156C7864" w14:textId="77777777" w:rsidR="00CB0471" w:rsidRPr="00B713C8" w:rsidRDefault="00CB0471" w:rsidP="00B713C8">
                  <w:pPr>
                    <w:pStyle w:val="SIText"/>
                  </w:pPr>
                  <w:r w:rsidRPr="00B713C8">
                    <w:t>Oversee site biosecurity and infection controls working with animals</w:t>
                  </w:r>
                </w:p>
              </w:tc>
            </w:tr>
            <w:tr w:rsidR="00CB0471" w:rsidRPr="00AA6CD1" w14:paraId="25B288B6" w14:textId="77777777" w:rsidTr="00CB0471">
              <w:tc>
                <w:tcPr>
                  <w:tcW w:w="2617" w:type="dxa"/>
                </w:tcPr>
                <w:p w14:paraId="271871EB" w14:textId="4D33FC57" w:rsidR="00CB0471" w:rsidRPr="00B713C8" w:rsidRDefault="00CB0471" w:rsidP="00B713C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713C8">
                    <w:t>ACMSUS401</w:t>
                  </w:r>
                </w:p>
              </w:tc>
              <w:tc>
                <w:tcPr>
                  <w:tcW w:w="5434" w:type="dxa"/>
                </w:tcPr>
                <w:p w14:paraId="6FD6FCF0" w14:textId="5E648612" w:rsidR="00CB0471" w:rsidRPr="00B713C8" w:rsidRDefault="00CB0471" w:rsidP="00B713C8">
                  <w:pPr>
                    <w:pStyle w:val="SIText"/>
                  </w:pPr>
                  <w:r w:rsidRPr="00B713C8">
                    <w:t>Implement and monitor environmentally sustainable work practices</w:t>
                  </w:r>
                </w:p>
              </w:tc>
            </w:tr>
          </w:tbl>
          <w:p w14:paraId="15AA972D" w14:textId="77777777" w:rsidR="00BD391D" w:rsidRDefault="00BD391D" w:rsidP="00BD391D">
            <w:pPr>
              <w:pStyle w:val="SIText"/>
              <w:rPr>
                <w:rStyle w:val="SIStrikethroughtext"/>
                <w:strike w:val="0"/>
                <w:color w:val="auto"/>
              </w:rPr>
            </w:pPr>
          </w:p>
          <w:p w14:paraId="4D196AD0" w14:textId="41FFED37" w:rsidR="00BD391D" w:rsidRPr="00553D48" w:rsidRDefault="00BD391D" w:rsidP="00BD391D">
            <w:pPr>
              <w:pStyle w:val="SIText-Bold"/>
              <w:rPr>
                <w:rStyle w:val="SIStrikethroughtext"/>
                <w:strike w:val="0"/>
                <w:color w:val="auto"/>
              </w:rPr>
            </w:pPr>
            <w:r w:rsidRPr="00553D48">
              <w:rPr>
                <w:rStyle w:val="SIStrikethroughtext"/>
                <w:strike w:val="0"/>
                <w:color w:val="auto"/>
              </w:rPr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360"/>
            </w:tblGrid>
            <w:tr w:rsidR="00BD391D" w:rsidRPr="00553D48" w14:paraId="6CBC1F9D" w14:textId="77777777" w:rsidTr="00553D48">
              <w:tc>
                <w:tcPr>
                  <w:tcW w:w="2595" w:type="dxa"/>
                </w:tcPr>
                <w:p w14:paraId="63238201" w14:textId="11BEB55C" w:rsidR="00BD391D" w:rsidRPr="00B713C8" w:rsidRDefault="00BD391D" w:rsidP="00B713C8">
                  <w:pPr>
                    <w:pStyle w:val="SIText"/>
                  </w:pPr>
                  <w:r w:rsidRPr="00B713C8">
                    <w:t>BSBFLM306</w:t>
                  </w:r>
                </w:p>
              </w:tc>
              <w:tc>
                <w:tcPr>
                  <w:tcW w:w="5360" w:type="dxa"/>
                </w:tcPr>
                <w:p w14:paraId="643F5566" w14:textId="67DB1F5C" w:rsidR="00BD391D" w:rsidRPr="00B713C8" w:rsidRDefault="00BD391D" w:rsidP="00B713C8">
                  <w:pPr>
                    <w:pStyle w:val="SIText"/>
                  </w:pPr>
                  <w:r w:rsidRPr="00B713C8">
                    <w:t>Provide workplace information and resourcing plans</w:t>
                  </w:r>
                </w:p>
              </w:tc>
            </w:tr>
            <w:tr w:rsidR="00BD391D" w:rsidRPr="00553D48" w14:paraId="0EEF221A" w14:textId="77777777" w:rsidTr="00553D48">
              <w:tc>
                <w:tcPr>
                  <w:tcW w:w="2595" w:type="dxa"/>
                </w:tcPr>
                <w:p w14:paraId="0815CA04" w14:textId="5C4EF03A" w:rsidR="00BD391D" w:rsidRPr="00B713C8" w:rsidRDefault="00BD391D" w:rsidP="00B713C8">
                  <w:pPr>
                    <w:pStyle w:val="SIText"/>
                  </w:pPr>
                  <w:r w:rsidRPr="00B713C8">
                    <w:t>BSBHRM403</w:t>
                  </w:r>
                </w:p>
              </w:tc>
              <w:tc>
                <w:tcPr>
                  <w:tcW w:w="5360" w:type="dxa"/>
                </w:tcPr>
                <w:p w14:paraId="46F3B838" w14:textId="5B62B8CF" w:rsidR="00BD391D" w:rsidRPr="00B713C8" w:rsidRDefault="00BD391D" w:rsidP="00B713C8">
                  <w:pPr>
                    <w:pStyle w:val="SIText"/>
                  </w:pPr>
                  <w:r w:rsidRPr="00B713C8">
                    <w:t>Support performance management process</w:t>
                  </w:r>
                </w:p>
              </w:tc>
            </w:tr>
            <w:tr w:rsidR="00BD391D" w:rsidRPr="00553D48" w14:paraId="735032C1" w14:textId="77777777" w:rsidTr="00553D48">
              <w:tc>
                <w:tcPr>
                  <w:tcW w:w="2595" w:type="dxa"/>
                </w:tcPr>
                <w:p w14:paraId="06FBE630" w14:textId="7558D1EF" w:rsidR="00BD391D" w:rsidRPr="00B713C8" w:rsidRDefault="00BD391D" w:rsidP="00B713C8">
                  <w:pPr>
                    <w:pStyle w:val="SIText"/>
                  </w:pPr>
                  <w:r w:rsidRPr="00B713C8">
                    <w:t>BSBHRM404</w:t>
                  </w:r>
                </w:p>
              </w:tc>
              <w:tc>
                <w:tcPr>
                  <w:tcW w:w="5360" w:type="dxa"/>
                </w:tcPr>
                <w:p w14:paraId="08BA6F65" w14:textId="6B7ABDE0" w:rsidR="00BD391D" w:rsidRPr="00B713C8" w:rsidRDefault="00BD391D" w:rsidP="00B713C8">
                  <w:pPr>
                    <w:pStyle w:val="SIText"/>
                  </w:pPr>
                  <w:r w:rsidRPr="00B713C8">
                    <w:t>Support the recruitment, selection and induction of staff</w:t>
                  </w:r>
                </w:p>
              </w:tc>
            </w:tr>
            <w:tr w:rsidR="00BD391D" w:rsidRPr="00553D48" w14:paraId="4F867B23" w14:textId="77777777" w:rsidTr="00553D48">
              <w:tc>
                <w:tcPr>
                  <w:tcW w:w="2595" w:type="dxa"/>
                </w:tcPr>
                <w:p w14:paraId="66B817BD" w14:textId="5ED3248C" w:rsidR="00BD391D" w:rsidRPr="00B713C8" w:rsidRDefault="00BD391D" w:rsidP="00B713C8">
                  <w:pPr>
                    <w:pStyle w:val="SIText"/>
                  </w:pPr>
                  <w:r w:rsidRPr="00B713C8">
                    <w:t>BSBPMG417</w:t>
                  </w:r>
                </w:p>
              </w:tc>
              <w:tc>
                <w:tcPr>
                  <w:tcW w:w="5360" w:type="dxa"/>
                </w:tcPr>
                <w:p w14:paraId="3F7390CA" w14:textId="652DF788" w:rsidR="00BD391D" w:rsidRPr="00B713C8" w:rsidRDefault="00BD391D" w:rsidP="00B713C8">
                  <w:pPr>
                    <w:pStyle w:val="SIText"/>
                  </w:pPr>
                  <w:r w:rsidRPr="00B713C8">
                    <w:t>Apply project life cycle management processes</w:t>
                  </w:r>
                </w:p>
              </w:tc>
            </w:tr>
            <w:tr w:rsidR="00BD391D" w:rsidRPr="00553D48" w14:paraId="4F12BFF4" w14:textId="77777777" w:rsidTr="00553D48">
              <w:tc>
                <w:tcPr>
                  <w:tcW w:w="2595" w:type="dxa"/>
                </w:tcPr>
                <w:p w14:paraId="752EBAD0" w14:textId="2F7E1318" w:rsidR="00BD391D" w:rsidRPr="00B713C8" w:rsidRDefault="00BD391D" w:rsidP="00B713C8">
                  <w:pPr>
                    <w:pStyle w:val="SIText"/>
                  </w:pPr>
                  <w:r w:rsidRPr="00B713C8">
                    <w:t>BSBRES411</w:t>
                  </w:r>
                </w:p>
              </w:tc>
              <w:tc>
                <w:tcPr>
                  <w:tcW w:w="5360" w:type="dxa"/>
                </w:tcPr>
                <w:p w14:paraId="1CC1BA3F" w14:textId="12AF4EC5" w:rsidR="00BD391D" w:rsidRPr="00B713C8" w:rsidRDefault="00BD391D" w:rsidP="00B713C8">
                  <w:pPr>
                    <w:pStyle w:val="SIText"/>
                  </w:pPr>
                  <w:r w:rsidRPr="00B713C8">
                    <w:t>Analyse and present research information</w:t>
                  </w:r>
                </w:p>
              </w:tc>
            </w:tr>
            <w:tr w:rsidR="00BD391D" w:rsidRPr="00553D48" w14:paraId="50D28D5F" w14:textId="77777777" w:rsidTr="00553D48">
              <w:tc>
                <w:tcPr>
                  <w:tcW w:w="2595" w:type="dxa"/>
                </w:tcPr>
                <w:p w14:paraId="1D5ACEE8" w14:textId="6A6DA73E" w:rsidR="00BD391D" w:rsidRPr="00B713C8" w:rsidRDefault="00BD391D" w:rsidP="00B713C8">
                  <w:pPr>
                    <w:pStyle w:val="SIText"/>
                  </w:pPr>
                  <w:r w:rsidRPr="00B713C8">
                    <w:t>SITTGDE005</w:t>
                  </w:r>
                </w:p>
              </w:tc>
              <w:tc>
                <w:tcPr>
                  <w:tcW w:w="5360" w:type="dxa"/>
                </w:tcPr>
                <w:p w14:paraId="3FC056E6" w14:textId="0BB5E0E6" w:rsidR="00BD391D" w:rsidRPr="00B713C8" w:rsidRDefault="00BD391D" w:rsidP="00B713C8">
                  <w:pPr>
                    <w:pStyle w:val="SIText"/>
                  </w:pPr>
                  <w:r w:rsidRPr="00B713C8">
                    <w:t>Prepare and present tour commentaries or activities</w:t>
                  </w:r>
                </w:p>
              </w:tc>
            </w:tr>
          </w:tbl>
          <w:p w14:paraId="38164C31" w14:textId="26FDF8F4" w:rsidR="00BD391D" w:rsidRDefault="00BD391D" w:rsidP="00BD391D">
            <w:pPr>
              <w:pStyle w:val="SIText-Bold"/>
            </w:pPr>
          </w:p>
          <w:p w14:paraId="16581595" w14:textId="78447224" w:rsidR="00A522E7" w:rsidRPr="00AA6CD1" w:rsidRDefault="00A522E7" w:rsidP="00BD391D">
            <w:pPr>
              <w:pStyle w:val="SIText-Bold"/>
              <w:rPr>
                <w:rStyle w:val="SIStrikethroughtext"/>
                <w:strike w:val="0"/>
                <w:color w:val="auto"/>
              </w:rPr>
            </w:pPr>
            <w:r w:rsidRPr="00BD391D">
              <w:rPr>
                <w:rStyle w:val="SIStrikethroughtext"/>
                <w:strike w:val="0"/>
                <w:color w:val="auto"/>
              </w:rPr>
              <w:t xml:space="preserve">Group </w:t>
            </w:r>
            <w:r w:rsidR="00BD391D" w:rsidRPr="00553D48">
              <w:rPr>
                <w:rStyle w:val="SIStrikethroughtext"/>
                <w:strike w:val="0"/>
                <w:color w:val="auto"/>
              </w:rPr>
              <w:t>C</w:t>
            </w:r>
            <w:r w:rsidRPr="00BD391D">
              <w:rPr>
                <w:rStyle w:val="SIStrikethroughtext"/>
                <w:strike w:val="0"/>
                <w:color w:val="auto"/>
              </w:rPr>
              <w:t xml:space="preserve"> - Species</w:t>
            </w:r>
            <w:r w:rsidRPr="00AA6CD1">
              <w:rPr>
                <w:rStyle w:val="SIStrikethroughtext"/>
                <w:strike w:val="0"/>
                <w:color w:val="auto"/>
              </w:rPr>
              <w:t xml:space="preserve"> specific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360"/>
            </w:tblGrid>
            <w:tr w:rsidR="00A522E7" w:rsidRPr="00A522E7" w14:paraId="60328188" w14:textId="77777777" w:rsidTr="00553D48">
              <w:tc>
                <w:tcPr>
                  <w:tcW w:w="2595" w:type="dxa"/>
                </w:tcPr>
                <w:p w14:paraId="7A2D7F64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ACMSPE301</w:t>
                  </w:r>
                </w:p>
              </w:tc>
              <w:tc>
                <w:tcPr>
                  <w:tcW w:w="5360" w:type="dxa"/>
                </w:tcPr>
                <w:p w14:paraId="3E7D18F0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amphibians</w:t>
                  </w:r>
                </w:p>
              </w:tc>
            </w:tr>
            <w:tr w:rsidR="00A522E7" w:rsidRPr="00A522E7" w14:paraId="2D2D0C76" w14:textId="77777777" w:rsidTr="00553D48">
              <w:tc>
                <w:tcPr>
                  <w:tcW w:w="2595" w:type="dxa"/>
                </w:tcPr>
                <w:p w14:paraId="0CA03027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ACMSPE302</w:t>
                  </w:r>
                </w:p>
              </w:tc>
              <w:tc>
                <w:tcPr>
                  <w:tcW w:w="5360" w:type="dxa"/>
                </w:tcPr>
                <w:p w14:paraId="7863F14D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birds</w:t>
                  </w:r>
                </w:p>
              </w:tc>
            </w:tr>
            <w:tr w:rsidR="00A522E7" w:rsidRPr="00A522E7" w14:paraId="50A00A7C" w14:textId="77777777" w:rsidTr="00553D48">
              <w:tc>
                <w:tcPr>
                  <w:tcW w:w="2595" w:type="dxa"/>
                </w:tcPr>
                <w:p w14:paraId="3443DD84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ACMSPE303</w:t>
                  </w:r>
                </w:p>
              </w:tc>
              <w:tc>
                <w:tcPr>
                  <w:tcW w:w="5360" w:type="dxa"/>
                </w:tcPr>
                <w:p w14:paraId="2A95D1D8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common native mammals</w:t>
                  </w:r>
                </w:p>
              </w:tc>
            </w:tr>
            <w:tr w:rsidR="00A522E7" w:rsidRPr="00A522E7" w14:paraId="5DD8858D" w14:textId="77777777" w:rsidTr="00553D48">
              <w:tc>
                <w:tcPr>
                  <w:tcW w:w="2595" w:type="dxa"/>
                </w:tcPr>
                <w:p w14:paraId="26BF07AC" w14:textId="74DBD68C" w:rsidR="00A522E7" w:rsidRPr="00B713C8" w:rsidRDefault="00A522E7" w:rsidP="00B713C8">
                  <w:pPr>
                    <w:pStyle w:val="SIText"/>
                  </w:pPr>
                  <w:r w:rsidRPr="00B713C8">
                    <w:t>ACMSPE3X1</w:t>
                  </w:r>
                </w:p>
              </w:tc>
              <w:tc>
                <w:tcPr>
                  <w:tcW w:w="5360" w:type="dxa"/>
                </w:tcPr>
                <w:p w14:paraId="0996160C" w14:textId="30C2A249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fish</w:t>
                  </w:r>
                </w:p>
              </w:tc>
            </w:tr>
            <w:tr w:rsidR="00A522E7" w:rsidRPr="00A522E7" w14:paraId="29BC820E" w14:textId="77777777" w:rsidTr="00553D48">
              <w:tc>
                <w:tcPr>
                  <w:tcW w:w="2595" w:type="dxa"/>
                </w:tcPr>
                <w:p w14:paraId="392ACB6B" w14:textId="35D893E0" w:rsidR="00A522E7" w:rsidRPr="00B713C8" w:rsidRDefault="00A522E7" w:rsidP="00B713C8">
                  <w:pPr>
                    <w:pStyle w:val="SIText"/>
                  </w:pPr>
                  <w:r w:rsidRPr="00B713C8">
                    <w:t>ACMSPE3X2</w:t>
                  </w:r>
                </w:p>
              </w:tc>
              <w:tc>
                <w:tcPr>
                  <w:tcW w:w="5360" w:type="dxa"/>
                </w:tcPr>
                <w:p w14:paraId="39CA877C" w14:textId="50ADCB8B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invertebrates</w:t>
                  </w:r>
                </w:p>
              </w:tc>
            </w:tr>
            <w:tr w:rsidR="00A522E7" w:rsidRPr="00A522E7" w14:paraId="01083041" w14:textId="77777777" w:rsidTr="00553D48">
              <w:tc>
                <w:tcPr>
                  <w:tcW w:w="2595" w:type="dxa"/>
                </w:tcPr>
                <w:p w14:paraId="5099D93E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ACMSPE310</w:t>
                  </w:r>
                </w:p>
              </w:tc>
              <w:tc>
                <w:tcPr>
                  <w:tcW w:w="5360" w:type="dxa"/>
                </w:tcPr>
                <w:p w14:paraId="392FFCF6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mammals</w:t>
                  </w:r>
                </w:p>
              </w:tc>
            </w:tr>
            <w:tr w:rsidR="00A522E7" w:rsidRPr="00A522E7" w14:paraId="6E1BBBD6" w14:textId="77777777" w:rsidTr="00553D48">
              <w:tc>
                <w:tcPr>
                  <w:tcW w:w="2595" w:type="dxa"/>
                </w:tcPr>
                <w:p w14:paraId="322FDAA5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ACMSPE311</w:t>
                  </w:r>
                </w:p>
              </w:tc>
              <w:tc>
                <w:tcPr>
                  <w:tcW w:w="5360" w:type="dxa"/>
                </w:tcPr>
                <w:p w14:paraId="70E3CC26" w14:textId="77777777" w:rsidR="00A522E7" w:rsidRPr="00B713C8" w:rsidRDefault="00A522E7" w:rsidP="00B713C8">
                  <w:pPr>
                    <w:pStyle w:val="SIText"/>
                  </w:pPr>
                  <w:r w:rsidRPr="00B713C8">
                    <w:t>Provide basic care of non-venomous reptiles</w:t>
                  </w:r>
                </w:p>
              </w:tc>
            </w:tr>
          </w:tbl>
          <w:p w14:paraId="38FDE4EB" w14:textId="77777777" w:rsidR="008126DF" w:rsidRDefault="008126DF" w:rsidP="000D269C">
            <w:pPr>
              <w:pStyle w:val="SIText-Bold"/>
            </w:pPr>
          </w:p>
          <w:p w14:paraId="6EDC369A" w14:textId="13BB9FC8" w:rsidR="00095689" w:rsidRDefault="00095689" w:rsidP="00AA6CD1">
            <w:pPr>
              <w:pStyle w:val="SIText"/>
            </w:pPr>
          </w:p>
        </w:tc>
      </w:tr>
    </w:tbl>
    <w:p w14:paraId="360AA5A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07CD1D6" w14:textId="77777777" w:rsidTr="000D269C">
        <w:trPr>
          <w:trHeight w:val="2569"/>
        </w:trPr>
        <w:tc>
          <w:tcPr>
            <w:tcW w:w="5000" w:type="pct"/>
            <w:shd w:val="clear" w:color="auto" w:fill="auto"/>
          </w:tcPr>
          <w:p w14:paraId="5182D608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359D83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909" w:type="pct"/>
              <w:tblLook w:val="04A0" w:firstRow="1" w:lastRow="0" w:firstColumn="1" w:lastColumn="0" w:noHBand="0" w:noVBand="1"/>
            </w:tblPr>
            <w:tblGrid>
              <w:gridCol w:w="1933"/>
              <w:gridCol w:w="2079"/>
              <w:gridCol w:w="2629"/>
              <w:gridCol w:w="2590"/>
            </w:tblGrid>
            <w:tr w:rsidR="000C13F1" w:rsidRPr="00923720" w14:paraId="3D19F6FD" w14:textId="77777777" w:rsidTr="000D269C">
              <w:trPr>
                <w:tblHeader/>
              </w:trPr>
              <w:tc>
                <w:tcPr>
                  <w:tcW w:w="1047" w:type="pct"/>
                </w:tcPr>
                <w:p w14:paraId="48C93BC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26" w:type="pct"/>
                </w:tcPr>
                <w:p w14:paraId="6B073428" w14:textId="10218C8A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E13852">
                    <w:t xml:space="preserve"> </w:t>
                  </w:r>
                  <w:bookmarkStart w:id="3" w:name="_GoBack"/>
                  <w:bookmarkEnd w:id="3"/>
                  <w:r w:rsidRPr="000C13F1">
                    <w:t>version</w:t>
                  </w:r>
                </w:p>
              </w:tc>
              <w:tc>
                <w:tcPr>
                  <w:tcW w:w="1424" w:type="pct"/>
                </w:tcPr>
                <w:p w14:paraId="0E68CDD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03" w:type="pct"/>
                </w:tcPr>
                <w:p w14:paraId="65AD1C0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92B29" w:rsidRPr="00BC49BB" w14:paraId="126D5549" w14:textId="77777777" w:rsidTr="000D269C">
              <w:tc>
                <w:tcPr>
                  <w:tcW w:w="1047" w:type="pct"/>
                </w:tcPr>
                <w:p w14:paraId="282520B4" w14:textId="160F64CB" w:rsidR="00392B29" w:rsidRPr="00392B29" w:rsidRDefault="00061105" w:rsidP="00392B29">
                  <w:pPr>
                    <w:pStyle w:val="SIText"/>
                  </w:pPr>
                  <w:r w:rsidRPr="00DF145A">
                    <w:t>ACM</w:t>
                  </w:r>
                  <w:r w:rsidRPr="00061105">
                    <w:t>40X20</w:t>
                  </w:r>
                  <w:r w:rsidR="00095689" w:rsidRPr="00392B29">
                    <w:t xml:space="preserve"> </w:t>
                  </w:r>
                  <w:r w:rsidR="00392B29" w:rsidRPr="00392B29">
                    <w:t xml:space="preserve">Certificate IV in </w:t>
                  </w:r>
                  <w:r w:rsidR="00390F54">
                    <w:t xml:space="preserve">Wildlife and Exhibited </w:t>
                  </w:r>
                  <w:r w:rsidR="00392B29" w:rsidRPr="00392B29">
                    <w:t>Animal</w:t>
                  </w:r>
                  <w:r w:rsidR="00390F54">
                    <w:t xml:space="preserve"> Management</w:t>
                  </w:r>
                </w:p>
              </w:tc>
              <w:tc>
                <w:tcPr>
                  <w:tcW w:w="1126" w:type="pct"/>
                </w:tcPr>
                <w:p w14:paraId="3364563C" w14:textId="65545A24" w:rsidR="00392B29" w:rsidRPr="00392B29" w:rsidRDefault="00095689" w:rsidP="00392B29">
                  <w:pPr>
                    <w:pStyle w:val="SIText"/>
                  </w:pPr>
                  <w:r w:rsidRPr="00392B29">
                    <w:t>ACM4021</w:t>
                  </w:r>
                  <w:r>
                    <w:t>7</w:t>
                  </w:r>
                  <w:r w:rsidRPr="00392B29">
                    <w:t xml:space="preserve"> </w:t>
                  </w:r>
                  <w:r w:rsidR="00392B29" w:rsidRPr="00392B29">
                    <w:t>Certificate IV in Captive Animals</w:t>
                  </w:r>
                </w:p>
              </w:tc>
              <w:tc>
                <w:tcPr>
                  <w:tcW w:w="1424" w:type="pct"/>
                </w:tcPr>
                <w:p w14:paraId="2B4D0228" w14:textId="617CB33F" w:rsidR="00095689" w:rsidRPr="00392B29" w:rsidRDefault="00122E9D">
                  <w:pPr>
                    <w:pStyle w:val="SIText"/>
                  </w:pPr>
                  <w:r>
                    <w:t xml:space="preserve">Added entry requirement </w:t>
                  </w:r>
                  <w:r w:rsidR="00537F5A">
                    <w:t>Changed</w:t>
                  </w:r>
                  <w:r w:rsidR="00537F5A" w:rsidRPr="00537F5A">
                    <w:t xml:space="preserve"> </w:t>
                  </w:r>
                  <w:r w:rsidR="00537F5A">
                    <w:t>p</w:t>
                  </w:r>
                  <w:r w:rsidR="0033253B">
                    <w:t xml:space="preserve">ackaging rules </w:t>
                  </w:r>
                  <w:r w:rsidR="000E2F52">
                    <w:t>-u</w:t>
                  </w:r>
                  <w:r w:rsidR="00095689">
                    <w:t xml:space="preserve">pdated </w:t>
                  </w:r>
                  <w:r w:rsidR="00390F54">
                    <w:t xml:space="preserve">core and </w:t>
                  </w:r>
                  <w:r w:rsidR="00095689">
                    <w:t xml:space="preserve">electives </w:t>
                  </w:r>
                </w:p>
              </w:tc>
              <w:tc>
                <w:tcPr>
                  <w:tcW w:w="1403" w:type="pct"/>
                </w:tcPr>
                <w:p w14:paraId="44588183" w14:textId="242F7356" w:rsidR="00392B29" w:rsidRPr="00392B29" w:rsidRDefault="00B106C4" w:rsidP="00392B29">
                  <w:pPr>
                    <w:pStyle w:val="SIText"/>
                  </w:pPr>
                  <w:r>
                    <w:t>No e</w:t>
                  </w:r>
                  <w:r w:rsidR="00392B29" w:rsidRPr="00392B29">
                    <w:t>quivalent qualification</w:t>
                  </w:r>
                </w:p>
              </w:tc>
            </w:tr>
          </w:tbl>
          <w:p w14:paraId="076D8B11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184A0C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8ABD3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EE729A0" w14:textId="29C5B07D" w:rsidR="00051477" w:rsidRDefault="00140954" w:rsidP="00A829AA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4" w:history="1">
              <w:r w:rsidR="00051477" w:rsidRPr="003470A5">
                <w:rPr>
                  <w:rStyle w:val="Hyperlink"/>
                </w:rPr>
                <w:t>https://vetnet.gov.au/Pages/TrainingDocs.aspx?q=b75f4b23-54c9-4cc9-a5db-d3502d154103</w:t>
              </w:r>
            </w:hyperlink>
          </w:p>
          <w:p w14:paraId="288A6D02" w14:textId="74F35A65" w:rsidR="000F0A32" w:rsidRPr="00051477" w:rsidRDefault="000F0A32" w:rsidP="00051477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</w:tc>
      </w:tr>
    </w:tbl>
    <w:p w14:paraId="38188480" w14:textId="77777777" w:rsidR="00F1480E" w:rsidRDefault="00F1480E" w:rsidP="00F1480E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ue" w:date="2020-03-17T11:18:00Z" w:initials="SH">
    <w:p w14:paraId="745CB063" w14:textId="0EA3596E" w:rsidR="0057104A" w:rsidRDefault="0057104A">
      <w:pPr>
        <w:pStyle w:val="CommentText"/>
      </w:pPr>
      <w:r>
        <w:rPr>
          <w:rStyle w:val="CommentReference"/>
        </w:rPr>
        <w:annotationRef/>
      </w:r>
      <w:r>
        <w:t>P</w:t>
      </w:r>
      <w:r w:rsidRPr="0057104A">
        <w:t xml:space="preserve">ossible alternative qualification to the Certificate IV in Wildlife and Exhibited Animal Management </w:t>
      </w:r>
      <w:r>
        <w:t xml:space="preserve">to be considered is </w:t>
      </w:r>
    </w:p>
    <w:p w14:paraId="11E5C46B" w14:textId="3FBF07E4" w:rsidR="0057104A" w:rsidRDefault="0057104A" w:rsidP="00C976CC">
      <w:pPr>
        <w:pStyle w:val="SIBulletList1"/>
      </w:pPr>
      <w:r w:rsidRPr="0057104A">
        <w:t>Certificate</w:t>
      </w:r>
      <w:r>
        <w:rPr>
          <w:rStyle w:val="CommentReference"/>
        </w:rPr>
        <w:annotationRef/>
      </w:r>
      <w:r w:rsidRPr="0057104A">
        <w:t xml:space="preserve"> IV in Animal Facility Management</w:t>
      </w:r>
      <w:r>
        <w:t xml:space="preserve"> - with a specialisation in wildlife/exhibited animal facilities</w:t>
      </w:r>
    </w:p>
  </w:comment>
  <w:comment w:id="1" w:author="Sue" w:date="2020-03-17T11:11:00Z" w:initials="SH">
    <w:p w14:paraId="422E0E81" w14:textId="7CCB2485" w:rsidR="00B32BC3" w:rsidRDefault="00B32BC3">
      <w:pPr>
        <w:pStyle w:val="CommentText"/>
      </w:pPr>
      <w:r>
        <w:rPr>
          <w:rStyle w:val="CommentReference"/>
        </w:rPr>
        <w:annotationRef/>
      </w:r>
      <w:r>
        <w:t>Electives split into 3 Groups for advice and to encourage a balanced selection of units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5C46B" w15:done="0"/>
  <w15:commentEx w15:paraId="422E0E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5C46B" w16cid:durableId="221B307A"/>
  <w16cid:commentId w16cid:paraId="422E0E81" w16cid:durableId="221B2E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E10C" w14:textId="77777777" w:rsidR="006378F3" w:rsidRDefault="006378F3" w:rsidP="00BF3F0A">
      <w:r>
        <w:separator/>
      </w:r>
    </w:p>
    <w:p w14:paraId="0FEF7901" w14:textId="77777777" w:rsidR="006378F3" w:rsidRDefault="006378F3"/>
  </w:endnote>
  <w:endnote w:type="continuationSeparator" w:id="0">
    <w:p w14:paraId="712334D7" w14:textId="77777777" w:rsidR="006378F3" w:rsidRDefault="006378F3" w:rsidP="00BF3F0A">
      <w:r>
        <w:continuationSeparator/>
      </w:r>
    </w:p>
    <w:p w14:paraId="6EAF0288" w14:textId="77777777" w:rsidR="006378F3" w:rsidRDefault="00637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5E353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37CEB7B3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106A31F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CB0B" w14:textId="77777777" w:rsidR="006378F3" w:rsidRDefault="006378F3" w:rsidP="00BF3F0A">
      <w:r>
        <w:separator/>
      </w:r>
    </w:p>
    <w:p w14:paraId="40AE4D39" w14:textId="77777777" w:rsidR="006378F3" w:rsidRDefault="006378F3"/>
  </w:footnote>
  <w:footnote w:type="continuationSeparator" w:id="0">
    <w:p w14:paraId="07814BE9" w14:textId="77777777" w:rsidR="006378F3" w:rsidRDefault="006378F3" w:rsidP="00BF3F0A">
      <w:r>
        <w:continuationSeparator/>
      </w:r>
    </w:p>
    <w:p w14:paraId="0649CCCA" w14:textId="77777777" w:rsidR="006378F3" w:rsidRDefault="00637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01AC" w14:textId="11063F4D" w:rsidR="009C2650" w:rsidRPr="004B67EE" w:rsidRDefault="00061105" w:rsidP="004B67EE">
    <w:pPr>
      <w:pStyle w:val="Header"/>
    </w:pPr>
    <w:r w:rsidRPr="00DF145A">
      <w:t>ACM</w:t>
    </w:r>
    <w:r>
      <w:t>40X20</w:t>
    </w:r>
    <w:r w:rsidR="004B67EE" w:rsidRPr="004B67EE">
      <w:rPr>
        <w:lang w:eastAsia="en-US"/>
      </w:rPr>
      <w:t xml:space="preserve"> Certificate IV in </w:t>
    </w:r>
    <w:r w:rsidR="00380E16">
      <w:t>Wildlife and Exhibited Animal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45"/>
    <w:multiLevelType w:val="multilevel"/>
    <w:tmpl w:val="9FBA0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1D32"/>
    <w:multiLevelType w:val="multilevel"/>
    <w:tmpl w:val="95FEB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5A1ED1"/>
    <w:multiLevelType w:val="multilevel"/>
    <w:tmpl w:val="FE627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64B0"/>
    <w:multiLevelType w:val="hybridMultilevel"/>
    <w:tmpl w:val="959C20D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80A22DF"/>
    <w:multiLevelType w:val="hybridMultilevel"/>
    <w:tmpl w:val="2AF6A0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7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3"/>
  </w:num>
  <w:num w:numId="13">
    <w:abstractNumId w:val="18"/>
  </w:num>
  <w:num w:numId="14">
    <w:abstractNumId w:val="10"/>
  </w:num>
  <w:num w:numId="15">
    <w:abstractNumId w:val="11"/>
  </w:num>
  <w:num w:numId="16">
    <w:abstractNumId w:val="15"/>
  </w:num>
  <w:num w:numId="17">
    <w:abstractNumId w:val="2"/>
  </w:num>
  <w:num w:numId="18">
    <w:abstractNumId w:val="7"/>
  </w:num>
  <w:num w:numId="19">
    <w:abstractNumId w:val="5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e">
    <w15:presenceInfo w15:providerId="None" w15:userId="S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A"/>
    <w:rsid w:val="000014B9"/>
    <w:rsid w:val="00001903"/>
    <w:rsid w:val="00005A15"/>
    <w:rsid w:val="0001108F"/>
    <w:rsid w:val="000115E2"/>
    <w:rsid w:val="0001296A"/>
    <w:rsid w:val="00016803"/>
    <w:rsid w:val="00017C6F"/>
    <w:rsid w:val="00022F07"/>
    <w:rsid w:val="00023992"/>
    <w:rsid w:val="00035F1C"/>
    <w:rsid w:val="00041E59"/>
    <w:rsid w:val="00051477"/>
    <w:rsid w:val="00053C41"/>
    <w:rsid w:val="00061105"/>
    <w:rsid w:val="00064B2D"/>
    <w:rsid w:val="00064BFE"/>
    <w:rsid w:val="00066E38"/>
    <w:rsid w:val="00070B3E"/>
    <w:rsid w:val="00071F95"/>
    <w:rsid w:val="000737BB"/>
    <w:rsid w:val="00074E47"/>
    <w:rsid w:val="00080DB2"/>
    <w:rsid w:val="00095689"/>
    <w:rsid w:val="000A5441"/>
    <w:rsid w:val="000C13F1"/>
    <w:rsid w:val="000D083F"/>
    <w:rsid w:val="000D269C"/>
    <w:rsid w:val="000D354D"/>
    <w:rsid w:val="000D7BE6"/>
    <w:rsid w:val="000E2C86"/>
    <w:rsid w:val="000E2F52"/>
    <w:rsid w:val="000F0A32"/>
    <w:rsid w:val="000F29F2"/>
    <w:rsid w:val="00101659"/>
    <w:rsid w:val="001078BF"/>
    <w:rsid w:val="00122E9D"/>
    <w:rsid w:val="00133957"/>
    <w:rsid w:val="00135940"/>
    <w:rsid w:val="001372F6"/>
    <w:rsid w:val="00137574"/>
    <w:rsid w:val="00140954"/>
    <w:rsid w:val="00142F59"/>
    <w:rsid w:val="00144385"/>
    <w:rsid w:val="00144D8D"/>
    <w:rsid w:val="001456C1"/>
    <w:rsid w:val="00151293"/>
    <w:rsid w:val="00151D93"/>
    <w:rsid w:val="00156EF3"/>
    <w:rsid w:val="00176E4F"/>
    <w:rsid w:val="0018546B"/>
    <w:rsid w:val="00190757"/>
    <w:rsid w:val="001A6A3E"/>
    <w:rsid w:val="001A7B6D"/>
    <w:rsid w:val="001B34D5"/>
    <w:rsid w:val="001B513A"/>
    <w:rsid w:val="001C0A75"/>
    <w:rsid w:val="001C34FD"/>
    <w:rsid w:val="001E16BC"/>
    <w:rsid w:val="001F28F9"/>
    <w:rsid w:val="001F2BA5"/>
    <w:rsid w:val="001F308D"/>
    <w:rsid w:val="00201A7C"/>
    <w:rsid w:val="00206484"/>
    <w:rsid w:val="0021414D"/>
    <w:rsid w:val="00223124"/>
    <w:rsid w:val="00234444"/>
    <w:rsid w:val="0024111C"/>
    <w:rsid w:val="00242293"/>
    <w:rsid w:val="00244EA7"/>
    <w:rsid w:val="00262550"/>
    <w:rsid w:val="00262FC3"/>
    <w:rsid w:val="00266087"/>
    <w:rsid w:val="00271E5C"/>
    <w:rsid w:val="00272D8E"/>
    <w:rsid w:val="00276DB8"/>
    <w:rsid w:val="0028003F"/>
    <w:rsid w:val="00282664"/>
    <w:rsid w:val="00285FB8"/>
    <w:rsid w:val="002931C2"/>
    <w:rsid w:val="002A1ACB"/>
    <w:rsid w:val="002A4CD3"/>
    <w:rsid w:val="002C55E9"/>
    <w:rsid w:val="002D0C8B"/>
    <w:rsid w:val="002E11EB"/>
    <w:rsid w:val="002E193E"/>
    <w:rsid w:val="002E50A9"/>
    <w:rsid w:val="002F1BE6"/>
    <w:rsid w:val="00321C7C"/>
    <w:rsid w:val="0033253B"/>
    <w:rsid w:val="00337E82"/>
    <w:rsid w:val="00350BB1"/>
    <w:rsid w:val="00352C83"/>
    <w:rsid w:val="0037067D"/>
    <w:rsid w:val="00380E16"/>
    <w:rsid w:val="0038735B"/>
    <w:rsid w:val="00390F54"/>
    <w:rsid w:val="003914FB"/>
    <w:rsid w:val="003916D1"/>
    <w:rsid w:val="00392B29"/>
    <w:rsid w:val="003A21F0"/>
    <w:rsid w:val="003A58BA"/>
    <w:rsid w:val="003A5AE7"/>
    <w:rsid w:val="003A7221"/>
    <w:rsid w:val="003B3A07"/>
    <w:rsid w:val="003C13AE"/>
    <w:rsid w:val="003C2C5C"/>
    <w:rsid w:val="003D2E73"/>
    <w:rsid w:val="003D3E14"/>
    <w:rsid w:val="003E7BBE"/>
    <w:rsid w:val="003F7AA9"/>
    <w:rsid w:val="004127E3"/>
    <w:rsid w:val="00423D30"/>
    <w:rsid w:val="004270D2"/>
    <w:rsid w:val="0043212E"/>
    <w:rsid w:val="004332D4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A142B"/>
    <w:rsid w:val="004A44E8"/>
    <w:rsid w:val="004B1739"/>
    <w:rsid w:val="004B29B7"/>
    <w:rsid w:val="004B2A2B"/>
    <w:rsid w:val="004B2CD6"/>
    <w:rsid w:val="004B67EE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37F5A"/>
    <w:rsid w:val="005427C8"/>
    <w:rsid w:val="005446D1"/>
    <w:rsid w:val="00547704"/>
    <w:rsid w:val="00550A8A"/>
    <w:rsid w:val="00553D48"/>
    <w:rsid w:val="00556C4C"/>
    <w:rsid w:val="00557369"/>
    <w:rsid w:val="00561F08"/>
    <w:rsid w:val="005708EB"/>
    <w:rsid w:val="0057104A"/>
    <w:rsid w:val="005758B7"/>
    <w:rsid w:val="00575BC6"/>
    <w:rsid w:val="00583902"/>
    <w:rsid w:val="005A3AA5"/>
    <w:rsid w:val="005A6C9C"/>
    <w:rsid w:val="005A74DC"/>
    <w:rsid w:val="005B119D"/>
    <w:rsid w:val="005B5146"/>
    <w:rsid w:val="005C7EA8"/>
    <w:rsid w:val="005E4734"/>
    <w:rsid w:val="005E5CFC"/>
    <w:rsid w:val="005F33CC"/>
    <w:rsid w:val="00604F95"/>
    <w:rsid w:val="006101BA"/>
    <w:rsid w:val="006121D4"/>
    <w:rsid w:val="00613B49"/>
    <w:rsid w:val="00620E8E"/>
    <w:rsid w:val="00633CFE"/>
    <w:rsid w:val="00634FCA"/>
    <w:rsid w:val="006378F3"/>
    <w:rsid w:val="006404B5"/>
    <w:rsid w:val="00641556"/>
    <w:rsid w:val="006452B8"/>
    <w:rsid w:val="00646993"/>
    <w:rsid w:val="00652E62"/>
    <w:rsid w:val="00687B62"/>
    <w:rsid w:val="00690C44"/>
    <w:rsid w:val="006969D9"/>
    <w:rsid w:val="006A2B68"/>
    <w:rsid w:val="006B19B1"/>
    <w:rsid w:val="006B791B"/>
    <w:rsid w:val="006C2F32"/>
    <w:rsid w:val="006D4448"/>
    <w:rsid w:val="006D648F"/>
    <w:rsid w:val="006E2C4D"/>
    <w:rsid w:val="006F0AE8"/>
    <w:rsid w:val="0070330F"/>
    <w:rsid w:val="00705EEC"/>
    <w:rsid w:val="00707741"/>
    <w:rsid w:val="00722769"/>
    <w:rsid w:val="00727901"/>
    <w:rsid w:val="0073075B"/>
    <w:rsid w:val="007341FF"/>
    <w:rsid w:val="007347D0"/>
    <w:rsid w:val="00735CCA"/>
    <w:rsid w:val="007404E9"/>
    <w:rsid w:val="007444CF"/>
    <w:rsid w:val="0076523B"/>
    <w:rsid w:val="00770C15"/>
    <w:rsid w:val="00771B60"/>
    <w:rsid w:val="00781122"/>
    <w:rsid w:val="00781413"/>
    <w:rsid w:val="00781D77"/>
    <w:rsid w:val="007860B7"/>
    <w:rsid w:val="00786DC8"/>
    <w:rsid w:val="007A1149"/>
    <w:rsid w:val="007B65D6"/>
    <w:rsid w:val="007C18B6"/>
    <w:rsid w:val="007D4BB7"/>
    <w:rsid w:val="007D5A78"/>
    <w:rsid w:val="007E2FC5"/>
    <w:rsid w:val="007E3BD1"/>
    <w:rsid w:val="007F1563"/>
    <w:rsid w:val="007F44DB"/>
    <w:rsid w:val="007F5A8B"/>
    <w:rsid w:val="008076B2"/>
    <w:rsid w:val="008126DF"/>
    <w:rsid w:val="00817D51"/>
    <w:rsid w:val="0082232A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79C7"/>
    <w:rsid w:val="008908DE"/>
    <w:rsid w:val="00894FBB"/>
    <w:rsid w:val="008A12ED"/>
    <w:rsid w:val="008B2C77"/>
    <w:rsid w:val="008B4AD2"/>
    <w:rsid w:val="008C30EC"/>
    <w:rsid w:val="008C64EB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54605"/>
    <w:rsid w:val="00960F6C"/>
    <w:rsid w:val="00964D87"/>
    <w:rsid w:val="00970747"/>
    <w:rsid w:val="0098725E"/>
    <w:rsid w:val="009A5900"/>
    <w:rsid w:val="009C1969"/>
    <w:rsid w:val="009C2650"/>
    <w:rsid w:val="009C6CE0"/>
    <w:rsid w:val="009D15E2"/>
    <w:rsid w:val="009D15FE"/>
    <w:rsid w:val="009D5D2C"/>
    <w:rsid w:val="009E568C"/>
    <w:rsid w:val="009F0DCC"/>
    <w:rsid w:val="009F11CA"/>
    <w:rsid w:val="00A02913"/>
    <w:rsid w:val="00A0695B"/>
    <w:rsid w:val="00A0797E"/>
    <w:rsid w:val="00A13052"/>
    <w:rsid w:val="00A216A8"/>
    <w:rsid w:val="00A223A6"/>
    <w:rsid w:val="00A354FC"/>
    <w:rsid w:val="00A4256F"/>
    <w:rsid w:val="00A5092E"/>
    <w:rsid w:val="00A522E7"/>
    <w:rsid w:val="00A54F6A"/>
    <w:rsid w:val="00A56E14"/>
    <w:rsid w:val="00A61832"/>
    <w:rsid w:val="00A637BB"/>
    <w:rsid w:val="00A6476B"/>
    <w:rsid w:val="00A6651B"/>
    <w:rsid w:val="00A76C6C"/>
    <w:rsid w:val="00A772D9"/>
    <w:rsid w:val="00A829AA"/>
    <w:rsid w:val="00A862A1"/>
    <w:rsid w:val="00A92DD1"/>
    <w:rsid w:val="00A96AE8"/>
    <w:rsid w:val="00AA5338"/>
    <w:rsid w:val="00AA638B"/>
    <w:rsid w:val="00AA6CD1"/>
    <w:rsid w:val="00AB0079"/>
    <w:rsid w:val="00AB1B8E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E61C5"/>
    <w:rsid w:val="00AF2F35"/>
    <w:rsid w:val="00AF3957"/>
    <w:rsid w:val="00AF42A8"/>
    <w:rsid w:val="00B106C4"/>
    <w:rsid w:val="00B12013"/>
    <w:rsid w:val="00B22C67"/>
    <w:rsid w:val="00B32BC3"/>
    <w:rsid w:val="00B3508F"/>
    <w:rsid w:val="00B443EE"/>
    <w:rsid w:val="00B560C8"/>
    <w:rsid w:val="00B61150"/>
    <w:rsid w:val="00B65BC7"/>
    <w:rsid w:val="00B713C8"/>
    <w:rsid w:val="00B746B9"/>
    <w:rsid w:val="00B848D4"/>
    <w:rsid w:val="00B865B7"/>
    <w:rsid w:val="00BA1CB1"/>
    <w:rsid w:val="00BA34DF"/>
    <w:rsid w:val="00BA482D"/>
    <w:rsid w:val="00BB23F4"/>
    <w:rsid w:val="00BB37BE"/>
    <w:rsid w:val="00BC5075"/>
    <w:rsid w:val="00BD391D"/>
    <w:rsid w:val="00BD3B0F"/>
    <w:rsid w:val="00BF007D"/>
    <w:rsid w:val="00BF1D4C"/>
    <w:rsid w:val="00BF3F0A"/>
    <w:rsid w:val="00BF4FE7"/>
    <w:rsid w:val="00C143C3"/>
    <w:rsid w:val="00C1739B"/>
    <w:rsid w:val="00C20F3F"/>
    <w:rsid w:val="00C26067"/>
    <w:rsid w:val="00C30A29"/>
    <w:rsid w:val="00C317DC"/>
    <w:rsid w:val="00C5096D"/>
    <w:rsid w:val="00C56A86"/>
    <w:rsid w:val="00C578E9"/>
    <w:rsid w:val="00C703E2"/>
    <w:rsid w:val="00C70626"/>
    <w:rsid w:val="00C72860"/>
    <w:rsid w:val="00C73B90"/>
    <w:rsid w:val="00C772CF"/>
    <w:rsid w:val="00C81D35"/>
    <w:rsid w:val="00C8719B"/>
    <w:rsid w:val="00C87E0C"/>
    <w:rsid w:val="00C96AF3"/>
    <w:rsid w:val="00C97CCC"/>
    <w:rsid w:val="00CA0274"/>
    <w:rsid w:val="00CA303F"/>
    <w:rsid w:val="00CA3865"/>
    <w:rsid w:val="00CA763C"/>
    <w:rsid w:val="00CB0471"/>
    <w:rsid w:val="00CB746F"/>
    <w:rsid w:val="00CC451E"/>
    <w:rsid w:val="00CD4E9D"/>
    <w:rsid w:val="00CD4F4D"/>
    <w:rsid w:val="00CE17BB"/>
    <w:rsid w:val="00CE7D19"/>
    <w:rsid w:val="00CF0CF5"/>
    <w:rsid w:val="00CF2B3E"/>
    <w:rsid w:val="00D0201F"/>
    <w:rsid w:val="00D02285"/>
    <w:rsid w:val="00D02C87"/>
    <w:rsid w:val="00D03685"/>
    <w:rsid w:val="00D07D4E"/>
    <w:rsid w:val="00D115AA"/>
    <w:rsid w:val="00D145BE"/>
    <w:rsid w:val="00D15490"/>
    <w:rsid w:val="00D20C57"/>
    <w:rsid w:val="00D25D16"/>
    <w:rsid w:val="00D30BC5"/>
    <w:rsid w:val="00D32124"/>
    <w:rsid w:val="00D3265F"/>
    <w:rsid w:val="00D43695"/>
    <w:rsid w:val="00D527EF"/>
    <w:rsid w:val="00D54C76"/>
    <w:rsid w:val="00D61D76"/>
    <w:rsid w:val="00D65221"/>
    <w:rsid w:val="00D709DA"/>
    <w:rsid w:val="00D727F3"/>
    <w:rsid w:val="00D73695"/>
    <w:rsid w:val="00D810DE"/>
    <w:rsid w:val="00D87D32"/>
    <w:rsid w:val="00D92C83"/>
    <w:rsid w:val="00D9497A"/>
    <w:rsid w:val="00DA0A81"/>
    <w:rsid w:val="00DA3C10"/>
    <w:rsid w:val="00DA53B5"/>
    <w:rsid w:val="00DC1D69"/>
    <w:rsid w:val="00DC5A3A"/>
    <w:rsid w:val="00DD3EC7"/>
    <w:rsid w:val="00DF145A"/>
    <w:rsid w:val="00E048B1"/>
    <w:rsid w:val="00E13852"/>
    <w:rsid w:val="00E238E6"/>
    <w:rsid w:val="00E246B1"/>
    <w:rsid w:val="00E35064"/>
    <w:rsid w:val="00E35888"/>
    <w:rsid w:val="00E374C8"/>
    <w:rsid w:val="00E438C3"/>
    <w:rsid w:val="00E501F0"/>
    <w:rsid w:val="00E708C2"/>
    <w:rsid w:val="00E762C0"/>
    <w:rsid w:val="00E84A58"/>
    <w:rsid w:val="00E867F3"/>
    <w:rsid w:val="00E911BB"/>
    <w:rsid w:val="00E91BFF"/>
    <w:rsid w:val="00E92933"/>
    <w:rsid w:val="00EA3B97"/>
    <w:rsid w:val="00EB0AA4"/>
    <w:rsid w:val="00EB58C7"/>
    <w:rsid w:val="00EB5C88"/>
    <w:rsid w:val="00EC0469"/>
    <w:rsid w:val="00ED112F"/>
    <w:rsid w:val="00EF01F8"/>
    <w:rsid w:val="00EF40EF"/>
    <w:rsid w:val="00F07C48"/>
    <w:rsid w:val="00F1480E"/>
    <w:rsid w:val="00F1497D"/>
    <w:rsid w:val="00F16AAC"/>
    <w:rsid w:val="00F20368"/>
    <w:rsid w:val="00F35A6A"/>
    <w:rsid w:val="00F438FC"/>
    <w:rsid w:val="00F5616F"/>
    <w:rsid w:val="00F56827"/>
    <w:rsid w:val="00F65EF0"/>
    <w:rsid w:val="00F71651"/>
    <w:rsid w:val="00F73518"/>
    <w:rsid w:val="00F76CC6"/>
    <w:rsid w:val="00FE0282"/>
    <w:rsid w:val="00FE0E13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9ABFC0"/>
  <w15:docId w15:val="{8C7B8756-95AA-48E0-AD8A-0E007F6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DF14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4F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uiPriority w:val="34"/>
    <w:qFormat/>
    <w:rsid w:val="0057104A"/>
    <w:pPr>
      <w:spacing w:before="120" w:after="12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gov.au/Pages/TrainingDocs.aspx?q=b75f4b23-54c9-4cc9-a5db-d3502d154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D3F2E0382BC4C9FC3F8AC8F74D35D" ma:contentTypeVersion="" ma:contentTypeDescription="Create a new document." ma:contentTypeScope="" ma:versionID="12f9ea21a7c1ba658c6ece7fef279b7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df9c644-b969-4660-a0d8-4ca18906260e" targetNamespace="http://schemas.microsoft.com/office/2006/metadata/properties" ma:root="true" ma:fieldsID="29ebe32acde0625ded62599283bf6ae0" ns1:_="" ns2:_="" ns3:_="">
    <xsd:import namespace="http://schemas.microsoft.com/sharepoint/v3"/>
    <xsd:import namespace="d50bbff7-d6dd-47d2-864a-cfdc2c3db0f4"/>
    <xsd:import namespace="edf9c644-b969-4660-a0d8-4ca18906260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c644-b969-4660-a0d8-4ca189062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015B6-39CC-4F34-A89D-CC654BB0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df9c644-b969-4660-a0d8-4ca18906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df9c644-b969-4660-a0d8-4ca18906260e"/>
    <ds:schemaRef ds:uri="d50bbff7-d6dd-47d2-864a-cfdc2c3db0f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B327CED-0E45-4855-B131-238192E6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87</cp:revision>
  <cp:lastPrinted>2019-10-04T00:09:00Z</cp:lastPrinted>
  <dcterms:created xsi:type="dcterms:W3CDTF">2019-10-07T03:56:00Z</dcterms:created>
  <dcterms:modified xsi:type="dcterms:W3CDTF">2020-04-01T09:24:00Z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0x010100296D3F2E0382BC4C9FC3F8AC8F74D35D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