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2F01CE" w14:textId="77777777" w:rsidR="00F1480E" w:rsidRPr="00CA2922" w:rsidRDefault="00F1480E" w:rsidP="00FD557D">
      <w:pPr>
        <w:pStyle w:val="SIHeading2"/>
      </w:pPr>
      <w:r>
        <w:t>Modification h</w:t>
      </w:r>
      <w:r w:rsidRPr="00CA2922">
        <w:t>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939"/>
      </w:tblGrid>
      <w:tr w:rsidR="00F1480E" w14:paraId="309BFCB3" w14:textId="77777777" w:rsidTr="00146EEC">
        <w:tc>
          <w:tcPr>
            <w:tcW w:w="2689" w:type="dxa"/>
          </w:tcPr>
          <w:p w14:paraId="41652363" w14:textId="77777777" w:rsidR="00F1480E" w:rsidRPr="000754EC" w:rsidRDefault="00830267" w:rsidP="000754EC">
            <w:pPr>
              <w:pStyle w:val="SIText-Bold"/>
            </w:pPr>
            <w:r w:rsidRPr="00A326C2">
              <w:t>Release</w:t>
            </w:r>
          </w:p>
        </w:tc>
        <w:tc>
          <w:tcPr>
            <w:tcW w:w="6939" w:type="dxa"/>
          </w:tcPr>
          <w:p w14:paraId="600B67DA" w14:textId="77777777" w:rsidR="00F1480E" w:rsidRPr="000754EC" w:rsidRDefault="00830267" w:rsidP="000754EC">
            <w:pPr>
              <w:pStyle w:val="SIText-Bold"/>
            </w:pPr>
            <w:r w:rsidRPr="00A326C2">
              <w:t>Comments</w:t>
            </w:r>
          </w:p>
        </w:tc>
      </w:tr>
      <w:tr w:rsidR="00DD6B74" w14:paraId="3F4A620D" w14:textId="77777777" w:rsidTr="00146EEC">
        <w:tc>
          <w:tcPr>
            <w:tcW w:w="2689" w:type="dxa"/>
          </w:tcPr>
          <w:p w14:paraId="4B65BE7E" w14:textId="7EA8FB0E" w:rsidR="00DD6B74" w:rsidRPr="00AB5133" w:rsidRDefault="00DD6B74" w:rsidP="00AB5133">
            <w:r w:rsidRPr="00AB5133">
              <w:t xml:space="preserve">Release </w:t>
            </w:r>
            <w:r w:rsidR="00126461">
              <w:t>1</w:t>
            </w:r>
          </w:p>
        </w:tc>
        <w:tc>
          <w:tcPr>
            <w:tcW w:w="6939" w:type="dxa"/>
          </w:tcPr>
          <w:p w14:paraId="1949CD01" w14:textId="6D36DD71" w:rsidR="00DD6B74" w:rsidRPr="00CC451E" w:rsidRDefault="00DD6B74" w:rsidP="00AB5133">
            <w:r w:rsidRPr="00CC451E">
              <w:t xml:space="preserve">This version released with </w:t>
            </w:r>
            <w:r w:rsidRPr="00AB5133">
              <w:t>FWP Forest and Wood Products</w:t>
            </w:r>
            <w:r w:rsidRPr="000754EC">
              <w:t xml:space="preserve"> Training Package Version </w:t>
            </w:r>
            <w:r>
              <w:t>6.0</w:t>
            </w:r>
            <w:r w:rsidRPr="000754EC">
              <w:t>.</w:t>
            </w:r>
          </w:p>
        </w:tc>
      </w:tr>
    </w:tbl>
    <w:p w14:paraId="05E87BE4"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963A46" w14:paraId="3CCE656A" w14:textId="77777777" w:rsidTr="00CA2922">
        <w:trPr>
          <w:tblHeader/>
        </w:trPr>
        <w:tc>
          <w:tcPr>
            <w:tcW w:w="1396" w:type="pct"/>
            <w:shd w:val="clear" w:color="auto" w:fill="auto"/>
          </w:tcPr>
          <w:p w14:paraId="42E58BBB" w14:textId="6CCB07F4" w:rsidR="00F1480E" w:rsidRPr="000754EC" w:rsidRDefault="00922F35" w:rsidP="00F47281">
            <w:pPr>
              <w:pStyle w:val="SIUnittitle"/>
            </w:pPr>
            <w:r w:rsidRPr="00922F35">
              <w:t>FWPHAR3</w:t>
            </w:r>
            <w:r w:rsidR="003248D2">
              <w:t>XXX</w:t>
            </w:r>
          </w:p>
        </w:tc>
        <w:tc>
          <w:tcPr>
            <w:tcW w:w="3604" w:type="pct"/>
            <w:shd w:val="clear" w:color="auto" w:fill="auto"/>
          </w:tcPr>
          <w:p w14:paraId="7B2E5DB8" w14:textId="2D48AE5D" w:rsidR="00F1480E" w:rsidRPr="000754EC" w:rsidRDefault="00B118E6" w:rsidP="00F47281">
            <w:pPr>
              <w:pStyle w:val="SIUnittitle"/>
            </w:pPr>
            <w:r w:rsidRPr="00B118E6">
              <w:t xml:space="preserve">Operate split flail and wood chipper fed by </w:t>
            </w:r>
            <w:r w:rsidR="00B77B9E">
              <w:t>mobile machine</w:t>
            </w:r>
            <w:r w:rsidR="009F63A8" w:rsidRPr="009F63A8">
              <w:t xml:space="preserve"> </w:t>
            </w:r>
          </w:p>
        </w:tc>
      </w:tr>
      <w:tr w:rsidR="00F1480E" w:rsidRPr="00963A46" w14:paraId="2304FCB4" w14:textId="77777777" w:rsidTr="00CA2922">
        <w:tc>
          <w:tcPr>
            <w:tcW w:w="1396" w:type="pct"/>
            <w:shd w:val="clear" w:color="auto" w:fill="auto"/>
          </w:tcPr>
          <w:p w14:paraId="551559DD" w14:textId="77777777" w:rsidR="00F1480E" w:rsidRPr="000754EC" w:rsidRDefault="00FD557D" w:rsidP="000754EC">
            <w:pPr>
              <w:pStyle w:val="SIHeading2"/>
            </w:pPr>
            <w:r w:rsidRPr="00FD557D">
              <w:t>Application</w:t>
            </w:r>
          </w:p>
          <w:p w14:paraId="2F2562A1" w14:textId="77777777" w:rsidR="00FD557D" w:rsidRPr="00923720" w:rsidRDefault="00FD557D" w:rsidP="000754EC">
            <w:pPr>
              <w:pStyle w:val="SIHeading2"/>
            </w:pPr>
          </w:p>
        </w:tc>
        <w:tc>
          <w:tcPr>
            <w:tcW w:w="3604" w:type="pct"/>
            <w:shd w:val="clear" w:color="auto" w:fill="auto"/>
          </w:tcPr>
          <w:p w14:paraId="71E9E5B6" w14:textId="184EA8D3" w:rsidR="008E2FD6" w:rsidRDefault="008E2FD6" w:rsidP="008E2FD6">
            <w:r w:rsidRPr="000F7282">
              <w:t xml:space="preserve">This unit of competency describes the skills and knowledge required to operate </w:t>
            </w:r>
            <w:r w:rsidR="00B118E6" w:rsidRPr="00B118E6">
              <w:t xml:space="preserve">split flail and wood chipper fed by </w:t>
            </w:r>
            <w:r w:rsidR="00443406">
              <w:t xml:space="preserve">a </w:t>
            </w:r>
            <w:r w:rsidR="00D71DCA">
              <w:t>mobile machine</w:t>
            </w:r>
            <w:r w:rsidR="001B5C9E" w:rsidRPr="001B5C9E">
              <w:t xml:space="preserve"> in an infield </w:t>
            </w:r>
            <w:r w:rsidR="00D03699" w:rsidRPr="001B5C9E">
              <w:t>wood chipping</w:t>
            </w:r>
            <w:r w:rsidR="001B5C9E" w:rsidRPr="001B5C9E">
              <w:t xml:space="preserve"> operation</w:t>
            </w:r>
            <w:r w:rsidRPr="000F7282">
              <w:t>.</w:t>
            </w:r>
            <w:r>
              <w:t xml:space="preserve"> </w:t>
            </w:r>
            <w:r w:rsidR="007D2A95">
              <w:t xml:space="preserve">This unit includes </w:t>
            </w:r>
            <w:r w:rsidR="009F63A8" w:rsidRPr="009F63A8">
              <w:t>p</w:t>
            </w:r>
            <w:r w:rsidR="009F63A8">
              <w:t>reparing for</w:t>
            </w:r>
            <w:r w:rsidR="009F63A8" w:rsidRPr="009F63A8">
              <w:t xml:space="preserve"> infield </w:t>
            </w:r>
            <w:r w:rsidR="00D03699" w:rsidRPr="009F63A8">
              <w:t>wood chipping</w:t>
            </w:r>
            <w:r w:rsidR="009F63A8" w:rsidRPr="009F63A8">
              <w:t xml:space="preserve"> activities, conducting pre-operational machinery checks, setting up machinery, loading </w:t>
            </w:r>
            <w:r w:rsidR="00941847">
              <w:t xml:space="preserve">whole trees and </w:t>
            </w:r>
            <w:r w:rsidR="009F63A8" w:rsidRPr="009F63A8">
              <w:t xml:space="preserve">logs with </w:t>
            </w:r>
            <w:r w:rsidR="00D71DCA">
              <w:t>mobile machine</w:t>
            </w:r>
            <w:r w:rsidR="009F63A8" w:rsidRPr="009F63A8">
              <w:t>, monitoring machine operations, and implementing machine maintenance</w:t>
            </w:r>
            <w:r w:rsidR="007D2A95">
              <w:t>.</w:t>
            </w:r>
          </w:p>
          <w:p w14:paraId="70105053" w14:textId="77777777" w:rsidR="008E2FD6" w:rsidRPr="000F7282" w:rsidRDefault="008E2FD6" w:rsidP="008E2FD6"/>
          <w:p w14:paraId="351E5A40" w14:textId="0D21A12C" w:rsidR="008E2FD6" w:rsidRDefault="008E2FD6" w:rsidP="008E2FD6">
            <w:r w:rsidRPr="000F7282">
              <w:t xml:space="preserve">The unit applies to individuals who work as </w:t>
            </w:r>
            <w:r w:rsidR="00D03699">
              <w:t>infield wood chipping machine</w:t>
            </w:r>
            <w:r w:rsidR="00126461">
              <w:t xml:space="preserve"> operators </w:t>
            </w:r>
            <w:r w:rsidR="008D7785" w:rsidRPr="008D7785">
              <w:t>in forest</w:t>
            </w:r>
            <w:r w:rsidR="00B77B9E">
              <w:t>,</w:t>
            </w:r>
            <w:r w:rsidR="008D7785" w:rsidRPr="008D7785">
              <w:t xml:space="preserve"> plantation </w:t>
            </w:r>
            <w:r w:rsidR="00B77B9E">
              <w:t xml:space="preserve">or </w:t>
            </w:r>
            <w:r w:rsidR="00B77B9E" w:rsidRPr="00B77B9E">
              <w:t xml:space="preserve">land clearing </w:t>
            </w:r>
            <w:r w:rsidR="008D7785" w:rsidRPr="008D7785">
              <w:t>setting</w:t>
            </w:r>
            <w:r w:rsidR="00B77B9E">
              <w:t>s</w:t>
            </w:r>
            <w:r w:rsidRPr="000F7282">
              <w:t xml:space="preserve">. </w:t>
            </w:r>
          </w:p>
          <w:p w14:paraId="0D3E9D56" w14:textId="5626798D" w:rsidR="00BB43D7" w:rsidRDefault="00B77B9E" w:rsidP="00B77B9E">
            <w:r>
              <w:tab/>
            </w:r>
          </w:p>
          <w:p w14:paraId="025A0C90" w14:textId="1F57394C" w:rsidR="00BB43D7" w:rsidRDefault="00BB43D7" w:rsidP="00BB43D7">
            <w:pPr>
              <w:pStyle w:val="SIText"/>
            </w:pPr>
            <w:r w:rsidRPr="00BB43D7">
              <w:t>All work must be carried out to comply with workplace procedures, according to state/territory health and safety regulations, legislation and standards that apply to the workplace.</w:t>
            </w:r>
          </w:p>
          <w:p w14:paraId="70DFBFED" w14:textId="77777777" w:rsidR="008E2FD6" w:rsidRPr="000F7282" w:rsidRDefault="008E2FD6" w:rsidP="008E2FD6"/>
          <w:p w14:paraId="1DECDDC8" w14:textId="7AFB9BAC" w:rsidR="00373436" w:rsidRPr="000754EC" w:rsidRDefault="008E2FD6" w:rsidP="008E2FD6">
            <w:r w:rsidRPr="000F7282">
              <w:t>No occupational licensing, legislative or certification requirements apply to this unit at the time of publication.</w:t>
            </w:r>
          </w:p>
        </w:tc>
      </w:tr>
      <w:tr w:rsidR="00F1480E" w:rsidRPr="00963A46" w14:paraId="54EA39BE" w14:textId="77777777" w:rsidTr="00CA2922">
        <w:tc>
          <w:tcPr>
            <w:tcW w:w="1396" w:type="pct"/>
            <w:shd w:val="clear" w:color="auto" w:fill="auto"/>
          </w:tcPr>
          <w:p w14:paraId="115F3DF7" w14:textId="77777777" w:rsidR="00F1480E" w:rsidRPr="000754EC" w:rsidRDefault="00FD557D" w:rsidP="000754EC">
            <w:pPr>
              <w:pStyle w:val="SIHeading2"/>
            </w:pPr>
            <w:r w:rsidRPr="00923720">
              <w:t>Prerequisite Unit</w:t>
            </w:r>
          </w:p>
        </w:tc>
        <w:tc>
          <w:tcPr>
            <w:tcW w:w="3604" w:type="pct"/>
            <w:shd w:val="clear" w:color="auto" w:fill="auto"/>
          </w:tcPr>
          <w:p w14:paraId="0DD8E588" w14:textId="77777777" w:rsidR="00F1480E" w:rsidRPr="000754EC" w:rsidRDefault="00F1480E" w:rsidP="000754EC">
            <w:pPr>
              <w:pStyle w:val="SIText"/>
            </w:pPr>
            <w:r w:rsidRPr="008908DE">
              <w:t>Ni</w:t>
            </w:r>
            <w:r w:rsidR="007A300D" w:rsidRPr="000754EC">
              <w:t xml:space="preserve">l </w:t>
            </w:r>
          </w:p>
        </w:tc>
      </w:tr>
      <w:tr w:rsidR="00F1480E" w:rsidRPr="00963A46" w14:paraId="612D006D" w14:textId="77777777" w:rsidTr="00CA2922">
        <w:tc>
          <w:tcPr>
            <w:tcW w:w="1396" w:type="pct"/>
            <w:shd w:val="clear" w:color="auto" w:fill="auto"/>
          </w:tcPr>
          <w:p w14:paraId="38B615BA" w14:textId="77777777" w:rsidR="00F1480E" w:rsidRPr="000754EC" w:rsidRDefault="00FD557D" w:rsidP="000754EC">
            <w:pPr>
              <w:pStyle w:val="SIHeading2"/>
            </w:pPr>
            <w:r w:rsidRPr="00923720">
              <w:t>Unit Sector</w:t>
            </w:r>
          </w:p>
        </w:tc>
        <w:tc>
          <w:tcPr>
            <w:tcW w:w="3604" w:type="pct"/>
            <w:shd w:val="clear" w:color="auto" w:fill="auto"/>
          </w:tcPr>
          <w:p w14:paraId="2054682B" w14:textId="73B65063" w:rsidR="008547E9" w:rsidRPr="000754EC" w:rsidRDefault="00E943A9" w:rsidP="00E943A9">
            <w:pPr>
              <w:pStyle w:val="SIText"/>
            </w:pPr>
            <w:r w:rsidRPr="00E943A9">
              <w:t>Harvesting and Haulage</w:t>
            </w:r>
          </w:p>
        </w:tc>
      </w:tr>
    </w:tbl>
    <w:p w14:paraId="16764864"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963A46" w14:paraId="3F1FFC4F" w14:textId="77777777" w:rsidTr="00CA2922">
        <w:trPr>
          <w:cantSplit/>
          <w:tblHeader/>
        </w:trPr>
        <w:tc>
          <w:tcPr>
            <w:tcW w:w="1396" w:type="pct"/>
            <w:tcBorders>
              <w:bottom w:val="single" w:sz="4" w:space="0" w:color="C0C0C0"/>
            </w:tcBorders>
            <w:shd w:val="clear" w:color="auto" w:fill="auto"/>
          </w:tcPr>
          <w:p w14:paraId="52C3E24B" w14:textId="77777777" w:rsidR="00F1480E" w:rsidRPr="000754EC" w:rsidRDefault="00FD557D" w:rsidP="000754EC">
            <w:pPr>
              <w:pStyle w:val="SIHeading2"/>
            </w:pPr>
            <w:r w:rsidRPr="00923720">
              <w:t>E</w:t>
            </w:r>
            <w:r w:rsidRPr="000754EC">
              <w:t>lements</w:t>
            </w:r>
          </w:p>
        </w:tc>
        <w:tc>
          <w:tcPr>
            <w:tcW w:w="3604" w:type="pct"/>
            <w:tcBorders>
              <w:bottom w:val="single" w:sz="4" w:space="0" w:color="C0C0C0"/>
            </w:tcBorders>
            <w:shd w:val="clear" w:color="auto" w:fill="auto"/>
          </w:tcPr>
          <w:p w14:paraId="3FCD3967" w14:textId="77777777" w:rsidR="00F1480E" w:rsidRPr="000754EC" w:rsidRDefault="00FD557D" w:rsidP="000754EC">
            <w:pPr>
              <w:pStyle w:val="SIHeading2"/>
            </w:pPr>
            <w:r w:rsidRPr="00923720">
              <w:t>Performance Criteria</w:t>
            </w:r>
          </w:p>
        </w:tc>
      </w:tr>
      <w:tr w:rsidR="00E01D4D" w:rsidRPr="00963A46" w14:paraId="63169D9E" w14:textId="77777777" w:rsidTr="00CA2922">
        <w:trPr>
          <w:cantSplit/>
          <w:tblHeader/>
        </w:trPr>
        <w:tc>
          <w:tcPr>
            <w:tcW w:w="1396" w:type="pct"/>
            <w:tcBorders>
              <w:top w:val="single" w:sz="4" w:space="0" w:color="C0C0C0"/>
            </w:tcBorders>
            <w:shd w:val="clear" w:color="auto" w:fill="auto"/>
          </w:tcPr>
          <w:p w14:paraId="491F3F03" w14:textId="77777777" w:rsidR="00E01D4D" w:rsidRPr="00E01D4D" w:rsidRDefault="00E01D4D" w:rsidP="00E01D4D">
            <w:pPr>
              <w:rPr>
                <w:rStyle w:val="SIText-Italic"/>
              </w:rPr>
            </w:pPr>
            <w:r w:rsidRPr="00E01D4D">
              <w:rPr>
                <w:rStyle w:val="SIText-Italic"/>
              </w:rPr>
              <w:t>Elements describe the essential outcomes.</w:t>
            </w:r>
          </w:p>
        </w:tc>
        <w:tc>
          <w:tcPr>
            <w:tcW w:w="3604" w:type="pct"/>
            <w:tcBorders>
              <w:top w:val="single" w:sz="4" w:space="0" w:color="C0C0C0"/>
            </w:tcBorders>
            <w:shd w:val="clear" w:color="auto" w:fill="auto"/>
          </w:tcPr>
          <w:p w14:paraId="4EC12789" w14:textId="350FFB13" w:rsidR="00E01D4D" w:rsidRPr="00E01D4D" w:rsidRDefault="00E01D4D" w:rsidP="00E01D4D">
            <w:pPr>
              <w:rPr>
                <w:rStyle w:val="SIText-Italic"/>
              </w:rPr>
            </w:pPr>
            <w:r w:rsidRPr="00E01D4D">
              <w:rPr>
                <w:rStyle w:val="SIText-Italic"/>
              </w:rPr>
              <w:t xml:space="preserve">Performance criteria describe the performance needed to demonstrate achievement of the element. </w:t>
            </w:r>
          </w:p>
        </w:tc>
      </w:tr>
      <w:tr w:rsidR="00956978" w:rsidRPr="00963A46" w14:paraId="09340531" w14:textId="77777777" w:rsidTr="00CA2922">
        <w:trPr>
          <w:cantSplit/>
        </w:trPr>
        <w:tc>
          <w:tcPr>
            <w:tcW w:w="1396" w:type="pct"/>
            <w:shd w:val="clear" w:color="auto" w:fill="auto"/>
          </w:tcPr>
          <w:p w14:paraId="75A990FC" w14:textId="6A5CD40F" w:rsidR="00956978" w:rsidRPr="00956978" w:rsidRDefault="008E2FD6" w:rsidP="00956978">
            <w:r w:rsidRPr="000F7282">
              <w:t xml:space="preserve">1. </w:t>
            </w:r>
            <w:r w:rsidR="009F63A8">
              <w:t>P</w:t>
            </w:r>
            <w:r w:rsidR="009F63A8" w:rsidRPr="009F63A8">
              <w:t>repar</w:t>
            </w:r>
            <w:r w:rsidR="009F63A8">
              <w:t>e</w:t>
            </w:r>
            <w:r w:rsidR="009F63A8" w:rsidRPr="009F63A8">
              <w:t xml:space="preserve"> for infield </w:t>
            </w:r>
            <w:r w:rsidR="00D03699" w:rsidRPr="009F63A8">
              <w:t>wood chipping</w:t>
            </w:r>
            <w:r w:rsidR="009F63A8" w:rsidRPr="009F63A8">
              <w:t xml:space="preserve"> activities</w:t>
            </w:r>
            <w:r w:rsidR="009F63A8" w:rsidRPr="009F63A8" w:rsidDel="009F63A8">
              <w:t xml:space="preserve"> </w:t>
            </w:r>
          </w:p>
        </w:tc>
        <w:tc>
          <w:tcPr>
            <w:tcW w:w="3604" w:type="pct"/>
            <w:shd w:val="clear" w:color="auto" w:fill="auto"/>
          </w:tcPr>
          <w:p w14:paraId="038EE363" w14:textId="70E5274B" w:rsidR="00273F5F" w:rsidRPr="00273F5F" w:rsidRDefault="008E2FD6" w:rsidP="00273F5F">
            <w:r w:rsidRPr="000F7282">
              <w:t xml:space="preserve">1.1 </w:t>
            </w:r>
            <w:r w:rsidR="00273F5F" w:rsidRPr="00273F5F">
              <w:t>Review work order or instruction to determine job requirements and, where required, seek clarification from appropriate personnel</w:t>
            </w:r>
          </w:p>
          <w:p w14:paraId="6C83597A" w14:textId="320755FE" w:rsidR="008E2FD6" w:rsidRPr="008E2FD6" w:rsidRDefault="00273F5F" w:rsidP="008E2FD6">
            <w:r>
              <w:t xml:space="preserve">1.2 </w:t>
            </w:r>
            <w:r w:rsidR="008E2FD6" w:rsidRPr="000F7282">
              <w:t>Confirm production targets and assess wood flow requirements to ensure efficient machine operation and overall productivity</w:t>
            </w:r>
          </w:p>
          <w:p w14:paraId="64E5CFED" w14:textId="116E826E" w:rsidR="008E2FD6" w:rsidRPr="008E2FD6" w:rsidRDefault="008E2FD6" w:rsidP="003248D2">
            <w:pPr>
              <w:pStyle w:val="SIText"/>
            </w:pPr>
            <w:r w:rsidRPr="000F7282">
              <w:t>1.</w:t>
            </w:r>
            <w:r w:rsidR="00273F5F">
              <w:t>3</w:t>
            </w:r>
            <w:r w:rsidRPr="000F7282">
              <w:t xml:space="preserve"> </w:t>
            </w:r>
            <w:r w:rsidR="00273F5F" w:rsidRPr="00273F5F">
              <w:t>Review workplace health and safety procedures, including the use of personal protective equipment</w:t>
            </w:r>
            <w:r w:rsidR="007D2A95">
              <w:t>, lockout procedures</w:t>
            </w:r>
            <w:r w:rsidR="00273F5F" w:rsidRPr="00273F5F">
              <w:t xml:space="preserve"> and safe manual handling techniques</w:t>
            </w:r>
          </w:p>
          <w:p w14:paraId="0137064C" w14:textId="770BC08B" w:rsidR="008E2FD6" w:rsidRDefault="008E2FD6" w:rsidP="00273F5F">
            <w:pPr>
              <w:pStyle w:val="SIText"/>
            </w:pPr>
            <w:r w:rsidRPr="000F7282">
              <w:t>1.</w:t>
            </w:r>
            <w:r w:rsidR="009552C8">
              <w:t>4</w:t>
            </w:r>
            <w:r w:rsidRPr="000F7282">
              <w:t xml:space="preserve"> </w:t>
            </w:r>
            <w:r w:rsidR="00273F5F" w:rsidRPr="00273F5F">
              <w:t xml:space="preserve">Identify, assess and </w:t>
            </w:r>
            <w:r w:rsidR="00273F5F">
              <w:t xml:space="preserve">take actions </w:t>
            </w:r>
            <w:r w:rsidR="00273F5F" w:rsidRPr="00273F5F">
              <w:t xml:space="preserve">to mitigate risks and hazards associated with </w:t>
            </w:r>
            <w:r w:rsidR="009F63A8">
              <w:t>machine</w:t>
            </w:r>
            <w:r w:rsidR="00126461">
              <w:t xml:space="preserve"> </w:t>
            </w:r>
            <w:r w:rsidR="00273F5F">
              <w:t>operations</w:t>
            </w:r>
          </w:p>
          <w:p w14:paraId="768F62F2" w14:textId="62563804" w:rsidR="00273F5F" w:rsidRPr="00273F5F" w:rsidRDefault="00273F5F" w:rsidP="00273F5F">
            <w:pPr>
              <w:pStyle w:val="SIText"/>
            </w:pPr>
            <w:r w:rsidRPr="00273F5F">
              <w:t>1.</w:t>
            </w:r>
            <w:r w:rsidR="009552C8">
              <w:t>5</w:t>
            </w:r>
            <w:r w:rsidRPr="00273F5F">
              <w:t xml:space="preserve"> Identify </w:t>
            </w:r>
            <w:r w:rsidR="009F63A8">
              <w:t xml:space="preserve">and implement </w:t>
            </w:r>
            <w:r w:rsidRPr="00273F5F">
              <w:t xml:space="preserve">workplace environmental protection procedures for </w:t>
            </w:r>
            <w:r>
              <w:t xml:space="preserve">protecting natural and cultural assets, </w:t>
            </w:r>
            <w:r w:rsidRPr="00273F5F">
              <w:t xml:space="preserve">minimising and disposing of waste material, recycling and reusing materials and cleaning </w:t>
            </w:r>
            <w:r>
              <w:t xml:space="preserve">plant, </w:t>
            </w:r>
            <w:r w:rsidRPr="00273F5F">
              <w:t xml:space="preserve">tools and equipment </w:t>
            </w:r>
          </w:p>
          <w:p w14:paraId="36F94490" w14:textId="20AFD051" w:rsidR="008E2FD6" w:rsidRPr="008E2FD6" w:rsidRDefault="008E2FD6" w:rsidP="008E2FD6">
            <w:r w:rsidRPr="000F7282">
              <w:t>1.</w:t>
            </w:r>
            <w:r w:rsidR="009552C8">
              <w:t>6</w:t>
            </w:r>
            <w:r w:rsidRPr="000F7282">
              <w:t xml:space="preserve"> Identify emergency plan procedures to follow in the event of an emergency </w:t>
            </w:r>
          </w:p>
          <w:p w14:paraId="7220DC62" w14:textId="15B24169" w:rsidR="009F63A8" w:rsidRPr="009F63A8" w:rsidRDefault="009F63A8" w:rsidP="009F63A8">
            <w:r w:rsidRPr="009F63A8">
              <w:t>1.</w:t>
            </w:r>
            <w:r>
              <w:t>7</w:t>
            </w:r>
            <w:r w:rsidRPr="009F63A8">
              <w:t xml:space="preserve"> Identify type and quantity of material to be chipped</w:t>
            </w:r>
            <w:r w:rsidR="005B65EA">
              <w:t xml:space="preserve"> and quality requirements for chipped material</w:t>
            </w:r>
          </w:p>
          <w:p w14:paraId="71B37E0E" w14:textId="578E8081" w:rsidR="009F63A8" w:rsidRDefault="009F63A8" w:rsidP="009F63A8">
            <w:r w:rsidRPr="009F63A8">
              <w:t>1.</w:t>
            </w:r>
            <w:r>
              <w:t>8</w:t>
            </w:r>
            <w:r w:rsidRPr="009F63A8">
              <w:t xml:space="preserve"> Consult with appropriate personnel to ensure that work is coordinated effectively with others in the workplace</w:t>
            </w:r>
          </w:p>
          <w:p w14:paraId="56563C56" w14:textId="7B25CB42" w:rsidR="001B5C9E" w:rsidRPr="009F63A8" w:rsidRDefault="001B5C9E" w:rsidP="009F63A8">
            <w:r>
              <w:t>1.9 C</w:t>
            </w:r>
            <w:r w:rsidRPr="001B5C9E">
              <w:t>onduct pre-operational machinery checks</w:t>
            </w:r>
            <w:r>
              <w:t xml:space="preserve"> according to </w:t>
            </w:r>
            <w:r w:rsidR="00D03699">
              <w:t>manufacturer</w:t>
            </w:r>
            <w:r>
              <w:t xml:space="preserve"> recommendatio</w:t>
            </w:r>
            <w:r w:rsidR="00941847">
              <w:t>ns</w:t>
            </w:r>
            <w:r>
              <w:t xml:space="preserve"> and workplace procedures</w:t>
            </w:r>
          </w:p>
          <w:p w14:paraId="7A6ED6D1" w14:textId="10E4BB8E" w:rsidR="00F95834" w:rsidRPr="00956978" w:rsidRDefault="009F63A8" w:rsidP="00F95834">
            <w:r w:rsidRPr="009F63A8">
              <w:t>1.</w:t>
            </w:r>
            <w:r w:rsidR="001B5C9E">
              <w:t>10</w:t>
            </w:r>
            <w:r w:rsidRPr="009F63A8">
              <w:t xml:space="preserve"> Plan </w:t>
            </w:r>
            <w:r w:rsidR="001B5C9E" w:rsidRPr="001B5C9E">
              <w:t xml:space="preserve">infield </w:t>
            </w:r>
            <w:r w:rsidR="00D03699" w:rsidRPr="001B5C9E">
              <w:t>wood chipping</w:t>
            </w:r>
            <w:r w:rsidR="001B5C9E" w:rsidRPr="001B5C9E">
              <w:t xml:space="preserve"> activities</w:t>
            </w:r>
            <w:r w:rsidRPr="009F63A8">
              <w:t xml:space="preserve"> </w:t>
            </w:r>
            <w:r>
              <w:t>according to</w:t>
            </w:r>
            <w:r w:rsidRPr="009F63A8">
              <w:t xml:space="preserve"> work order</w:t>
            </w:r>
            <w:r>
              <w:t xml:space="preserve"> or instruction</w:t>
            </w:r>
          </w:p>
        </w:tc>
      </w:tr>
      <w:tr w:rsidR="001947B1" w:rsidRPr="00963A46" w14:paraId="7AB440D3" w14:textId="77777777" w:rsidTr="007B1279">
        <w:trPr>
          <w:cantSplit/>
        </w:trPr>
        <w:tc>
          <w:tcPr>
            <w:tcW w:w="1396" w:type="pct"/>
            <w:shd w:val="clear" w:color="auto" w:fill="auto"/>
          </w:tcPr>
          <w:p w14:paraId="6EE9035C" w14:textId="2D67EC26" w:rsidR="001947B1" w:rsidRPr="001947B1" w:rsidRDefault="001E41B6" w:rsidP="007B1279">
            <w:r>
              <w:lastRenderedPageBreak/>
              <w:t>2</w:t>
            </w:r>
            <w:r w:rsidR="001947B1" w:rsidRPr="001947B1">
              <w:t xml:space="preserve">. </w:t>
            </w:r>
            <w:r w:rsidR="009F63A8">
              <w:t xml:space="preserve">Set up </w:t>
            </w:r>
            <w:r w:rsidR="00B118E6" w:rsidRPr="00B118E6">
              <w:t>split flail and wood chipper</w:t>
            </w:r>
          </w:p>
        </w:tc>
        <w:tc>
          <w:tcPr>
            <w:tcW w:w="3604" w:type="pct"/>
            <w:shd w:val="clear" w:color="auto" w:fill="auto"/>
          </w:tcPr>
          <w:p w14:paraId="211920F2" w14:textId="7606B8C7" w:rsidR="009F63A8" w:rsidRDefault="009F63A8" w:rsidP="009F63A8">
            <w:r w:rsidRPr="009F63A8">
              <w:t xml:space="preserve">2.1 Determine </w:t>
            </w:r>
            <w:r w:rsidR="00B94BB6">
              <w:t xml:space="preserve">an </w:t>
            </w:r>
            <w:r w:rsidRPr="009F63A8">
              <w:t xml:space="preserve">appropriate location for </w:t>
            </w:r>
            <w:r w:rsidR="00B118E6" w:rsidRPr="00B118E6">
              <w:t>flail and wood chipper</w:t>
            </w:r>
          </w:p>
          <w:p w14:paraId="5C11A57A" w14:textId="7AEBB32F" w:rsidR="009F63A8" w:rsidRPr="009F63A8" w:rsidRDefault="009F63A8" w:rsidP="009F63A8">
            <w:r w:rsidRPr="009F63A8">
              <w:t xml:space="preserve">2.2 Position </w:t>
            </w:r>
            <w:r w:rsidR="00933F70">
              <w:t>flail</w:t>
            </w:r>
            <w:r w:rsidR="005E6BE4">
              <w:t xml:space="preserve"> and chipper</w:t>
            </w:r>
            <w:r w:rsidRPr="009F63A8">
              <w:t xml:space="preserve"> according to work requirements, manufacturer instructions, terrain characteristics, workflow and workplace safety requirements</w:t>
            </w:r>
          </w:p>
          <w:p w14:paraId="2A07722F" w14:textId="3F460CE2" w:rsidR="001947B1" w:rsidRPr="001947B1" w:rsidRDefault="009F63A8" w:rsidP="007B1279">
            <w:r w:rsidRPr="009F63A8">
              <w:t xml:space="preserve">2.3 Secure and set up </w:t>
            </w:r>
            <w:r w:rsidR="005E6BE4">
              <w:t>flail and chipper</w:t>
            </w:r>
            <w:r w:rsidRPr="009F63A8">
              <w:t xml:space="preserve"> according to work requirements, manufacturer instructions and workplace safety requirements</w:t>
            </w:r>
          </w:p>
        </w:tc>
      </w:tr>
      <w:tr w:rsidR="00956978" w:rsidRPr="00963A46" w14:paraId="1438C983" w14:textId="77777777" w:rsidTr="00CA2922">
        <w:trPr>
          <w:cantSplit/>
        </w:trPr>
        <w:tc>
          <w:tcPr>
            <w:tcW w:w="1396" w:type="pct"/>
            <w:shd w:val="clear" w:color="auto" w:fill="auto"/>
          </w:tcPr>
          <w:p w14:paraId="2BB7E69E" w14:textId="4EA8A426" w:rsidR="00956978" w:rsidRPr="00956978" w:rsidRDefault="001E41B6" w:rsidP="00956978">
            <w:r>
              <w:t>3</w:t>
            </w:r>
            <w:r w:rsidR="008E2FD6" w:rsidRPr="000F7282">
              <w:t xml:space="preserve">. </w:t>
            </w:r>
            <w:r w:rsidR="005E6BE4">
              <w:t>Flail and chip</w:t>
            </w:r>
            <w:r w:rsidR="009F63A8" w:rsidRPr="009F63A8">
              <w:t xml:space="preserve"> whole trees and logs</w:t>
            </w:r>
          </w:p>
        </w:tc>
        <w:tc>
          <w:tcPr>
            <w:tcW w:w="3604" w:type="pct"/>
            <w:shd w:val="clear" w:color="auto" w:fill="auto"/>
          </w:tcPr>
          <w:p w14:paraId="24AC94DF" w14:textId="64C7042E" w:rsidR="009F63A8" w:rsidRDefault="009F63A8" w:rsidP="009F63A8">
            <w:r w:rsidRPr="009F63A8">
              <w:t>3.1 Assess whole trees and logs and dispose of or recycle material unsuitable for chipping according to environmental protection practices</w:t>
            </w:r>
            <w:r w:rsidR="005B65EA">
              <w:t>, quality requirements</w:t>
            </w:r>
            <w:r w:rsidR="00577BAD">
              <w:t xml:space="preserve"> and workplace procedures</w:t>
            </w:r>
          </w:p>
          <w:p w14:paraId="321301B5" w14:textId="2701D87B" w:rsidR="005E6BE4" w:rsidRPr="005E6BE4" w:rsidRDefault="005E6BE4" w:rsidP="005E6BE4"/>
          <w:p w14:paraId="0BD7F213" w14:textId="1B7F2FC6" w:rsidR="009F63A8" w:rsidRDefault="005E6BE4" w:rsidP="005E6BE4">
            <w:r>
              <w:t>3.</w:t>
            </w:r>
            <w:r w:rsidR="00037297">
              <w:t>4</w:t>
            </w:r>
            <w:r w:rsidRPr="005E6BE4">
              <w:t xml:space="preserve"> </w:t>
            </w:r>
            <w:r w:rsidR="002B5154">
              <w:t>Operate</w:t>
            </w:r>
            <w:r w:rsidRPr="005E6BE4">
              <w:t xml:space="preserve"> flail</w:t>
            </w:r>
            <w:r w:rsidR="00B94BB6">
              <w:t>/</w:t>
            </w:r>
            <w:r w:rsidRPr="005E6BE4">
              <w:t xml:space="preserve">chipper </w:t>
            </w:r>
            <w:r w:rsidR="00CC25BE">
              <w:t xml:space="preserve">at feed rate applicable to </w:t>
            </w:r>
            <w:r w:rsidRPr="005E6BE4">
              <w:t xml:space="preserve">safety and stability of </w:t>
            </w:r>
            <w:r w:rsidR="002B5154">
              <w:t>machine</w:t>
            </w:r>
            <w:r>
              <w:t>,</w:t>
            </w:r>
            <w:r w:rsidRPr="005E6BE4">
              <w:t xml:space="preserve"> </w:t>
            </w:r>
            <w:r w:rsidR="009F63A8" w:rsidRPr="009F63A8">
              <w:t>characteristics of material to be chipped</w:t>
            </w:r>
            <w:r>
              <w:t xml:space="preserve">, </w:t>
            </w:r>
            <w:r w:rsidR="00037297">
              <w:t xml:space="preserve">chip quality, </w:t>
            </w:r>
            <w:r>
              <w:t>capacity of f</w:t>
            </w:r>
            <w:r w:rsidR="00DB20B4">
              <w:t>la</w:t>
            </w:r>
            <w:r>
              <w:t>il and chipper</w:t>
            </w:r>
            <w:r w:rsidR="009F63A8" w:rsidRPr="009F63A8">
              <w:t xml:space="preserve"> and loading capacity of transport vehicles</w:t>
            </w:r>
          </w:p>
          <w:p w14:paraId="43DC35BC" w14:textId="55D79D00" w:rsidR="005E6BE4" w:rsidRDefault="005E6BE4" w:rsidP="005E6BE4">
            <w:r>
              <w:t>3.</w:t>
            </w:r>
            <w:r w:rsidR="00037297">
              <w:t>5</w:t>
            </w:r>
            <w:r>
              <w:t xml:space="preserve"> Operate</w:t>
            </w:r>
            <w:r w:rsidRPr="005E6BE4">
              <w:t xml:space="preserve"> </w:t>
            </w:r>
            <w:r w:rsidR="002B5154">
              <w:t xml:space="preserve">flail/chipper </w:t>
            </w:r>
            <w:r w:rsidRPr="005E6BE4">
              <w:t xml:space="preserve">safely and efficiently to avoid </w:t>
            </w:r>
            <w:r>
              <w:t xml:space="preserve">harm </w:t>
            </w:r>
            <w:r w:rsidR="00DB20B4">
              <w:t>to</w:t>
            </w:r>
            <w:r>
              <w:t xml:space="preserve"> people,</w:t>
            </w:r>
            <w:r w:rsidRPr="005E6BE4">
              <w:t xml:space="preserve"> </w:t>
            </w:r>
            <w:r w:rsidR="00037297">
              <w:t>flail / chipper, other machines</w:t>
            </w:r>
            <w:r w:rsidR="00037297" w:rsidRPr="005E6BE4">
              <w:t xml:space="preserve"> </w:t>
            </w:r>
            <w:r w:rsidRPr="005E6BE4">
              <w:t xml:space="preserve">and </w:t>
            </w:r>
            <w:r>
              <w:t xml:space="preserve">the </w:t>
            </w:r>
            <w:r w:rsidRPr="005E6BE4">
              <w:t>environmen</w:t>
            </w:r>
            <w:r>
              <w:t>t</w:t>
            </w:r>
          </w:p>
          <w:p w14:paraId="4C1F6185" w14:textId="56BFA895" w:rsidR="005E6BE4" w:rsidRPr="009F63A8" w:rsidRDefault="005E6BE4" w:rsidP="005E6BE4">
            <w:r>
              <w:t>3.</w:t>
            </w:r>
            <w:r w:rsidR="00037297">
              <w:t>6</w:t>
            </w:r>
            <w:r>
              <w:t xml:space="preserve"> </w:t>
            </w:r>
            <w:r w:rsidRPr="005E6BE4">
              <w:t>Ensure all merchantable product from the site is loaded into flail</w:t>
            </w:r>
            <w:r w:rsidR="00B94BB6">
              <w:t>/</w:t>
            </w:r>
            <w:r w:rsidRPr="005E6BE4">
              <w:t>chipper</w:t>
            </w:r>
            <w:r w:rsidR="00037297">
              <w:t xml:space="preserve"> and all waste is managed</w:t>
            </w:r>
            <w:r w:rsidRPr="005E6BE4">
              <w:t xml:space="preserve"> according to work plan</w:t>
            </w:r>
          </w:p>
          <w:p w14:paraId="766E8C2E" w14:textId="11B35272" w:rsidR="009F63A8" w:rsidRPr="009F63A8" w:rsidRDefault="009F63A8" w:rsidP="009F63A8">
            <w:r w:rsidRPr="009F63A8">
              <w:t>3.</w:t>
            </w:r>
            <w:r w:rsidR="00037297">
              <w:t>7</w:t>
            </w:r>
            <w:r w:rsidRPr="009F63A8">
              <w:t xml:space="preserve"> Chip </w:t>
            </w:r>
            <w:r w:rsidR="005E6BE4">
              <w:t>flailed material</w:t>
            </w:r>
            <w:r w:rsidRPr="009F63A8">
              <w:t xml:space="preserve"> to chip sizes</w:t>
            </w:r>
            <w:r w:rsidR="00037297">
              <w:t xml:space="preserve"> and bark allowances</w:t>
            </w:r>
            <w:r w:rsidRPr="009F63A8">
              <w:t xml:space="preserve"> specified in work order</w:t>
            </w:r>
          </w:p>
          <w:p w14:paraId="0A04B348" w14:textId="276E8BA0" w:rsidR="009F63A8" w:rsidRDefault="009F63A8" w:rsidP="009F63A8">
            <w:r w:rsidRPr="009F63A8">
              <w:t>3.</w:t>
            </w:r>
            <w:r w:rsidR="00037297">
              <w:t>8</w:t>
            </w:r>
            <w:r w:rsidRPr="009F63A8">
              <w:t xml:space="preserve"> Monitor output for compliance with flail and chip specifications</w:t>
            </w:r>
          </w:p>
          <w:p w14:paraId="037FCF1F" w14:textId="56EF330B" w:rsidR="00890884" w:rsidRPr="009F63A8" w:rsidRDefault="00890884" w:rsidP="009F63A8">
            <w:r>
              <w:t>3.</w:t>
            </w:r>
            <w:r w:rsidR="00037297">
              <w:t>9</w:t>
            </w:r>
            <w:r>
              <w:t xml:space="preserve"> Ensure safety of self and others, including monitoring location of people in relation to </w:t>
            </w:r>
            <w:r w:rsidR="005E6BE4">
              <w:t>flail and chipper</w:t>
            </w:r>
            <w:r>
              <w:t>, while machine</w:t>
            </w:r>
            <w:r w:rsidR="005E6BE4">
              <w:t>s</w:t>
            </w:r>
            <w:r>
              <w:t xml:space="preserve"> </w:t>
            </w:r>
            <w:r w:rsidR="005E6BE4">
              <w:t>are</w:t>
            </w:r>
            <w:r>
              <w:t xml:space="preserve"> in operation </w:t>
            </w:r>
          </w:p>
          <w:p w14:paraId="2443A885" w14:textId="58330C60" w:rsidR="00577BAD" w:rsidRPr="00577BAD" w:rsidRDefault="009F63A8" w:rsidP="00577BAD">
            <w:r w:rsidRPr="009F63A8">
              <w:t>3.</w:t>
            </w:r>
            <w:r w:rsidR="00037297">
              <w:t>10</w:t>
            </w:r>
            <w:r w:rsidRPr="009F63A8">
              <w:t xml:space="preserve"> Load chipped material into transport vehicles </w:t>
            </w:r>
            <w:r w:rsidR="00F67393" w:rsidRPr="00F67393">
              <w:t xml:space="preserve">if applicable </w:t>
            </w:r>
            <w:r w:rsidRPr="009F63A8">
              <w:t xml:space="preserve">according to vehicle load </w:t>
            </w:r>
            <w:r w:rsidR="00037297">
              <w:t>and distribution requirements</w:t>
            </w:r>
            <w:r w:rsidR="00037297" w:rsidRPr="000034FD">
              <w:rPr>
                <w:rFonts w:cs="Arial"/>
                <w:color w:val="000000" w:themeColor="text1"/>
              </w:rPr>
              <w:t xml:space="preserve"> </w:t>
            </w:r>
            <w:r w:rsidR="00577BAD" w:rsidRPr="00577BAD">
              <w:t>and load covering requirements</w:t>
            </w:r>
            <w:r w:rsidR="00F67393">
              <w:t xml:space="preserve"> </w:t>
            </w:r>
          </w:p>
          <w:p w14:paraId="31D6B05E" w14:textId="4BAEDBDF" w:rsidR="00956978" w:rsidRPr="00956978" w:rsidRDefault="009F63A8" w:rsidP="008E2FD6">
            <w:r w:rsidRPr="009F63A8">
              <w:t>3.</w:t>
            </w:r>
            <w:r w:rsidR="005E6BE4">
              <w:t>1</w:t>
            </w:r>
            <w:r w:rsidR="00037297">
              <w:t>1</w:t>
            </w:r>
            <w:r w:rsidRPr="009F63A8">
              <w:t xml:space="preserve"> Respond to critical situations requiring emergency shutdown to prevent personal injury or damage to machine or product</w:t>
            </w:r>
          </w:p>
        </w:tc>
      </w:tr>
      <w:tr w:rsidR="008E2FD6" w:rsidRPr="00963A46" w14:paraId="71ECCAE7" w14:textId="77777777" w:rsidTr="00CA2922">
        <w:trPr>
          <w:cantSplit/>
        </w:trPr>
        <w:tc>
          <w:tcPr>
            <w:tcW w:w="1396" w:type="pct"/>
            <w:shd w:val="clear" w:color="auto" w:fill="auto"/>
          </w:tcPr>
          <w:p w14:paraId="3BD8FEDB" w14:textId="1617E1B9" w:rsidR="008E2FD6" w:rsidRPr="000F7282" w:rsidRDefault="005E6BE4" w:rsidP="00956978">
            <w:r>
              <w:t>4</w:t>
            </w:r>
            <w:r w:rsidR="008E2FD6" w:rsidRPr="000F7282">
              <w:t>. Carry out operator maintenance</w:t>
            </w:r>
          </w:p>
        </w:tc>
        <w:tc>
          <w:tcPr>
            <w:tcW w:w="3604" w:type="pct"/>
            <w:shd w:val="clear" w:color="auto" w:fill="auto"/>
          </w:tcPr>
          <w:p w14:paraId="29B7E358" w14:textId="59EB3F16" w:rsidR="009F63A8" w:rsidRPr="009F63A8" w:rsidRDefault="009F63A8" w:rsidP="009F63A8">
            <w:r w:rsidRPr="009F63A8">
              <w:t>4.1 Lock</w:t>
            </w:r>
            <w:r w:rsidR="00B94BB6">
              <w:t xml:space="preserve"> </w:t>
            </w:r>
            <w:r w:rsidRPr="009F63A8">
              <w:t xml:space="preserve">out </w:t>
            </w:r>
            <w:r w:rsidR="00B118E6">
              <w:t>machine</w:t>
            </w:r>
            <w:r w:rsidRPr="009F63A8">
              <w:t xml:space="preserve"> according to workplace safety and manufacturer requirements</w:t>
            </w:r>
          </w:p>
          <w:p w14:paraId="0E9977D2" w14:textId="77777777" w:rsidR="009F63A8" w:rsidRPr="009F63A8" w:rsidRDefault="009F63A8" w:rsidP="009F63A8">
            <w:r w:rsidRPr="009F63A8">
              <w:t>4.2 Access tools and service equipment required for performing routine maintenance according to manufacturer instructions</w:t>
            </w:r>
          </w:p>
          <w:p w14:paraId="30966664" w14:textId="3C7418E7" w:rsidR="009F63A8" w:rsidRPr="009F63A8" w:rsidRDefault="009F63A8" w:rsidP="009F63A8">
            <w:r w:rsidRPr="009F63A8">
              <w:t>4.3 Check flail chains</w:t>
            </w:r>
            <w:r w:rsidR="00037297">
              <w:t xml:space="preserve">, </w:t>
            </w:r>
            <w:r w:rsidR="005B65EA">
              <w:t xml:space="preserve">chipper </w:t>
            </w:r>
            <w:r w:rsidR="00037297">
              <w:t>knives, counter knives and anvil</w:t>
            </w:r>
            <w:r w:rsidR="00037297" w:rsidRPr="009F63A8">
              <w:t xml:space="preserve"> </w:t>
            </w:r>
            <w:r w:rsidRPr="009F63A8">
              <w:t>for wear and damage at appropriate or recommended intervals</w:t>
            </w:r>
          </w:p>
          <w:p w14:paraId="5EA5DF4F" w14:textId="2624D0AC" w:rsidR="009F63A8" w:rsidRPr="009F63A8" w:rsidRDefault="009F63A8" w:rsidP="009F63A8">
            <w:r w:rsidRPr="009F63A8">
              <w:t xml:space="preserve">4.5 Complete operator maintenance tasks according to manufacturer recommendations and </w:t>
            </w:r>
            <w:r w:rsidR="005B65EA">
              <w:t>workplace</w:t>
            </w:r>
            <w:r w:rsidRPr="009F63A8">
              <w:t xml:space="preserve"> procedures</w:t>
            </w:r>
          </w:p>
          <w:p w14:paraId="0EB5DD05" w14:textId="2A14E425" w:rsidR="008E2FD6" w:rsidRPr="000F7282" w:rsidRDefault="009F63A8" w:rsidP="008E2FD6">
            <w:r w:rsidRPr="009F63A8">
              <w:t>4.6 Record and report production outcomes and equipment faults to appropriate personnel</w:t>
            </w:r>
          </w:p>
        </w:tc>
      </w:tr>
    </w:tbl>
    <w:p w14:paraId="66071BCA" w14:textId="77777777" w:rsidR="005F771F" w:rsidRDefault="005F771F" w:rsidP="005F771F">
      <w:pPr>
        <w:pStyle w:val="SIText"/>
      </w:pPr>
    </w:p>
    <w:p w14:paraId="39C1EED2" w14:textId="77777777" w:rsidR="005F771F" w:rsidRPr="000754EC" w:rsidRDefault="005F771F" w:rsidP="000754EC">
      <w:r>
        <w:br w:type="page"/>
      </w:r>
    </w:p>
    <w:p w14:paraId="5FF3D158" w14:textId="77777777" w:rsidR="00F1480E" w:rsidRPr="00DD0726" w:rsidRDefault="00F1480E" w:rsidP="00DD0726">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8"/>
        <w:gridCol w:w="6940"/>
      </w:tblGrid>
      <w:tr w:rsidR="00F1480E" w:rsidRPr="00336FCA" w:rsidDel="00423CB2" w14:paraId="3F27752F" w14:textId="77777777" w:rsidTr="00CA2922">
        <w:trPr>
          <w:tblHeader/>
        </w:trPr>
        <w:tc>
          <w:tcPr>
            <w:tcW w:w="5000" w:type="pct"/>
            <w:gridSpan w:val="2"/>
          </w:tcPr>
          <w:p w14:paraId="27B2FBC1" w14:textId="77777777" w:rsidR="00F1480E" w:rsidRPr="000754EC" w:rsidRDefault="00FD557D" w:rsidP="000754EC">
            <w:pPr>
              <w:pStyle w:val="SIHeading2"/>
            </w:pPr>
            <w:r w:rsidRPr="00041E59">
              <w:t>F</w:t>
            </w:r>
            <w:r w:rsidRPr="000754EC">
              <w:t>oundation Skills</w:t>
            </w:r>
          </w:p>
          <w:p w14:paraId="1870EC57" w14:textId="77777777" w:rsidR="00F1480E" w:rsidRPr="000754EC" w:rsidRDefault="00F1480E" w:rsidP="000754EC">
            <w:pPr>
              <w:rPr>
                <w:rStyle w:val="SIText-Italic"/>
                <w:rFonts w:eastAsiaTheme="majorEastAsia"/>
              </w:rPr>
            </w:pPr>
            <w:r w:rsidRPr="000754EC">
              <w:rPr>
                <w:rStyle w:val="SIText-Italic"/>
                <w:rFonts w:eastAsiaTheme="majorEastAsia"/>
              </w:rPr>
              <w:t>This section describes those language, literacy, numeracy and employment skills that are essential for performance in this unit of competency but are not explicit in the performance criteria.</w:t>
            </w:r>
          </w:p>
        </w:tc>
      </w:tr>
      <w:tr w:rsidR="00F1480E" w:rsidRPr="00336FCA" w:rsidDel="00423CB2" w14:paraId="0559B678" w14:textId="77777777" w:rsidTr="00CA2922">
        <w:trPr>
          <w:tblHeader/>
        </w:trPr>
        <w:tc>
          <w:tcPr>
            <w:tcW w:w="1396" w:type="pct"/>
          </w:tcPr>
          <w:p w14:paraId="67C77306" w14:textId="77777777" w:rsidR="00F1480E" w:rsidRPr="000754EC" w:rsidDel="00423CB2" w:rsidRDefault="00F1480E" w:rsidP="000754EC">
            <w:pPr>
              <w:pStyle w:val="SIText-Bold"/>
              <w:rPr>
                <w:rFonts w:eastAsiaTheme="majorEastAsia"/>
              </w:rPr>
            </w:pPr>
            <w:r w:rsidRPr="000754EC">
              <w:rPr>
                <w:rFonts w:eastAsiaTheme="majorEastAsia"/>
              </w:rPr>
              <w:t>Skill</w:t>
            </w:r>
          </w:p>
        </w:tc>
        <w:tc>
          <w:tcPr>
            <w:tcW w:w="3604" w:type="pct"/>
          </w:tcPr>
          <w:p w14:paraId="69949D0C" w14:textId="77777777" w:rsidR="00F1480E" w:rsidRPr="000754EC" w:rsidDel="00423CB2" w:rsidRDefault="00F1480E" w:rsidP="000754EC">
            <w:pPr>
              <w:pStyle w:val="SIText-Bold"/>
              <w:rPr>
                <w:rFonts w:eastAsiaTheme="majorEastAsia"/>
              </w:rPr>
            </w:pPr>
            <w:r w:rsidRPr="000754EC">
              <w:rPr>
                <w:rFonts w:eastAsiaTheme="majorEastAsia"/>
              </w:rPr>
              <w:t>Description</w:t>
            </w:r>
          </w:p>
        </w:tc>
      </w:tr>
      <w:tr w:rsidR="00EE4378" w:rsidRPr="00336FCA" w:rsidDel="00423CB2" w14:paraId="47F50590" w14:textId="77777777" w:rsidTr="00CA2922">
        <w:tc>
          <w:tcPr>
            <w:tcW w:w="1396" w:type="pct"/>
          </w:tcPr>
          <w:p w14:paraId="05506C0F" w14:textId="50DF049F" w:rsidR="00EE4378" w:rsidRPr="00EE4378" w:rsidRDefault="00EE4378" w:rsidP="00EE4378">
            <w:r w:rsidRPr="00EE4378">
              <w:t>Reading</w:t>
            </w:r>
          </w:p>
        </w:tc>
        <w:tc>
          <w:tcPr>
            <w:tcW w:w="3604" w:type="pct"/>
          </w:tcPr>
          <w:p w14:paraId="794E3285" w14:textId="6A7970CE" w:rsidR="00EE4378" w:rsidRPr="00EE4378" w:rsidRDefault="00EE4378" w:rsidP="00EE4378">
            <w:pPr>
              <w:pStyle w:val="SIBulletList1"/>
            </w:pPr>
            <w:r w:rsidRPr="00EE4378">
              <w:t xml:space="preserve">Read standard operating procedures and/or manufacturer instructions for the operation of </w:t>
            </w:r>
            <w:r w:rsidR="001B5C9E">
              <w:t xml:space="preserve">infield </w:t>
            </w:r>
            <w:r w:rsidR="00D03699">
              <w:t>wood chipping</w:t>
            </w:r>
            <w:r w:rsidRPr="00EE4378">
              <w:t xml:space="preserve"> machine</w:t>
            </w:r>
            <w:r w:rsidR="005B65EA">
              <w:t>s</w:t>
            </w:r>
            <w:r w:rsidRPr="00EE4378">
              <w:t xml:space="preserve"> </w:t>
            </w:r>
          </w:p>
        </w:tc>
      </w:tr>
      <w:tr w:rsidR="00EE4378" w:rsidRPr="00336FCA" w:rsidDel="00423CB2" w14:paraId="0D6F7E2E" w14:textId="77777777" w:rsidTr="00CA2922">
        <w:tc>
          <w:tcPr>
            <w:tcW w:w="1396" w:type="pct"/>
          </w:tcPr>
          <w:p w14:paraId="64C786EC" w14:textId="16C12AF8" w:rsidR="00EE4378" w:rsidRPr="00EE4378" w:rsidRDefault="00EE4378" w:rsidP="00EE4378">
            <w:r w:rsidRPr="00EE4378">
              <w:t>Writing</w:t>
            </w:r>
          </w:p>
        </w:tc>
        <w:tc>
          <w:tcPr>
            <w:tcW w:w="3604" w:type="pct"/>
          </w:tcPr>
          <w:p w14:paraId="558FEC77" w14:textId="76C00F57" w:rsidR="00EE4378" w:rsidRPr="00EE4378" w:rsidRDefault="00EE4378" w:rsidP="00EE4378">
            <w:pPr>
              <w:pStyle w:val="SIBulletList1"/>
            </w:pPr>
            <w:r w:rsidRPr="00EE4378">
              <w:t>Record operation, production and machine maintenance on paper</w:t>
            </w:r>
            <w:r w:rsidR="00E419E4">
              <w:t>-</w:t>
            </w:r>
            <w:r w:rsidRPr="00EE4378">
              <w:t>based or electronic media</w:t>
            </w:r>
          </w:p>
        </w:tc>
      </w:tr>
      <w:tr w:rsidR="00EE4378" w:rsidRPr="00336FCA" w:rsidDel="00423CB2" w14:paraId="244CFD3A" w14:textId="77777777" w:rsidTr="00CA2922">
        <w:tc>
          <w:tcPr>
            <w:tcW w:w="1396" w:type="pct"/>
          </w:tcPr>
          <w:p w14:paraId="53959F1A" w14:textId="358E551F" w:rsidR="00EE4378" w:rsidRPr="00EE4378" w:rsidRDefault="00EE4378" w:rsidP="00EE4378">
            <w:r w:rsidRPr="00EE4378">
              <w:t>Numeracy</w:t>
            </w:r>
          </w:p>
        </w:tc>
        <w:tc>
          <w:tcPr>
            <w:tcW w:w="3604" w:type="pct"/>
          </w:tcPr>
          <w:p w14:paraId="2E0581B0" w14:textId="59AA9977" w:rsidR="00EE4378" w:rsidRPr="00EE4378" w:rsidRDefault="00EE4378" w:rsidP="00A4234E">
            <w:pPr>
              <w:pStyle w:val="SIBulletList1"/>
            </w:pPr>
            <w:r w:rsidRPr="00EE4378">
              <w:t xml:space="preserve">Interpret </w:t>
            </w:r>
            <w:r w:rsidR="00A4234E">
              <w:t xml:space="preserve">numerical and graphical information shown on machine screens, </w:t>
            </w:r>
            <w:r w:rsidR="00D03699">
              <w:t>displays</w:t>
            </w:r>
            <w:r w:rsidR="00A4234E">
              <w:t xml:space="preserve"> and </w:t>
            </w:r>
            <w:r w:rsidRPr="00EE4378">
              <w:t xml:space="preserve">gauges relevant to safe machine operation </w:t>
            </w:r>
          </w:p>
        </w:tc>
      </w:tr>
    </w:tbl>
    <w:p w14:paraId="25E8CE80" w14:textId="77777777" w:rsidR="00916CD7" w:rsidRDefault="00916CD7" w:rsidP="005F771F">
      <w:pPr>
        <w:pStyle w:val="SIText"/>
      </w:pPr>
    </w:p>
    <w:p w14:paraId="6F46BEF1"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9"/>
        <w:gridCol w:w="2128"/>
        <w:gridCol w:w="2409"/>
        <w:gridCol w:w="3112"/>
      </w:tblGrid>
      <w:tr w:rsidR="00F1480E" w14:paraId="1F490A12" w14:textId="77777777" w:rsidTr="00F33FF2">
        <w:tc>
          <w:tcPr>
            <w:tcW w:w="5000" w:type="pct"/>
            <w:gridSpan w:val="4"/>
          </w:tcPr>
          <w:p w14:paraId="08181778" w14:textId="77777777" w:rsidR="00F1480E" w:rsidRPr="000754EC" w:rsidRDefault="00FD557D" w:rsidP="000754EC">
            <w:pPr>
              <w:pStyle w:val="SIHeading2"/>
            </w:pPr>
            <w:r w:rsidRPr="00923720">
              <w:t>U</w:t>
            </w:r>
            <w:r w:rsidRPr="000754EC">
              <w:t>nit Mapping Information</w:t>
            </w:r>
          </w:p>
        </w:tc>
      </w:tr>
      <w:tr w:rsidR="00F1480E" w14:paraId="619B7FAB" w14:textId="77777777" w:rsidTr="00F33FF2">
        <w:tc>
          <w:tcPr>
            <w:tcW w:w="1028" w:type="pct"/>
          </w:tcPr>
          <w:p w14:paraId="50142636" w14:textId="77777777" w:rsidR="00F1480E" w:rsidRPr="000754EC" w:rsidRDefault="00F1480E" w:rsidP="000754EC">
            <w:pPr>
              <w:pStyle w:val="SIText-Bold"/>
            </w:pPr>
            <w:r w:rsidRPr="00923720">
              <w:t>Code and title current version</w:t>
            </w:r>
          </w:p>
        </w:tc>
        <w:tc>
          <w:tcPr>
            <w:tcW w:w="1105" w:type="pct"/>
          </w:tcPr>
          <w:p w14:paraId="300ABF02" w14:textId="77777777" w:rsidR="00F1480E" w:rsidRPr="000754EC" w:rsidRDefault="008322BE" w:rsidP="000754EC">
            <w:pPr>
              <w:pStyle w:val="SIText-Bold"/>
            </w:pPr>
            <w:r>
              <w:t xml:space="preserve">Code and title previous </w:t>
            </w:r>
            <w:r w:rsidR="00F1480E" w:rsidRPr="00923720">
              <w:t>version</w:t>
            </w:r>
          </w:p>
        </w:tc>
        <w:tc>
          <w:tcPr>
            <w:tcW w:w="1251" w:type="pct"/>
          </w:tcPr>
          <w:p w14:paraId="274E7DF4" w14:textId="77777777" w:rsidR="00F1480E" w:rsidRPr="000754EC" w:rsidRDefault="00F1480E" w:rsidP="000754EC">
            <w:pPr>
              <w:pStyle w:val="SIText-Bold"/>
            </w:pPr>
            <w:r w:rsidRPr="00923720">
              <w:t>Comments</w:t>
            </w:r>
          </w:p>
        </w:tc>
        <w:tc>
          <w:tcPr>
            <w:tcW w:w="1616" w:type="pct"/>
          </w:tcPr>
          <w:p w14:paraId="0942C566" w14:textId="77777777" w:rsidR="00F1480E" w:rsidRPr="000754EC" w:rsidRDefault="00F1480E" w:rsidP="000754EC">
            <w:pPr>
              <w:pStyle w:val="SIText-Bold"/>
            </w:pPr>
            <w:r w:rsidRPr="00923720">
              <w:t>Equivalence status</w:t>
            </w:r>
          </w:p>
        </w:tc>
      </w:tr>
      <w:tr w:rsidR="008E2FD6" w14:paraId="5ED78238" w14:textId="77777777" w:rsidTr="00F33FF2">
        <w:tc>
          <w:tcPr>
            <w:tcW w:w="1028" w:type="pct"/>
          </w:tcPr>
          <w:p w14:paraId="257DA401" w14:textId="4D51C3E8" w:rsidR="008E2FD6" w:rsidRPr="00922F35" w:rsidRDefault="001B5C9E" w:rsidP="00B94BB6">
            <w:r w:rsidRPr="001B5C9E">
              <w:t>FWP</w:t>
            </w:r>
            <w:r w:rsidR="00B94BB6">
              <w:t>HAR3</w:t>
            </w:r>
            <w:r w:rsidRPr="001B5C9E">
              <w:t xml:space="preserve">XXX </w:t>
            </w:r>
            <w:r w:rsidR="00B118E6" w:rsidRPr="00B118E6">
              <w:t xml:space="preserve">Operate split flail and wood chipper fed by </w:t>
            </w:r>
            <w:r w:rsidR="00D71DCA">
              <w:t>mobile machine</w:t>
            </w:r>
          </w:p>
        </w:tc>
        <w:tc>
          <w:tcPr>
            <w:tcW w:w="1105" w:type="pct"/>
          </w:tcPr>
          <w:p w14:paraId="60098EE1" w14:textId="559EE15C" w:rsidR="008E2FD6" w:rsidRPr="00922F35" w:rsidRDefault="00B94BB6" w:rsidP="00D001AC">
            <w:r>
              <w:t xml:space="preserve">FWPHAR3215 </w:t>
            </w:r>
            <w:r w:rsidRPr="00B94BB6">
              <w:t>Operate a heavy production mobile chipper</w:t>
            </w:r>
          </w:p>
        </w:tc>
        <w:tc>
          <w:tcPr>
            <w:tcW w:w="1251" w:type="pct"/>
          </w:tcPr>
          <w:p w14:paraId="69BB49BE" w14:textId="721FAA56" w:rsidR="008E2FD6" w:rsidRPr="008E2FD6" w:rsidRDefault="00BB43D7" w:rsidP="008E2FD6">
            <w:pPr>
              <w:pStyle w:val="SIText"/>
            </w:pPr>
            <w:r>
              <w:t>This unit</w:t>
            </w:r>
            <w:r w:rsidR="00B94BB6" w:rsidRPr="00B94BB6">
              <w:t xml:space="preserve"> and FWPHAR3XXX replace </w:t>
            </w:r>
            <w:r w:rsidR="00B94BB6">
              <w:t xml:space="preserve">FWPHAR3215 </w:t>
            </w:r>
            <w:r w:rsidR="00B94BB6" w:rsidRPr="00B94BB6">
              <w:t>to provide for specific skills required to operate specialised in-field wood chipping equipment</w:t>
            </w:r>
          </w:p>
        </w:tc>
        <w:tc>
          <w:tcPr>
            <w:tcW w:w="1616" w:type="pct"/>
          </w:tcPr>
          <w:p w14:paraId="5108EF77" w14:textId="0D224618" w:rsidR="008E2FD6" w:rsidRPr="008E2FD6" w:rsidRDefault="00B94BB6" w:rsidP="008E2FD6">
            <w:pPr>
              <w:pStyle w:val="SIText"/>
            </w:pPr>
            <w:r>
              <w:t>No equivalent unit</w:t>
            </w:r>
          </w:p>
        </w:tc>
      </w:tr>
    </w:tbl>
    <w:p w14:paraId="0CAB7DF5"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A55106" w14:paraId="796D1D7A" w14:textId="77777777" w:rsidTr="00CA2922">
        <w:tc>
          <w:tcPr>
            <w:tcW w:w="1396" w:type="pct"/>
            <w:shd w:val="clear" w:color="auto" w:fill="auto"/>
          </w:tcPr>
          <w:p w14:paraId="2A0BCACA" w14:textId="77777777" w:rsidR="00F1480E" w:rsidRPr="000754EC" w:rsidRDefault="00FD557D" w:rsidP="000754EC">
            <w:pPr>
              <w:pStyle w:val="SIHeading2"/>
            </w:pPr>
            <w:r w:rsidRPr="00CC451E">
              <w:t>L</w:t>
            </w:r>
            <w:r w:rsidRPr="000754EC">
              <w:t>inks</w:t>
            </w:r>
          </w:p>
        </w:tc>
        <w:tc>
          <w:tcPr>
            <w:tcW w:w="3604" w:type="pct"/>
            <w:shd w:val="clear" w:color="auto" w:fill="auto"/>
          </w:tcPr>
          <w:p w14:paraId="216F765C" w14:textId="77777777" w:rsidR="00520E9A" w:rsidRPr="000754EC" w:rsidRDefault="00520E9A" w:rsidP="000754EC">
            <w:pPr>
              <w:pStyle w:val="SIText"/>
            </w:pPr>
            <w:r>
              <w:t xml:space="preserve">Companion Volumes, including Implementation </w:t>
            </w:r>
            <w:r w:rsidR="00346FDC">
              <w:t xml:space="preserve">Guides, are available at </w:t>
            </w:r>
            <w:proofErr w:type="spellStart"/>
            <w:r w:rsidR="00346FDC">
              <w:t>VETNet</w:t>
            </w:r>
            <w:proofErr w:type="spellEnd"/>
            <w:r w:rsidR="00346FDC">
              <w:t xml:space="preserve">: </w:t>
            </w:r>
          </w:p>
          <w:p w14:paraId="4C1C6C21" w14:textId="69C6853D" w:rsidR="00F1480E" w:rsidRPr="000754EC" w:rsidRDefault="00AB5133" w:rsidP="00E40225">
            <w:pPr>
              <w:pStyle w:val="SIText"/>
            </w:pPr>
            <w:r w:rsidRPr="00AB5133">
              <w:t>https://vetnet.gov.au/Pages/TrainingDocs.aspx?q=0d96fe23-5747-4c01-9d6f-3509ff8d3d47</w:t>
            </w:r>
          </w:p>
        </w:tc>
      </w:tr>
    </w:tbl>
    <w:p w14:paraId="6A10DC4F" w14:textId="77777777" w:rsidR="00F1480E" w:rsidRDefault="00F1480E" w:rsidP="005F771F">
      <w:pPr>
        <w:pStyle w:val="SIText"/>
      </w:pPr>
    </w:p>
    <w:p w14:paraId="23E0C0CE" w14:textId="77777777" w:rsidR="00F1480E" w:rsidRDefault="00F1480E" w:rsidP="005F771F">
      <w:pPr>
        <w:pStyle w:val="SIText"/>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6"/>
        <w:gridCol w:w="6782"/>
      </w:tblGrid>
      <w:tr w:rsidR="00556C4C" w:rsidRPr="00E91BFF" w14:paraId="3DE1BC70" w14:textId="77777777" w:rsidTr="00113678">
        <w:trPr>
          <w:tblHeader/>
        </w:trPr>
        <w:tc>
          <w:tcPr>
            <w:tcW w:w="1478" w:type="pct"/>
            <w:shd w:val="clear" w:color="auto" w:fill="auto"/>
          </w:tcPr>
          <w:p w14:paraId="00516D37" w14:textId="77777777" w:rsidR="00556C4C" w:rsidRPr="000754EC" w:rsidRDefault="00556C4C" w:rsidP="000754EC">
            <w:pPr>
              <w:pStyle w:val="SIUnittitle"/>
            </w:pPr>
            <w:r w:rsidRPr="002C55E9">
              <w:lastRenderedPageBreak/>
              <w:t>T</w:t>
            </w:r>
            <w:r w:rsidRPr="000754EC">
              <w:t>ITLE</w:t>
            </w:r>
          </w:p>
        </w:tc>
        <w:tc>
          <w:tcPr>
            <w:tcW w:w="3522" w:type="pct"/>
            <w:shd w:val="clear" w:color="auto" w:fill="auto"/>
          </w:tcPr>
          <w:p w14:paraId="4ED78A4E" w14:textId="54D58BBF" w:rsidR="00556C4C" w:rsidRPr="000754EC" w:rsidRDefault="00556C4C" w:rsidP="00F47281">
            <w:pPr>
              <w:pStyle w:val="SIUnittitle"/>
            </w:pPr>
            <w:r w:rsidRPr="00F56827">
              <w:t xml:space="preserve">Assessment requirements for </w:t>
            </w:r>
            <w:r w:rsidR="00A4234E" w:rsidRPr="00A4234E">
              <w:t xml:space="preserve">FWPXXXXXX </w:t>
            </w:r>
            <w:r w:rsidR="00B118E6" w:rsidRPr="00B118E6">
              <w:t xml:space="preserve">Operate split flail and wood chipper fed by </w:t>
            </w:r>
            <w:r w:rsidR="00D71DCA">
              <w:t>mobile machine</w:t>
            </w:r>
            <w:r w:rsidR="009F63A8" w:rsidRPr="009F63A8" w:rsidDel="00A4234E">
              <w:t xml:space="preserve"> </w:t>
            </w:r>
          </w:p>
        </w:tc>
      </w:tr>
      <w:tr w:rsidR="00556C4C" w:rsidRPr="00A55106" w14:paraId="5A8C9EA6" w14:textId="77777777" w:rsidTr="00113678">
        <w:trPr>
          <w:tblHeader/>
        </w:trPr>
        <w:tc>
          <w:tcPr>
            <w:tcW w:w="5000" w:type="pct"/>
            <w:gridSpan w:val="2"/>
            <w:shd w:val="clear" w:color="auto" w:fill="auto"/>
          </w:tcPr>
          <w:p w14:paraId="1806DE58" w14:textId="77777777" w:rsidR="00556C4C" w:rsidRPr="000754EC" w:rsidRDefault="00D71E43" w:rsidP="000754EC">
            <w:pPr>
              <w:pStyle w:val="SIHeading2"/>
            </w:pPr>
            <w:r>
              <w:t>Performance E</w:t>
            </w:r>
            <w:r w:rsidRPr="000754EC">
              <w:t>vidence</w:t>
            </w:r>
          </w:p>
        </w:tc>
      </w:tr>
      <w:tr w:rsidR="00556C4C" w:rsidRPr="00067E1C" w14:paraId="79B96DE7" w14:textId="77777777" w:rsidTr="00113678">
        <w:tc>
          <w:tcPr>
            <w:tcW w:w="5000" w:type="pct"/>
            <w:gridSpan w:val="2"/>
            <w:shd w:val="clear" w:color="auto" w:fill="auto"/>
          </w:tcPr>
          <w:p w14:paraId="7BFA7F81" w14:textId="77777777" w:rsidR="00FC325D" w:rsidRPr="00FC325D" w:rsidRDefault="00FC325D" w:rsidP="00FC325D">
            <w:pPr>
              <w:pStyle w:val="SIText"/>
            </w:pPr>
            <w:r>
              <w:t xml:space="preserve">An individual demonstrating competency must satisfy all of the elements and performance criteria in this unit. </w:t>
            </w:r>
          </w:p>
          <w:p w14:paraId="7770FE66" w14:textId="38B67563" w:rsidR="008E2FD6" w:rsidRPr="00CD15EA" w:rsidRDefault="008E2FD6" w:rsidP="008E2FD6">
            <w:r w:rsidRPr="00CD15EA">
              <w:t xml:space="preserve">There must be evidence that the individual has: </w:t>
            </w:r>
          </w:p>
          <w:p w14:paraId="543093E8" w14:textId="236A56EC" w:rsidR="00EE4378" w:rsidRPr="00A4234E" w:rsidRDefault="008E2FD6" w:rsidP="003248D2">
            <w:pPr>
              <w:pStyle w:val="SIBulletList1"/>
            </w:pPr>
            <w:r w:rsidRPr="00A4234E">
              <w:t xml:space="preserve">planned, prepared and safely and effectively operated </w:t>
            </w:r>
            <w:r w:rsidR="00B118E6">
              <w:t>a</w:t>
            </w:r>
            <w:r w:rsidR="00B118E6" w:rsidRPr="00B118E6">
              <w:t xml:space="preserve"> split flail and wood chipper fed by </w:t>
            </w:r>
            <w:r w:rsidR="00F67393">
              <w:t>mobile machine</w:t>
            </w:r>
            <w:r w:rsidR="009E6A47" w:rsidRPr="009E6A47" w:rsidDel="009E6A47">
              <w:t xml:space="preserve"> </w:t>
            </w:r>
            <w:r w:rsidR="00EE4378" w:rsidRPr="00A4234E">
              <w:t xml:space="preserve">on </w:t>
            </w:r>
            <w:r w:rsidR="00F67393">
              <w:t xml:space="preserve">one occasion </w:t>
            </w:r>
            <w:r w:rsidR="009E6A47">
              <w:t xml:space="preserve">in an infield </w:t>
            </w:r>
            <w:r w:rsidR="00D03699">
              <w:t>wood chipping</w:t>
            </w:r>
            <w:r w:rsidR="009E6A47">
              <w:t xml:space="preserve"> operation </w:t>
            </w:r>
            <w:r w:rsidR="00A4234E" w:rsidRPr="00A4234E">
              <w:t>according to a work order or work instructions</w:t>
            </w:r>
          </w:p>
          <w:p w14:paraId="1B35CB00" w14:textId="74217C4D" w:rsidR="00556C4C" w:rsidRPr="000754EC" w:rsidRDefault="008E2FD6" w:rsidP="008E2FD6">
            <w:pPr>
              <w:pStyle w:val="SIBulletList1"/>
            </w:pPr>
            <w:r w:rsidRPr="00CD15EA">
              <w:t xml:space="preserve">carried out routine </w:t>
            </w:r>
            <w:r w:rsidR="009E6A47">
              <w:t xml:space="preserve">machine </w:t>
            </w:r>
            <w:r w:rsidR="00F67393">
              <w:t>inspection/</w:t>
            </w:r>
            <w:r w:rsidRPr="00CD15EA">
              <w:t xml:space="preserve">maintenance </w:t>
            </w:r>
            <w:r w:rsidR="00A4234E" w:rsidRPr="00A4234E">
              <w:t>on</w:t>
            </w:r>
            <w:r w:rsidR="00EE4378">
              <w:t xml:space="preserve"> </w:t>
            </w:r>
            <w:proofErr w:type="spellStart"/>
            <w:r w:rsidR="00F67393">
              <w:t>start up</w:t>
            </w:r>
            <w:proofErr w:type="spellEnd"/>
            <w:r w:rsidR="00F67393">
              <w:t xml:space="preserve"> and shut down of operations</w:t>
            </w:r>
            <w:r w:rsidR="00BB43D7">
              <w:t>.</w:t>
            </w:r>
          </w:p>
        </w:tc>
      </w:tr>
    </w:tbl>
    <w:p w14:paraId="59BA2BE1" w14:textId="77777777" w:rsidR="00556C4C" w:rsidRDefault="00556C4C"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1480E" w:rsidRPr="00A55106" w14:paraId="619D8B7C" w14:textId="77777777" w:rsidTr="00CA2922">
        <w:trPr>
          <w:tblHeader/>
        </w:trPr>
        <w:tc>
          <w:tcPr>
            <w:tcW w:w="5000" w:type="pct"/>
            <w:shd w:val="clear" w:color="auto" w:fill="auto"/>
          </w:tcPr>
          <w:p w14:paraId="56324568" w14:textId="77777777" w:rsidR="00F1480E" w:rsidRPr="000754EC" w:rsidRDefault="00D71E43" w:rsidP="000754EC">
            <w:pPr>
              <w:pStyle w:val="SIHeading2"/>
            </w:pPr>
            <w:r w:rsidRPr="002C55E9">
              <w:t>K</w:t>
            </w:r>
            <w:r w:rsidRPr="000754EC">
              <w:t>nowledge Evidence</w:t>
            </w:r>
          </w:p>
        </w:tc>
      </w:tr>
      <w:tr w:rsidR="00F1480E" w:rsidRPr="00067E1C" w14:paraId="2E3880FF" w14:textId="77777777" w:rsidTr="00CA2922">
        <w:tc>
          <w:tcPr>
            <w:tcW w:w="5000" w:type="pct"/>
            <w:shd w:val="clear" w:color="auto" w:fill="auto"/>
          </w:tcPr>
          <w:p w14:paraId="121A1935" w14:textId="77777777" w:rsidR="00E419E4" w:rsidRPr="00E419E4" w:rsidRDefault="00E419E4" w:rsidP="00E419E4">
            <w:pPr>
              <w:pStyle w:val="SIText"/>
            </w:pPr>
            <w:r>
              <w:t>An individual must be able to demonstrate the knowledge required to perform the tasks outlined in the elements and performance criteria of this unit. This includes knowledge of:</w:t>
            </w:r>
          </w:p>
          <w:p w14:paraId="7EC15B9D" w14:textId="38C4A337" w:rsidR="008E2FD6" w:rsidRPr="00CD15EA" w:rsidRDefault="008E2FD6" w:rsidP="00622716">
            <w:pPr>
              <w:pStyle w:val="SIBulletList1"/>
            </w:pPr>
            <w:r w:rsidRPr="00CD15EA">
              <w:t>information and requirements contained in a production plan and site safety and environmental management plans</w:t>
            </w:r>
          </w:p>
          <w:p w14:paraId="5AE4811B" w14:textId="76341F6B" w:rsidR="008E2FD6" w:rsidRPr="00CD15EA" w:rsidRDefault="008E2FD6" w:rsidP="00622716">
            <w:pPr>
              <w:pStyle w:val="SIBulletList1"/>
            </w:pPr>
            <w:r w:rsidRPr="00CD15EA">
              <w:t xml:space="preserve">hazardous or safe working zones in </w:t>
            </w:r>
            <w:r w:rsidR="003739AB">
              <w:t xml:space="preserve">infield </w:t>
            </w:r>
            <w:r w:rsidR="00D03699">
              <w:t>wood chipping</w:t>
            </w:r>
            <w:r w:rsidRPr="00CD15EA">
              <w:t xml:space="preserve"> operations </w:t>
            </w:r>
          </w:p>
          <w:p w14:paraId="0B39D861" w14:textId="3857C168" w:rsidR="008E2FD6" w:rsidRPr="00CD15EA" w:rsidRDefault="008E2FD6" w:rsidP="00622716">
            <w:pPr>
              <w:pStyle w:val="SIBulletList1"/>
            </w:pPr>
            <w:r w:rsidRPr="00CD15EA">
              <w:t xml:space="preserve">health and </w:t>
            </w:r>
            <w:r w:rsidR="00EE4378">
              <w:t>workplace</w:t>
            </w:r>
            <w:r w:rsidR="00EE4378" w:rsidRPr="00CD15EA">
              <w:t xml:space="preserve"> </w:t>
            </w:r>
            <w:r w:rsidRPr="00CD15EA">
              <w:t xml:space="preserve">hazards or risks related to </w:t>
            </w:r>
            <w:r w:rsidR="00A4234E">
              <w:t xml:space="preserve">operating </w:t>
            </w:r>
            <w:r w:rsidR="00B118E6">
              <w:t xml:space="preserve">a </w:t>
            </w:r>
            <w:r w:rsidR="00B118E6" w:rsidRPr="00B118E6">
              <w:t xml:space="preserve">split flail and wood chipper fed by </w:t>
            </w:r>
            <w:r w:rsidR="00101B1B">
              <w:t xml:space="preserve">a </w:t>
            </w:r>
            <w:r w:rsidR="00D71DCA">
              <w:t>mobile machine</w:t>
            </w:r>
            <w:r w:rsidR="00B118E6" w:rsidRPr="00B118E6" w:rsidDel="00A4234E">
              <w:t xml:space="preserve"> </w:t>
            </w:r>
            <w:r w:rsidRPr="00CD15EA">
              <w:t>and factors that can change or introduce new hazards</w:t>
            </w:r>
          </w:p>
          <w:p w14:paraId="452EC679" w14:textId="323402FD" w:rsidR="008E2FD6" w:rsidRPr="00CD15EA" w:rsidRDefault="008E2FD6" w:rsidP="00622716">
            <w:pPr>
              <w:pStyle w:val="SIBulletList1"/>
            </w:pPr>
            <w:r w:rsidRPr="00CD15EA">
              <w:t xml:space="preserve">industry-accepted work health and safety risk control measures, legal obligations of the current Work Health and Safety Acts or Occupational Health and Safety Acts and regulations and requirements of industry standards and/or codes of practice for </w:t>
            </w:r>
            <w:r w:rsidR="00B118E6" w:rsidRPr="00B118E6">
              <w:t xml:space="preserve">split flail and wood chipper fed by </w:t>
            </w:r>
            <w:r w:rsidR="00D71DCA">
              <w:t>a mobile machine</w:t>
            </w:r>
            <w:r w:rsidR="003739AB" w:rsidRPr="003739AB" w:rsidDel="00A4234E">
              <w:t xml:space="preserve"> </w:t>
            </w:r>
            <w:r w:rsidRPr="00CD15EA">
              <w:t>operations as outlined in workplace procedures and production plan</w:t>
            </w:r>
          </w:p>
          <w:p w14:paraId="2E80E381" w14:textId="405716B8" w:rsidR="008E2FD6" w:rsidRPr="00CD15EA" w:rsidRDefault="008E2FD6" w:rsidP="00622716">
            <w:pPr>
              <w:pStyle w:val="SIBulletList1"/>
            </w:pPr>
            <w:r w:rsidRPr="00CD15EA">
              <w:t xml:space="preserve">warning signs, their correct positioning, vehicle-to-vehicle communication systems and procedures to maintain communication and workplace safety during </w:t>
            </w:r>
            <w:r w:rsidR="003739AB">
              <w:t xml:space="preserve">infield </w:t>
            </w:r>
            <w:r w:rsidR="00D03699">
              <w:t>wood chipping</w:t>
            </w:r>
            <w:r w:rsidR="00A4234E" w:rsidRPr="00A4234E">
              <w:t xml:space="preserve"> </w:t>
            </w:r>
            <w:r w:rsidRPr="00CD15EA">
              <w:t>operations</w:t>
            </w:r>
          </w:p>
          <w:p w14:paraId="21A493A6" w14:textId="77777777" w:rsidR="008E2FD6" w:rsidRPr="00CD15EA" w:rsidRDefault="008E2FD6" w:rsidP="00622716">
            <w:pPr>
              <w:pStyle w:val="SIBulletList1"/>
            </w:pPr>
            <w:r w:rsidRPr="00CD15EA">
              <w:t xml:space="preserve">required emergency response procedure including firefighting resources and emergency response </w:t>
            </w:r>
          </w:p>
          <w:p w14:paraId="41C0FB3B" w14:textId="341D5A7F" w:rsidR="008E2FD6" w:rsidRPr="00CD15EA" w:rsidRDefault="008E2FD6" w:rsidP="00622716">
            <w:pPr>
              <w:pStyle w:val="SIBulletList1"/>
            </w:pPr>
            <w:r w:rsidRPr="00CD15EA">
              <w:t xml:space="preserve">potential impacts of </w:t>
            </w:r>
            <w:r w:rsidR="003739AB" w:rsidRPr="003739AB">
              <w:t xml:space="preserve">infield </w:t>
            </w:r>
            <w:r w:rsidR="00D03699" w:rsidRPr="003739AB">
              <w:t>wood chipping</w:t>
            </w:r>
            <w:r w:rsidR="003739AB" w:rsidRPr="003739AB">
              <w:t xml:space="preserve"> </w:t>
            </w:r>
            <w:r w:rsidRPr="00CD15EA">
              <w:t>operations on onsite and offsite environmental values including cultural heritage, flora, fauna, ground compaction, water contamination and soil erosion</w:t>
            </w:r>
          </w:p>
          <w:p w14:paraId="2372DB8E" w14:textId="6A49766B" w:rsidR="008E2FD6" w:rsidRPr="00CD15EA" w:rsidRDefault="008E2FD6" w:rsidP="00622716">
            <w:pPr>
              <w:pStyle w:val="SIBulletList1"/>
            </w:pPr>
            <w:r w:rsidRPr="00CD15EA">
              <w:t xml:space="preserve">environmental control measures, restrictions, legal obligations of the current Environment Protection Acts and regulations and requirements of industry standards and codes of practice for </w:t>
            </w:r>
            <w:r w:rsidR="003739AB" w:rsidRPr="003739AB">
              <w:t xml:space="preserve">infield </w:t>
            </w:r>
            <w:r w:rsidR="00D03699" w:rsidRPr="003739AB">
              <w:t>wood chipping</w:t>
            </w:r>
            <w:r w:rsidR="003739AB" w:rsidRPr="003739AB">
              <w:t xml:space="preserve"> </w:t>
            </w:r>
            <w:r w:rsidRPr="00CD15EA">
              <w:t>as outlined in workplace procedures and production plan</w:t>
            </w:r>
          </w:p>
          <w:p w14:paraId="15B69F25" w14:textId="49B65954" w:rsidR="008E2FD6" w:rsidRPr="00CD15EA" w:rsidRDefault="008E2FD6" w:rsidP="00622716">
            <w:pPr>
              <w:pStyle w:val="SIBulletList1"/>
            </w:pPr>
            <w:r w:rsidRPr="00CD15EA">
              <w:t xml:space="preserve">effects of slope and terrain conditions on </w:t>
            </w:r>
            <w:r w:rsidR="00F95834">
              <w:t>machine</w:t>
            </w:r>
            <w:r w:rsidR="00F95834" w:rsidRPr="00CD15EA">
              <w:t xml:space="preserve"> </w:t>
            </w:r>
            <w:r w:rsidRPr="00CD15EA">
              <w:t>stability and operation</w:t>
            </w:r>
          </w:p>
          <w:p w14:paraId="1A041301" w14:textId="62597756" w:rsidR="008E2FD6" w:rsidRPr="00CD15EA" w:rsidRDefault="008E2FD6" w:rsidP="00622716">
            <w:pPr>
              <w:pStyle w:val="SIBulletList1"/>
            </w:pPr>
            <w:r w:rsidRPr="00CD15EA">
              <w:t>machine specifications, restrictions and safe operating procedures including stability and operation in different terrain conditions and slopes and methods to shut down the machine as outlined in workplace procedures or operator manual</w:t>
            </w:r>
          </w:p>
          <w:p w14:paraId="5958626A" w14:textId="5A19CC7B" w:rsidR="008E2FD6" w:rsidRDefault="008E2FD6" w:rsidP="00622716">
            <w:pPr>
              <w:pStyle w:val="SIBulletList1"/>
            </w:pPr>
            <w:r w:rsidRPr="00CD15EA">
              <w:t xml:space="preserve">methods to conduct machine pre-operational checks and detect faults as outlined in workplace procedures or operator manual </w:t>
            </w:r>
          </w:p>
          <w:p w14:paraId="3D0EE78E" w14:textId="1938AA63" w:rsidR="008E2FD6" w:rsidRPr="00CD15EA" w:rsidRDefault="008E2FD6" w:rsidP="00622716">
            <w:pPr>
              <w:pStyle w:val="SIBulletList1"/>
            </w:pPr>
            <w:r w:rsidRPr="00CD15EA">
              <w:t>machine maintenance and servicing requirements as outlined in user or operator manuals</w:t>
            </w:r>
          </w:p>
          <w:p w14:paraId="6CE743BB" w14:textId="07B84E95" w:rsidR="00F1480E" w:rsidRDefault="008E2FD6" w:rsidP="00622716">
            <w:pPr>
              <w:pStyle w:val="SIBulletList1"/>
            </w:pPr>
            <w:r w:rsidRPr="00CD15EA">
              <w:t xml:space="preserve">reporting requirements regarding site, incident and hazard, personal reporting, check-in, production, </w:t>
            </w:r>
            <w:r w:rsidR="003739AB">
              <w:t xml:space="preserve">and </w:t>
            </w:r>
            <w:r w:rsidRPr="00CD15EA">
              <w:t>machine maintenance</w:t>
            </w:r>
          </w:p>
          <w:p w14:paraId="1444D147" w14:textId="3621160E" w:rsidR="007F5CA9" w:rsidRPr="007F5CA9" w:rsidRDefault="007F5CA9" w:rsidP="003248D2">
            <w:pPr>
              <w:pStyle w:val="SIBulletList1"/>
            </w:pPr>
            <w:r>
              <w:t>woodc</w:t>
            </w:r>
            <w:r w:rsidRPr="007F5CA9">
              <w:t>hip specifications</w:t>
            </w:r>
          </w:p>
          <w:p w14:paraId="2F1D58E0" w14:textId="314A1831" w:rsidR="007F5CA9" w:rsidRPr="007F5CA9" w:rsidRDefault="007F5CA9" w:rsidP="003248D2">
            <w:pPr>
              <w:pStyle w:val="SIBulletList1"/>
            </w:pPr>
            <w:r>
              <w:t>features</w:t>
            </w:r>
            <w:r w:rsidRPr="007F5CA9">
              <w:t xml:space="preserve"> of </w:t>
            </w:r>
            <w:r w:rsidR="00B118E6" w:rsidRPr="00B118E6">
              <w:t>split flail and wood chipper</w:t>
            </w:r>
            <w:r w:rsidR="00101B1B">
              <w:t>:</w:t>
            </w:r>
            <w:r w:rsidR="00B118E6" w:rsidRPr="00B118E6">
              <w:t xml:space="preserve"> </w:t>
            </w:r>
          </w:p>
          <w:p w14:paraId="13E7592D" w14:textId="10F54414" w:rsidR="007F5CA9" w:rsidRPr="007F5CA9" w:rsidRDefault="007F5CA9" w:rsidP="003248D2">
            <w:pPr>
              <w:pStyle w:val="SIBulletList2"/>
            </w:pPr>
            <w:r>
              <w:t>s</w:t>
            </w:r>
            <w:r w:rsidRPr="007F5CA9">
              <w:t>tatic</w:t>
            </w:r>
            <w:r w:rsidR="00101B1B">
              <w:t>/</w:t>
            </w:r>
            <w:r w:rsidRPr="007F5CA9">
              <w:t>mobile</w:t>
            </w:r>
          </w:p>
          <w:p w14:paraId="2585C167" w14:textId="4CEC256B" w:rsidR="007F5CA9" w:rsidRDefault="007F5CA9" w:rsidP="007F5CA9">
            <w:pPr>
              <w:pStyle w:val="SIBulletList2"/>
            </w:pPr>
            <w:r w:rsidRPr="007F5CA9">
              <w:t>chains</w:t>
            </w:r>
            <w:r w:rsidR="0013511D">
              <w:t>, knives and anvils</w:t>
            </w:r>
          </w:p>
          <w:p w14:paraId="15A9457C" w14:textId="110D54B6" w:rsidR="007F5CA9" w:rsidRDefault="007F5CA9" w:rsidP="007F5CA9">
            <w:pPr>
              <w:pStyle w:val="SIBulletList2"/>
            </w:pPr>
            <w:r>
              <w:t>machine components</w:t>
            </w:r>
          </w:p>
          <w:p w14:paraId="477781CA" w14:textId="257435E1" w:rsidR="007F5CA9" w:rsidRPr="007F5CA9" w:rsidRDefault="007F5CA9" w:rsidP="003248D2">
            <w:pPr>
              <w:pStyle w:val="SIBulletList2"/>
            </w:pPr>
            <w:r>
              <w:t xml:space="preserve">machine </w:t>
            </w:r>
            <w:r w:rsidR="00D03699">
              <w:t>capacity</w:t>
            </w:r>
          </w:p>
          <w:p w14:paraId="2AEEA0B6" w14:textId="1A6448FF" w:rsidR="007F5CA9" w:rsidRPr="007F5CA9" w:rsidRDefault="00890884" w:rsidP="003248D2">
            <w:pPr>
              <w:pStyle w:val="SIBulletList2"/>
            </w:pPr>
            <w:r>
              <w:t>m</w:t>
            </w:r>
            <w:r w:rsidR="007F5CA9" w:rsidRPr="007F5CA9">
              <w:t xml:space="preserve">achine </w:t>
            </w:r>
            <w:r w:rsidR="0013511D">
              <w:t>preparation and positioning</w:t>
            </w:r>
          </w:p>
          <w:p w14:paraId="1F982882" w14:textId="38A4ECAC" w:rsidR="007F5CA9" w:rsidRPr="007F5CA9" w:rsidRDefault="00890884" w:rsidP="003248D2">
            <w:pPr>
              <w:pStyle w:val="SIBulletList1"/>
            </w:pPr>
            <w:r>
              <w:t>t</w:t>
            </w:r>
            <w:r w:rsidR="007F5CA9" w:rsidRPr="007F5CA9">
              <w:t>errain characteristics and impact on machine setting up and operation</w:t>
            </w:r>
          </w:p>
          <w:p w14:paraId="4033A8EF" w14:textId="77777777" w:rsidR="00890884" w:rsidRDefault="00890884" w:rsidP="00890884">
            <w:pPr>
              <w:pStyle w:val="SIBulletList1"/>
            </w:pPr>
            <w:r>
              <w:t>reasons and procedures for f</w:t>
            </w:r>
            <w:r w:rsidR="007F5CA9" w:rsidRPr="007F5CA9">
              <w:t>lail and chipper maintenance</w:t>
            </w:r>
          </w:p>
          <w:p w14:paraId="67FB94BB" w14:textId="28FF2465" w:rsidR="007F5CA9" w:rsidRPr="007F5CA9" w:rsidRDefault="00890884" w:rsidP="003248D2">
            <w:pPr>
              <w:pStyle w:val="SIBulletList1"/>
            </w:pPr>
            <w:r>
              <w:t>p</w:t>
            </w:r>
            <w:r w:rsidR="007F5CA9" w:rsidRPr="007F5CA9">
              <w:t>rocedures for loading chips into truck for transport</w:t>
            </w:r>
          </w:p>
          <w:p w14:paraId="7191A312" w14:textId="0B8967E2" w:rsidR="007F5CA9" w:rsidRDefault="00890884" w:rsidP="007F5CA9">
            <w:pPr>
              <w:pStyle w:val="SIBulletList1"/>
            </w:pPr>
            <w:r>
              <w:t>m</w:t>
            </w:r>
            <w:r w:rsidR="007F5CA9" w:rsidRPr="007F5CA9">
              <w:t>ass and load covering requirements of transport vehicles</w:t>
            </w:r>
          </w:p>
          <w:p w14:paraId="25907DCB" w14:textId="77777777" w:rsidR="00D02A80" w:rsidRPr="00D02A80" w:rsidRDefault="00D02A80" w:rsidP="00D02A80">
            <w:pPr>
              <w:pStyle w:val="SIBulletList1"/>
            </w:pPr>
            <w:r w:rsidRPr="00D02A80">
              <w:t>techniques for determining and optimising feed rate</w:t>
            </w:r>
          </w:p>
          <w:p w14:paraId="3DE2470A" w14:textId="64ECAEBC" w:rsidR="00DB20B4" w:rsidRPr="00DB20B4" w:rsidRDefault="00DB20B4" w:rsidP="003248D2">
            <w:pPr>
              <w:pStyle w:val="SIBulletList1"/>
            </w:pPr>
            <w:r>
              <w:t>influences on f</w:t>
            </w:r>
            <w:r w:rsidRPr="00DB20B4">
              <w:t>eed rate for flail</w:t>
            </w:r>
            <w:r w:rsidR="00101B1B">
              <w:t>/</w:t>
            </w:r>
            <w:r w:rsidRPr="00DB20B4">
              <w:t>chipper</w:t>
            </w:r>
            <w:r w:rsidR="00101B1B">
              <w:t>:</w:t>
            </w:r>
          </w:p>
          <w:p w14:paraId="2CCC315C" w14:textId="76BD9542" w:rsidR="00DB20B4" w:rsidRPr="00DB20B4" w:rsidRDefault="00DB20B4" w:rsidP="003248D2">
            <w:pPr>
              <w:pStyle w:val="SIBulletList2"/>
            </w:pPr>
            <w:r>
              <w:t>m</w:t>
            </w:r>
            <w:r w:rsidRPr="00DB20B4">
              <w:t>achine capacity</w:t>
            </w:r>
          </w:p>
          <w:p w14:paraId="308E7163" w14:textId="07475CB4" w:rsidR="00DB20B4" w:rsidRPr="00DB20B4" w:rsidRDefault="00DB20B4" w:rsidP="003248D2">
            <w:pPr>
              <w:pStyle w:val="SIBulletList2"/>
            </w:pPr>
            <w:r>
              <w:t>t</w:t>
            </w:r>
            <w:r w:rsidRPr="00DB20B4">
              <w:t>ype and condition of timber</w:t>
            </w:r>
          </w:p>
          <w:p w14:paraId="63A0AA12" w14:textId="392E5FD3" w:rsidR="00DB20B4" w:rsidRPr="00DB20B4" w:rsidRDefault="00DB20B4" w:rsidP="003248D2">
            <w:pPr>
              <w:pStyle w:val="SIBulletList2"/>
            </w:pPr>
            <w:r>
              <w:t>p</w:t>
            </w:r>
            <w:r w:rsidRPr="00DB20B4">
              <w:t>roduct type</w:t>
            </w:r>
            <w:r w:rsidR="0013511D">
              <w:t xml:space="preserve"> and quality requirements</w:t>
            </w:r>
          </w:p>
          <w:p w14:paraId="25A95CD7" w14:textId="35F3AD8F" w:rsidR="00DB20B4" w:rsidRPr="00DB20B4" w:rsidRDefault="00DB20B4" w:rsidP="003248D2">
            <w:pPr>
              <w:pStyle w:val="SIBulletList2"/>
            </w:pPr>
            <w:r>
              <w:lastRenderedPageBreak/>
              <w:t>l</w:t>
            </w:r>
            <w:r w:rsidRPr="00DB20B4">
              <w:t>oading capacity of transport vehicles</w:t>
            </w:r>
            <w:bookmarkStart w:id="0" w:name="_GoBack"/>
            <w:bookmarkEnd w:id="0"/>
          </w:p>
          <w:p w14:paraId="502835DB" w14:textId="4FB47046" w:rsidR="00F67393" w:rsidRPr="00F67393" w:rsidRDefault="00F67393" w:rsidP="006D4EB3">
            <w:pPr>
              <w:pStyle w:val="SIBulletList1"/>
            </w:pPr>
            <w:r>
              <w:t>procedures for</w:t>
            </w:r>
            <w:r w:rsidRPr="00F67393">
              <w:t xml:space="preserve"> </w:t>
            </w:r>
            <w:r>
              <w:t>r</w:t>
            </w:r>
            <w:r w:rsidRPr="00F67393">
              <w:t>emov</w:t>
            </w:r>
            <w:r>
              <w:t>ing</w:t>
            </w:r>
            <w:r w:rsidRPr="00F67393">
              <w:t>, replac</w:t>
            </w:r>
            <w:r>
              <w:t>ing</w:t>
            </w:r>
            <w:r w:rsidRPr="00F67393">
              <w:t xml:space="preserve"> and dispos</w:t>
            </w:r>
            <w:r>
              <w:t>ing</w:t>
            </w:r>
            <w:r w:rsidRPr="00F67393">
              <w:t xml:space="preserve"> of chains and cutters according to manufacturer recommendations, workplace procedures and environmental protection practices</w:t>
            </w:r>
          </w:p>
          <w:p w14:paraId="0BF4178F" w14:textId="34C0E688" w:rsidR="00F67393" w:rsidRPr="000754EC" w:rsidRDefault="00F67393">
            <w:pPr>
              <w:pStyle w:val="SIBulletList1"/>
            </w:pPr>
          </w:p>
        </w:tc>
      </w:tr>
    </w:tbl>
    <w:p w14:paraId="5182EE19"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1480E" w:rsidRPr="00A55106" w14:paraId="227B2336" w14:textId="77777777" w:rsidTr="00CA2922">
        <w:trPr>
          <w:tblHeader/>
        </w:trPr>
        <w:tc>
          <w:tcPr>
            <w:tcW w:w="5000" w:type="pct"/>
            <w:shd w:val="clear" w:color="auto" w:fill="auto"/>
          </w:tcPr>
          <w:p w14:paraId="26F51032" w14:textId="77777777" w:rsidR="00F1480E" w:rsidRPr="000754EC" w:rsidRDefault="00D71E43" w:rsidP="000754EC">
            <w:pPr>
              <w:pStyle w:val="SIHeading2"/>
            </w:pPr>
            <w:r w:rsidRPr="002C55E9">
              <w:t>A</w:t>
            </w:r>
            <w:r w:rsidRPr="000754EC">
              <w:t>ssessment Conditions</w:t>
            </w:r>
          </w:p>
        </w:tc>
      </w:tr>
      <w:tr w:rsidR="00F1480E" w:rsidRPr="00A55106" w14:paraId="5E64AF82" w14:textId="77777777" w:rsidTr="00CA2922">
        <w:tc>
          <w:tcPr>
            <w:tcW w:w="5000" w:type="pct"/>
            <w:shd w:val="clear" w:color="auto" w:fill="auto"/>
          </w:tcPr>
          <w:p w14:paraId="64444F7B" w14:textId="77777777" w:rsidR="00FC325D" w:rsidRPr="00FC325D" w:rsidRDefault="00FC325D" w:rsidP="00FC325D">
            <w:pPr>
              <w:pStyle w:val="SIText"/>
            </w:pPr>
            <w:r>
              <w:t xml:space="preserve">Assessment of the skills in this unit of competency must take place under the following conditions: </w:t>
            </w:r>
          </w:p>
          <w:p w14:paraId="601CF279" w14:textId="77777777" w:rsidR="008E2FD6" w:rsidRPr="00CD15EA" w:rsidRDefault="008E2FD6" w:rsidP="008E2FD6">
            <w:pPr>
              <w:pStyle w:val="SIBulletList1"/>
            </w:pPr>
            <w:r w:rsidRPr="00CD15EA">
              <w:t>physical conditions:</w:t>
            </w:r>
          </w:p>
          <w:p w14:paraId="5C67DD8B" w14:textId="44AB640C" w:rsidR="005132BC" w:rsidRDefault="005132BC" w:rsidP="005132BC">
            <w:pPr>
              <w:pStyle w:val="SIBulletList2"/>
            </w:pPr>
            <w:r>
              <w:t xml:space="preserve">skills must be demonstrated in </w:t>
            </w:r>
            <w:r w:rsidR="001A4DF8">
              <w:t>an infield wood chipping</w:t>
            </w:r>
            <w:r>
              <w:t xml:space="preserve"> setting </w:t>
            </w:r>
          </w:p>
          <w:p w14:paraId="74F8336A" w14:textId="77777777" w:rsidR="008E2FD6" w:rsidRPr="00CD15EA" w:rsidRDefault="008E2FD6" w:rsidP="008E2FD6">
            <w:pPr>
              <w:pStyle w:val="SIBulletList1"/>
            </w:pPr>
            <w:r w:rsidRPr="00CD15EA">
              <w:t>resources, equipment and materials:</w:t>
            </w:r>
          </w:p>
          <w:p w14:paraId="313461F8" w14:textId="77777777" w:rsidR="00933F70" w:rsidRDefault="00B118E6" w:rsidP="00941847">
            <w:pPr>
              <w:pStyle w:val="SIBulletList2"/>
            </w:pPr>
            <w:r w:rsidRPr="00B118E6">
              <w:t xml:space="preserve">split flail and wood chipper </w:t>
            </w:r>
          </w:p>
          <w:p w14:paraId="7E9CA03B" w14:textId="5843FD14" w:rsidR="00B118E6" w:rsidRDefault="006D4EB3" w:rsidP="00941847">
            <w:pPr>
              <w:pStyle w:val="SIBulletList2"/>
            </w:pPr>
            <w:r>
              <w:t>mobile machine to feed flail and chipper</w:t>
            </w:r>
          </w:p>
          <w:p w14:paraId="220EEB65" w14:textId="3C469EE1" w:rsidR="008E2FD6" w:rsidRPr="00CD15EA" w:rsidRDefault="00941847" w:rsidP="00941847">
            <w:pPr>
              <w:pStyle w:val="SIBulletList2"/>
            </w:pPr>
            <w:r>
              <w:t xml:space="preserve">whole </w:t>
            </w:r>
            <w:r w:rsidR="00F95834">
              <w:t>trees</w:t>
            </w:r>
            <w:r>
              <w:t xml:space="preserve"> and logs to be chipped</w:t>
            </w:r>
            <w:r w:rsidR="00F95834">
              <w:t xml:space="preserve"> </w:t>
            </w:r>
          </w:p>
          <w:p w14:paraId="31693A7D" w14:textId="7C49E06C" w:rsidR="008E2FD6" w:rsidRPr="00CD15EA" w:rsidRDefault="008E2FD6" w:rsidP="008E2FD6">
            <w:pPr>
              <w:pStyle w:val="SIBulletList2"/>
            </w:pPr>
            <w:r w:rsidRPr="00CD15EA">
              <w:t xml:space="preserve">personal protective equipment required in </w:t>
            </w:r>
            <w:r w:rsidR="00941847">
              <w:t xml:space="preserve">infield </w:t>
            </w:r>
            <w:r w:rsidR="00D03699">
              <w:t>wood chipping</w:t>
            </w:r>
            <w:r w:rsidR="00941847" w:rsidRPr="00CD15EA">
              <w:t xml:space="preserve"> </w:t>
            </w:r>
            <w:r w:rsidRPr="00CD15EA">
              <w:t>operations</w:t>
            </w:r>
          </w:p>
          <w:p w14:paraId="2CF59B1D" w14:textId="279A77F3" w:rsidR="008E2FD6" w:rsidRDefault="008E2FD6" w:rsidP="008E2FD6">
            <w:pPr>
              <w:pStyle w:val="SIBulletList2"/>
            </w:pPr>
            <w:r w:rsidRPr="00CD15EA">
              <w:t>vehicle-to-vehicle communication system</w:t>
            </w:r>
          </w:p>
          <w:p w14:paraId="535A95AA" w14:textId="60041359" w:rsidR="0013511D" w:rsidRPr="00CD15EA" w:rsidRDefault="0013511D" w:rsidP="008E2FD6">
            <w:pPr>
              <w:pStyle w:val="SIBulletList2"/>
            </w:pPr>
            <w:r>
              <w:t>truck to load</w:t>
            </w:r>
            <w:r w:rsidR="006D4EB3">
              <w:t xml:space="preserve"> if applicable</w:t>
            </w:r>
          </w:p>
          <w:p w14:paraId="654C68DF" w14:textId="77777777" w:rsidR="008E2FD6" w:rsidRPr="00CD15EA" w:rsidRDefault="008E2FD6" w:rsidP="008E2FD6">
            <w:pPr>
              <w:pStyle w:val="SIBulletList1"/>
            </w:pPr>
            <w:r w:rsidRPr="00CD15EA">
              <w:t>specifications:</w:t>
            </w:r>
          </w:p>
          <w:p w14:paraId="128F4D6E" w14:textId="39338266" w:rsidR="00EE4378" w:rsidRPr="00EE4378" w:rsidRDefault="00EE4378" w:rsidP="00EE4378">
            <w:pPr>
              <w:pStyle w:val="SIBulletList2"/>
            </w:pPr>
            <w:r w:rsidRPr="00EE4378">
              <w:t xml:space="preserve">access to work order or instruction detailing </w:t>
            </w:r>
            <w:r w:rsidR="00941847" w:rsidRPr="00941847">
              <w:t xml:space="preserve">infield </w:t>
            </w:r>
            <w:r w:rsidR="00D03699" w:rsidRPr="00941847">
              <w:t>wood chipping</w:t>
            </w:r>
            <w:r w:rsidRPr="00EE4378">
              <w:t xml:space="preserve"> activities to be carried out by operator</w:t>
            </w:r>
          </w:p>
          <w:p w14:paraId="3F601BD6" w14:textId="081E63F1" w:rsidR="008E2FD6" w:rsidRPr="00CD15EA" w:rsidRDefault="008E2FD6" w:rsidP="008E2FD6">
            <w:pPr>
              <w:pStyle w:val="SIBulletList2"/>
            </w:pPr>
            <w:r w:rsidRPr="00CD15EA">
              <w:t xml:space="preserve">access to workplace policies and procedures which cover current Work Health and Safety Acts or Occupation Health and Safety Acts, regulations and related industry standards and codes of practice applicable to </w:t>
            </w:r>
            <w:r w:rsidR="00941847" w:rsidRPr="00941847">
              <w:t xml:space="preserve">infield </w:t>
            </w:r>
            <w:r w:rsidR="00D03699" w:rsidRPr="00941847">
              <w:t>wood chipping</w:t>
            </w:r>
            <w:r w:rsidR="00941847" w:rsidRPr="00941847">
              <w:t xml:space="preserve"> </w:t>
            </w:r>
            <w:r w:rsidRPr="00CD15EA">
              <w:t>operations</w:t>
            </w:r>
          </w:p>
          <w:p w14:paraId="6518BF00" w14:textId="10ECC2B6" w:rsidR="008E2FD6" w:rsidRPr="00CD15EA" w:rsidRDefault="008E2FD6" w:rsidP="008E2FD6">
            <w:pPr>
              <w:pStyle w:val="SIBulletList2"/>
            </w:pPr>
            <w:r w:rsidRPr="00CD15EA">
              <w:t xml:space="preserve">access to workplace policies and procedures which cover current Environment Protection Acts, regulations and related industry standards and codes of practice applicable to </w:t>
            </w:r>
            <w:r w:rsidR="00941847" w:rsidRPr="00941847">
              <w:t xml:space="preserve">infield </w:t>
            </w:r>
            <w:r w:rsidR="00D03699" w:rsidRPr="00941847">
              <w:t>wood chipping</w:t>
            </w:r>
            <w:r w:rsidR="00941847" w:rsidRPr="00941847">
              <w:t xml:space="preserve"> </w:t>
            </w:r>
            <w:r w:rsidRPr="00CD15EA">
              <w:t>operations</w:t>
            </w:r>
          </w:p>
          <w:p w14:paraId="009AE53F" w14:textId="77777777" w:rsidR="00EE4378" w:rsidRDefault="008E2FD6" w:rsidP="008E2FD6">
            <w:pPr>
              <w:pStyle w:val="SIBulletList2"/>
            </w:pPr>
            <w:r w:rsidRPr="00CD15EA">
              <w:t>access to production plan</w:t>
            </w:r>
          </w:p>
          <w:p w14:paraId="2ED7AFEE" w14:textId="77777777" w:rsidR="00101B1B" w:rsidRDefault="00EE4378" w:rsidP="008E2FD6">
            <w:pPr>
              <w:pStyle w:val="SIBulletList2"/>
            </w:pPr>
            <w:r w:rsidRPr="00EE4378">
              <w:t>access to workplace safety and environmental protection plans</w:t>
            </w:r>
          </w:p>
          <w:p w14:paraId="0064746A" w14:textId="2384F822" w:rsidR="008E2FD6" w:rsidRPr="00CD15EA" w:rsidRDefault="008E2FD6" w:rsidP="008E2FD6">
            <w:pPr>
              <w:pStyle w:val="SIBulletList2"/>
            </w:pPr>
            <w:r w:rsidRPr="00CD15EA">
              <w:t>access to site emergency procedure</w:t>
            </w:r>
          </w:p>
          <w:p w14:paraId="28D2C47A" w14:textId="0CAEF1EC" w:rsidR="008E2FD6" w:rsidRPr="00CD15EA" w:rsidRDefault="008E2FD6" w:rsidP="008E2FD6">
            <w:pPr>
              <w:pStyle w:val="SIBulletList2"/>
            </w:pPr>
            <w:r w:rsidRPr="00CD15EA">
              <w:t xml:space="preserve">access to workplace safe operating procedures for </w:t>
            </w:r>
            <w:r w:rsidR="00B118E6" w:rsidRPr="00B118E6">
              <w:t xml:space="preserve">split flail and wood chipper </w:t>
            </w:r>
            <w:r w:rsidRPr="00CD15EA">
              <w:t>or operato</w:t>
            </w:r>
            <w:r w:rsidR="00D03699">
              <w:t>r</w:t>
            </w:r>
            <w:r w:rsidRPr="00CD15EA">
              <w:t xml:space="preserve"> manual</w:t>
            </w:r>
          </w:p>
          <w:p w14:paraId="38C8439D" w14:textId="77777777" w:rsidR="008E2FD6" w:rsidRPr="00CD15EA" w:rsidRDefault="008E2FD6" w:rsidP="008E2FD6">
            <w:pPr>
              <w:pStyle w:val="SIBulletList2"/>
            </w:pPr>
            <w:r w:rsidRPr="00CD15EA">
              <w:t>access to user manual for vehicle-to-vehicle communication system.</w:t>
            </w:r>
          </w:p>
          <w:p w14:paraId="75D6B074" w14:textId="77777777" w:rsidR="008E2FD6" w:rsidRPr="00CD15EA" w:rsidRDefault="008E2FD6" w:rsidP="008E2FD6"/>
          <w:p w14:paraId="6A9482A4" w14:textId="4DF824C2" w:rsidR="00F1480E" w:rsidRPr="000754EC" w:rsidRDefault="008E2FD6" w:rsidP="002D6169">
            <w:pPr>
              <w:rPr>
                <w:rFonts w:eastAsia="Calibri"/>
              </w:rPr>
            </w:pPr>
            <w:r w:rsidRPr="00CD15EA">
              <w:t>Assessors of this unit must satisfy the requirements for assessors in applicable vocational education and training legislation, frameworks and/or standards.</w:t>
            </w:r>
          </w:p>
        </w:tc>
      </w:tr>
    </w:tbl>
    <w:p w14:paraId="57ADF793"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6"/>
        <w:gridCol w:w="7722"/>
      </w:tblGrid>
      <w:tr w:rsidR="00F1480E" w:rsidRPr="00A55106" w14:paraId="2C5BC0F6" w14:textId="77777777" w:rsidTr="004679E3">
        <w:tc>
          <w:tcPr>
            <w:tcW w:w="990" w:type="pct"/>
            <w:shd w:val="clear" w:color="auto" w:fill="auto"/>
          </w:tcPr>
          <w:p w14:paraId="47FFAB14" w14:textId="77777777" w:rsidR="00F1480E" w:rsidRPr="000754EC" w:rsidRDefault="00D71E43" w:rsidP="000754EC">
            <w:pPr>
              <w:pStyle w:val="SIHeading2"/>
            </w:pPr>
            <w:r w:rsidRPr="002C55E9">
              <w:t>L</w:t>
            </w:r>
            <w:r w:rsidRPr="000754EC">
              <w:t>inks</w:t>
            </w:r>
          </w:p>
        </w:tc>
        <w:tc>
          <w:tcPr>
            <w:tcW w:w="4010" w:type="pct"/>
            <w:shd w:val="clear" w:color="auto" w:fill="auto"/>
          </w:tcPr>
          <w:p w14:paraId="5F2517AF" w14:textId="786F92E6" w:rsidR="00EE4378" w:rsidRPr="00EE4378" w:rsidRDefault="00EE4378" w:rsidP="00EE4378">
            <w:r w:rsidRPr="00EE4378">
              <w:t xml:space="preserve">Companion Volume implementation guides are found in </w:t>
            </w:r>
            <w:proofErr w:type="spellStart"/>
            <w:r w:rsidRPr="00EE4378">
              <w:t>VETNet</w:t>
            </w:r>
            <w:proofErr w:type="spellEnd"/>
            <w:r w:rsidRPr="00EE4378">
              <w:t xml:space="preserve"> - </w:t>
            </w:r>
            <w:hyperlink r:id="rId11" w:history="1">
              <w:r w:rsidR="00BB43D7" w:rsidRPr="00155CD3">
                <w:t>https://vetnet.gov.au/Pages/TrainingDocs.aspx?q=0d96fe23-5747-4c01-9d6f-3509ff8d3d47</w:t>
              </w:r>
            </w:hyperlink>
          </w:p>
          <w:p w14:paraId="2697E5E8" w14:textId="5297E469" w:rsidR="00F1480E" w:rsidRPr="000754EC" w:rsidRDefault="00F1480E" w:rsidP="000754EC">
            <w:pPr>
              <w:pStyle w:val="SIText"/>
            </w:pPr>
          </w:p>
        </w:tc>
      </w:tr>
    </w:tbl>
    <w:p w14:paraId="57066260" w14:textId="77777777" w:rsidR="00F1480E" w:rsidRDefault="00F1480E" w:rsidP="005F771F">
      <w:pPr>
        <w:pStyle w:val="SIText"/>
      </w:pPr>
    </w:p>
    <w:p w14:paraId="2AF8E1E1" w14:textId="77777777" w:rsidR="00AB5133" w:rsidRDefault="00AB5133">
      <w:pPr>
        <w:pStyle w:val="SIText"/>
      </w:pPr>
    </w:p>
    <w:sectPr w:rsidR="00AB5133" w:rsidSect="00AE32CB">
      <w:headerReference w:type="even" r:id="rId12"/>
      <w:headerReference w:type="default" r:id="rId13"/>
      <w:footerReference w:type="even" r:id="rId14"/>
      <w:footerReference w:type="default" r:id="rId15"/>
      <w:headerReference w:type="first" r:id="rId16"/>
      <w:footerReference w:type="first" r:id="rId17"/>
      <w:pgSz w:w="11906" w:h="16838" w:code="9"/>
      <w:pgMar w:top="1134" w:right="1134" w:bottom="1134" w:left="1134" w:header="567" w:footer="567"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7B7A0E" w14:textId="77777777" w:rsidR="00260218" w:rsidRDefault="00260218" w:rsidP="00BF3F0A">
      <w:r>
        <w:separator/>
      </w:r>
    </w:p>
    <w:p w14:paraId="55061784" w14:textId="77777777" w:rsidR="00260218" w:rsidRDefault="00260218"/>
  </w:endnote>
  <w:endnote w:type="continuationSeparator" w:id="0">
    <w:p w14:paraId="3BC7FA37" w14:textId="77777777" w:rsidR="00260218" w:rsidRDefault="00260218" w:rsidP="00BF3F0A">
      <w:r>
        <w:continuationSeparator/>
      </w:r>
    </w:p>
    <w:p w14:paraId="01D6E15B" w14:textId="77777777" w:rsidR="00260218" w:rsidRDefault="002602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5F04AB" w14:textId="77777777" w:rsidR="00D71DCA" w:rsidRDefault="00D71DC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8721817"/>
      <w:docPartObj>
        <w:docPartGallery w:val="Page Numbers (Bottom of Page)"/>
        <w:docPartUnique/>
      </w:docPartObj>
    </w:sdtPr>
    <w:sdtEndPr/>
    <w:sdtContent>
      <w:p w14:paraId="59CAC305" w14:textId="77777777" w:rsidR="000E25E6" w:rsidRPr="000754EC" w:rsidRDefault="00D810DE" w:rsidP="005F771F">
        <w:pPr>
          <w:pStyle w:val="SIText"/>
        </w:pPr>
        <w:r>
          <w:t>Skills Im</w:t>
        </w:r>
        <w:r w:rsidR="00151D93">
          <w:t>pact Unit of Competency</w:t>
        </w:r>
        <w:r w:rsidR="00151D93">
          <w:tab/>
        </w:r>
        <w:r>
          <w:tab/>
        </w:r>
        <w:r>
          <w:tab/>
        </w:r>
        <w:r>
          <w:tab/>
        </w:r>
        <w:r>
          <w:tab/>
        </w:r>
        <w:r>
          <w:tab/>
        </w:r>
        <w:r>
          <w:tab/>
        </w:r>
        <w:r>
          <w:tab/>
        </w:r>
        <w:r w:rsidRPr="000754EC">
          <w:fldChar w:fldCharType="begin"/>
        </w:r>
        <w:r>
          <w:instrText xml:space="preserve"> PAGE   \* MERGEFORMAT </w:instrText>
        </w:r>
        <w:r w:rsidRPr="000754EC">
          <w:fldChar w:fldCharType="separate"/>
        </w:r>
        <w:r w:rsidR="001E0849">
          <w:rPr>
            <w:noProof/>
          </w:rPr>
          <w:t>1</w:t>
        </w:r>
        <w:r w:rsidRPr="000754EC">
          <w:fldChar w:fldCharType="end"/>
        </w:r>
      </w:p>
      <w:p w14:paraId="52A88543" w14:textId="77777777" w:rsidR="00D810DE" w:rsidRDefault="000E25E6" w:rsidP="005F771F">
        <w:pPr>
          <w:pStyle w:val="SIText"/>
        </w:pPr>
        <w:r w:rsidRPr="000754EC">
          <w:t xml:space="preserve">Template modified on </w:t>
        </w:r>
        <w:r w:rsidR="001D30EB">
          <w:t>1 November</w:t>
        </w:r>
        <w:r w:rsidR="004A581D">
          <w:t xml:space="preserve"> </w:t>
        </w:r>
        <w:r w:rsidR="00752C75" w:rsidRPr="000754EC">
          <w:t>2017</w:t>
        </w:r>
      </w:p>
    </w:sdtContent>
  </w:sdt>
  <w:p w14:paraId="260D2B24" w14:textId="77777777" w:rsidR="00687B62" w:rsidRDefault="00687B6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39B934" w14:textId="77777777" w:rsidR="00D71DCA" w:rsidRDefault="00D71DC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596D72" w14:textId="77777777" w:rsidR="00260218" w:rsidRDefault="00260218" w:rsidP="00BF3F0A">
      <w:r>
        <w:separator/>
      </w:r>
    </w:p>
    <w:p w14:paraId="25C8AC86" w14:textId="77777777" w:rsidR="00260218" w:rsidRDefault="00260218"/>
  </w:footnote>
  <w:footnote w:type="continuationSeparator" w:id="0">
    <w:p w14:paraId="7AF13049" w14:textId="77777777" w:rsidR="00260218" w:rsidRDefault="00260218" w:rsidP="00BF3F0A">
      <w:r>
        <w:continuationSeparator/>
      </w:r>
    </w:p>
    <w:p w14:paraId="11D64B72" w14:textId="77777777" w:rsidR="00260218" w:rsidRDefault="0026021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28AE86" w14:textId="77777777" w:rsidR="00D71DCA" w:rsidRDefault="00D71DC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758CF0" w14:textId="77777777" w:rsidR="00D2012C" w:rsidRPr="00D2012C" w:rsidRDefault="00D2012C" w:rsidP="00D2012C">
    <w:pPr>
      <w:pStyle w:val="SIUnittitle"/>
    </w:pPr>
  </w:p>
  <w:p w14:paraId="5FB65EA3" w14:textId="0C7896DA" w:rsidR="009B23A1" w:rsidRPr="00D2012C" w:rsidRDefault="009B23A1" w:rsidP="003248D2">
    <w:pPr>
      <w:pStyle w:val="SIText"/>
    </w:pPr>
    <w:r w:rsidRPr="00D2012C">
      <w:t>FWP</w:t>
    </w:r>
    <w:r w:rsidR="003248D2">
      <w:t>HAR3</w:t>
    </w:r>
    <w:r w:rsidRPr="00D2012C">
      <w:t xml:space="preserve">XXX </w:t>
    </w:r>
    <w:r w:rsidR="00B118E6" w:rsidRPr="00B118E6">
      <w:t xml:space="preserve">Operate split flail and wood chipper fed by </w:t>
    </w:r>
    <w:r w:rsidR="00D71DCA">
      <w:t>mobile machine</w:t>
    </w:r>
  </w:p>
  <w:p w14:paraId="13435017" w14:textId="77777777" w:rsidR="009C2650" w:rsidRPr="00956978" w:rsidRDefault="009C2650" w:rsidP="00956978"/>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8C700B" w14:textId="77777777" w:rsidR="00D71DCA" w:rsidRDefault="00D71DC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E06C1E36"/>
    <w:lvl w:ilvl="0">
      <w:start w:val="1"/>
      <w:numFmt w:val="decimal"/>
      <w:lvlText w:val="%1."/>
      <w:lvlJc w:val="left"/>
      <w:pPr>
        <w:tabs>
          <w:tab w:val="num" w:pos="643"/>
        </w:tabs>
        <w:ind w:left="643" w:hanging="360"/>
      </w:pPr>
    </w:lvl>
  </w:abstractNum>
  <w:abstractNum w:abstractNumId="1" w15:restartNumberingAfterBreak="0">
    <w:nsid w:val="FFFFFF83"/>
    <w:multiLevelType w:val="singleLevel"/>
    <w:tmpl w:val="8E76E890"/>
    <w:lvl w:ilvl="0">
      <w:start w:val="1"/>
      <w:numFmt w:val="bullet"/>
      <w:pStyle w:val="ListBullet2"/>
      <w:lvlText w:val=""/>
      <w:lvlJc w:val="left"/>
      <w:pPr>
        <w:tabs>
          <w:tab w:val="num" w:pos="720"/>
        </w:tabs>
        <w:ind w:left="720" w:hanging="360"/>
      </w:pPr>
      <w:rPr>
        <w:rFonts w:ascii="Symbol" w:hAnsi="Symbol" w:hint="default"/>
      </w:rPr>
    </w:lvl>
  </w:abstractNum>
  <w:abstractNum w:abstractNumId="2" w15:restartNumberingAfterBreak="0">
    <w:nsid w:val="00196D96"/>
    <w:multiLevelType w:val="multilevel"/>
    <w:tmpl w:val="EB56FB3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3A328E2"/>
    <w:multiLevelType w:val="hybridMultilevel"/>
    <w:tmpl w:val="392CA45A"/>
    <w:lvl w:ilvl="0" w:tplc="AB4E7304">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6A51EDE"/>
    <w:multiLevelType w:val="hybridMultilevel"/>
    <w:tmpl w:val="A97A222C"/>
    <w:lvl w:ilvl="0" w:tplc="4A865494">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09DA13C1"/>
    <w:multiLevelType w:val="hybridMultilevel"/>
    <w:tmpl w:val="2FE01A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F986AE9"/>
    <w:multiLevelType w:val="hybridMultilevel"/>
    <w:tmpl w:val="3224FB34"/>
    <w:lvl w:ilvl="0" w:tplc="4BBAA7B4">
      <w:start w:val="1"/>
      <w:numFmt w:val="bullet"/>
      <w:lvlText w:val=""/>
      <w:lvlJc w:val="left"/>
      <w:pPr>
        <w:tabs>
          <w:tab w:val="num" w:pos="360"/>
        </w:tabs>
        <w:ind w:left="360" w:hanging="360"/>
      </w:pPr>
      <w:rPr>
        <w:rFonts w:ascii="Webdings" w:hAnsi="Webdings" w:hint="default"/>
        <w:color w:val="80808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0677CFC"/>
    <w:multiLevelType w:val="multilevel"/>
    <w:tmpl w:val="3E2CB2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1FF199B"/>
    <w:multiLevelType w:val="multilevel"/>
    <w:tmpl w:val="FBB01D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31B1A91"/>
    <w:multiLevelType w:val="multilevel"/>
    <w:tmpl w:val="232EDFCE"/>
    <w:name w:val="CATNumList42"/>
    <w:lvl w:ilvl="0">
      <w:start w:val="1"/>
      <w:numFmt w:val="decimal"/>
      <w:lvlText w:val="%1."/>
      <w:lvlJc w:val="left"/>
      <w:pPr>
        <w:tabs>
          <w:tab w:val="num" w:pos="357"/>
        </w:tabs>
        <w:ind w:left="357" w:hanging="35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10" w15:restartNumberingAfterBreak="0">
    <w:nsid w:val="1E170C59"/>
    <w:multiLevelType w:val="multilevel"/>
    <w:tmpl w:val="DF9879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EF70552"/>
    <w:multiLevelType w:val="multilevel"/>
    <w:tmpl w:val="9330388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30416A37"/>
    <w:multiLevelType w:val="multilevel"/>
    <w:tmpl w:val="BFF494AA"/>
    <w:name w:val="CATNumList3"/>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31F83D22"/>
    <w:multiLevelType w:val="multilevel"/>
    <w:tmpl w:val="3438A3BE"/>
    <w:name w:val="CATBullet"/>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Century" w:hAnsi="Century" w:hint="default"/>
        <w:color w:val="auto"/>
      </w:rPr>
    </w:lvl>
    <w:lvl w:ilvl="2">
      <w:start w:val="1"/>
      <w:numFmt w:val="bullet"/>
      <w:lvlText w:val="-"/>
      <w:lvlJc w:val="left"/>
      <w:pPr>
        <w:tabs>
          <w:tab w:val="num" w:pos="1080"/>
        </w:tabs>
        <w:ind w:left="1080" w:hanging="360"/>
      </w:pPr>
      <w:rPr>
        <w:rFonts w:ascii="Arial" w:hAnsi="Aria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38251126"/>
    <w:multiLevelType w:val="multilevel"/>
    <w:tmpl w:val="13C27F3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36F44B7"/>
    <w:multiLevelType w:val="multilevel"/>
    <w:tmpl w:val="D45EC8D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377779E"/>
    <w:multiLevelType w:val="hybridMultilevel"/>
    <w:tmpl w:val="8DB86A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D992AE1"/>
    <w:multiLevelType w:val="multilevel"/>
    <w:tmpl w:val="7BEE00C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F070AEB"/>
    <w:multiLevelType w:val="hybridMultilevel"/>
    <w:tmpl w:val="266ED1B6"/>
    <w:lvl w:ilvl="0" w:tplc="B650BAC2">
      <w:start w:val="1"/>
      <w:numFmt w:val="bullet"/>
      <w:lvlText w:val=""/>
      <w:lvlJc w:val="left"/>
      <w:pPr>
        <w:ind w:left="720" w:hanging="360"/>
      </w:pPr>
      <w:rPr>
        <w:rFonts w:ascii="Wingdings" w:hAnsi="Wingdings" w:hint="default"/>
      </w:rPr>
    </w:lvl>
    <w:lvl w:ilvl="1" w:tplc="302A2BA6">
      <w:start w:val="1"/>
      <w:numFmt w:val="bullet"/>
      <w:lvlText w:val="o"/>
      <w:lvlJc w:val="left"/>
      <w:pPr>
        <w:ind w:left="1440" w:hanging="360"/>
      </w:pPr>
      <w:rPr>
        <w:rFonts w:ascii="Courier New" w:hAnsi="Courier New" w:hint="default"/>
      </w:rPr>
    </w:lvl>
    <w:lvl w:ilvl="2" w:tplc="F0B25FB6">
      <w:start w:val="1"/>
      <w:numFmt w:val="bullet"/>
      <w:lvlText w:val=""/>
      <w:lvlJc w:val="left"/>
      <w:pPr>
        <w:ind w:left="2160" w:hanging="360"/>
      </w:pPr>
      <w:rPr>
        <w:rFonts w:ascii="Wingdings" w:hAnsi="Wingdings" w:hint="default"/>
      </w:rPr>
    </w:lvl>
    <w:lvl w:ilvl="3" w:tplc="3CDAFBDA">
      <w:start w:val="1"/>
      <w:numFmt w:val="bullet"/>
      <w:lvlText w:val=""/>
      <w:lvlJc w:val="left"/>
      <w:pPr>
        <w:ind w:left="2880" w:hanging="360"/>
      </w:pPr>
      <w:rPr>
        <w:rFonts w:ascii="Symbol" w:hAnsi="Symbol" w:hint="default"/>
      </w:rPr>
    </w:lvl>
    <w:lvl w:ilvl="4" w:tplc="80F6D268">
      <w:start w:val="1"/>
      <w:numFmt w:val="bullet"/>
      <w:lvlText w:val="o"/>
      <w:lvlJc w:val="left"/>
      <w:pPr>
        <w:ind w:left="3600" w:hanging="360"/>
      </w:pPr>
      <w:rPr>
        <w:rFonts w:ascii="Courier New" w:hAnsi="Courier New" w:hint="default"/>
      </w:rPr>
    </w:lvl>
    <w:lvl w:ilvl="5" w:tplc="7EE46A9E">
      <w:start w:val="1"/>
      <w:numFmt w:val="bullet"/>
      <w:lvlText w:val=""/>
      <w:lvlJc w:val="left"/>
      <w:pPr>
        <w:ind w:left="4320" w:hanging="360"/>
      </w:pPr>
      <w:rPr>
        <w:rFonts w:ascii="Wingdings" w:hAnsi="Wingdings" w:hint="default"/>
      </w:rPr>
    </w:lvl>
    <w:lvl w:ilvl="6" w:tplc="A7A27C78">
      <w:start w:val="1"/>
      <w:numFmt w:val="bullet"/>
      <w:lvlText w:val=""/>
      <w:lvlJc w:val="left"/>
      <w:pPr>
        <w:ind w:left="5040" w:hanging="360"/>
      </w:pPr>
      <w:rPr>
        <w:rFonts w:ascii="Symbol" w:hAnsi="Symbol" w:hint="default"/>
      </w:rPr>
    </w:lvl>
    <w:lvl w:ilvl="7" w:tplc="7A023006">
      <w:start w:val="1"/>
      <w:numFmt w:val="bullet"/>
      <w:lvlText w:val="o"/>
      <w:lvlJc w:val="left"/>
      <w:pPr>
        <w:ind w:left="5760" w:hanging="360"/>
      </w:pPr>
      <w:rPr>
        <w:rFonts w:ascii="Courier New" w:hAnsi="Courier New" w:hint="default"/>
      </w:rPr>
    </w:lvl>
    <w:lvl w:ilvl="8" w:tplc="9FA63062">
      <w:start w:val="1"/>
      <w:numFmt w:val="bullet"/>
      <w:lvlText w:val=""/>
      <w:lvlJc w:val="left"/>
      <w:pPr>
        <w:ind w:left="6480" w:hanging="360"/>
      </w:pPr>
      <w:rPr>
        <w:rFonts w:ascii="Wingdings" w:hAnsi="Wingdings" w:hint="default"/>
      </w:rPr>
    </w:lvl>
  </w:abstractNum>
  <w:abstractNum w:abstractNumId="19" w15:restartNumberingAfterBreak="0">
    <w:nsid w:val="4F732623"/>
    <w:multiLevelType w:val="hybridMultilevel"/>
    <w:tmpl w:val="AB3CB3B2"/>
    <w:lvl w:ilvl="0" w:tplc="4F96AF90">
      <w:start w:val="1"/>
      <w:numFmt w:val="bullet"/>
      <w:lvlText w:val=""/>
      <w:lvlJc w:val="left"/>
      <w:pPr>
        <w:ind w:left="720" w:hanging="360"/>
      </w:pPr>
      <w:rPr>
        <w:rFonts w:ascii="Symbol" w:hAnsi="Symbol" w:hint="default"/>
      </w:rPr>
    </w:lvl>
    <w:lvl w:ilvl="1" w:tplc="C76C0888">
      <w:start w:val="1"/>
      <w:numFmt w:val="bullet"/>
      <w:lvlText w:val="o"/>
      <w:lvlJc w:val="left"/>
      <w:pPr>
        <w:ind w:left="1440" w:hanging="360"/>
      </w:pPr>
      <w:rPr>
        <w:rFonts w:ascii="Courier New" w:hAnsi="Courier New" w:hint="default"/>
      </w:rPr>
    </w:lvl>
    <w:lvl w:ilvl="2" w:tplc="B700F290">
      <w:start w:val="1"/>
      <w:numFmt w:val="bullet"/>
      <w:lvlText w:val=""/>
      <w:lvlJc w:val="left"/>
      <w:pPr>
        <w:ind w:left="2160" w:hanging="360"/>
      </w:pPr>
      <w:rPr>
        <w:rFonts w:ascii="Wingdings" w:hAnsi="Wingdings" w:hint="default"/>
      </w:rPr>
    </w:lvl>
    <w:lvl w:ilvl="3" w:tplc="15E2CCA2">
      <w:start w:val="1"/>
      <w:numFmt w:val="bullet"/>
      <w:lvlText w:val=""/>
      <w:lvlJc w:val="left"/>
      <w:pPr>
        <w:ind w:left="2880" w:hanging="360"/>
      </w:pPr>
      <w:rPr>
        <w:rFonts w:ascii="Symbol" w:hAnsi="Symbol" w:hint="default"/>
      </w:rPr>
    </w:lvl>
    <w:lvl w:ilvl="4" w:tplc="F4867852">
      <w:start w:val="1"/>
      <w:numFmt w:val="bullet"/>
      <w:lvlText w:val="o"/>
      <w:lvlJc w:val="left"/>
      <w:pPr>
        <w:ind w:left="3600" w:hanging="360"/>
      </w:pPr>
      <w:rPr>
        <w:rFonts w:ascii="Courier New" w:hAnsi="Courier New" w:hint="default"/>
      </w:rPr>
    </w:lvl>
    <w:lvl w:ilvl="5" w:tplc="77FEABDA">
      <w:start w:val="1"/>
      <w:numFmt w:val="bullet"/>
      <w:lvlText w:val=""/>
      <w:lvlJc w:val="left"/>
      <w:pPr>
        <w:ind w:left="4320" w:hanging="360"/>
      </w:pPr>
      <w:rPr>
        <w:rFonts w:ascii="Wingdings" w:hAnsi="Wingdings" w:hint="default"/>
      </w:rPr>
    </w:lvl>
    <w:lvl w:ilvl="6" w:tplc="4852FEA8">
      <w:start w:val="1"/>
      <w:numFmt w:val="bullet"/>
      <w:lvlText w:val=""/>
      <w:lvlJc w:val="left"/>
      <w:pPr>
        <w:ind w:left="5040" w:hanging="360"/>
      </w:pPr>
      <w:rPr>
        <w:rFonts w:ascii="Symbol" w:hAnsi="Symbol" w:hint="default"/>
      </w:rPr>
    </w:lvl>
    <w:lvl w:ilvl="7" w:tplc="05F86A62">
      <w:start w:val="1"/>
      <w:numFmt w:val="bullet"/>
      <w:lvlText w:val="o"/>
      <w:lvlJc w:val="left"/>
      <w:pPr>
        <w:ind w:left="5760" w:hanging="360"/>
      </w:pPr>
      <w:rPr>
        <w:rFonts w:ascii="Courier New" w:hAnsi="Courier New" w:hint="default"/>
      </w:rPr>
    </w:lvl>
    <w:lvl w:ilvl="8" w:tplc="93C202E6">
      <w:start w:val="1"/>
      <w:numFmt w:val="bullet"/>
      <w:lvlText w:val=""/>
      <w:lvlJc w:val="left"/>
      <w:pPr>
        <w:ind w:left="6480" w:hanging="360"/>
      </w:pPr>
      <w:rPr>
        <w:rFonts w:ascii="Wingdings" w:hAnsi="Wingdings" w:hint="default"/>
      </w:rPr>
    </w:lvl>
  </w:abstractNum>
  <w:abstractNum w:abstractNumId="20" w15:restartNumberingAfterBreak="0">
    <w:nsid w:val="4FEA1B43"/>
    <w:multiLevelType w:val="hybridMultilevel"/>
    <w:tmpl w:val="E730E1CC"/>
    <w:lvl w:ilvl="0" w:tplc="F446CD8E">
      <w:start w:val="1"/>
      <w:numFmt w:val="bullet"/>
      <w:pStyle w:val="SIBulletList2"/>
      <w:lvlText w:val="•"/>
      <w:lvlJc w:val="left"/>
      <w:pPr>
        <w:ind w:left="1083" w:hanging="360"/>
      </w:pPr>
      <w:rPr>
        <w:rFonts w:ascii="Arial" w:hAnsi="Arial" w:hint="default"/>
        <w:b w:val="0"/>
        <w:i w:val="0"/>
        <w:color w:val="auto"/>
        <w:sz w:val="22"/>
        <w:szCs w:val="18"/>
      </w:rPr>
    </w:lvl>
    <w:lvl w:ilvl="1" w:tplc="0C090003" w:tentative="1">
      <w:start w:val="1"/>
      <w:numFmt w:val="bullet"/>
      <w:lvlText w:val="o"/>
      <w:lvlJc w:val="left"/>
      <w:pPr>
        <w:ind w:left="1803" w:hanging="360"/>
      </w:pPr>
      <w:rPr>
        <w:rFonts w:ascii="Courier New" w:hAnsi="Courier New" w:cs="Courier New" w:hint="default"/>
      </w:rPr>
    </w:lvl>
    <w:lvl w:ilvl="2" w:tplc="0C090005" w:tentative="1">
      <w:start w:val="1"/>
      <w:numFmt w:val="bullet"/>
      <w:lvlText w:val=""/>
      <w:lvlJc w:val="left"/>
      <w:pPr>
        <w:ind w:left="2523" w:hanging="360"/>
      </w:pPr>
      <w:rPr>
        <w:rFonts w:ascii="Wingdings" w:hAnsi="Wingdings" w:hint="default"/>
      </w:rPr>
    </w:lvl>
    <w:lvl w:ilvl="3" w:tplc="0C090001" w:tentative="1">
      <w:start w:val="1"/>
      <w:numFmt w:val="bullet"/>
      <w:lvlText w:val=""/>
      <w:lvlJc w:val="left"/>
      <w:pPr>
        <w:ind w:left="3243" w:hanging="360"/>
      </w:pPr>
      <w:rPr>
        <w:rFonts w:ascii="Symbol" w:hAnsi="Symbol" w:hint="default"/>
      </w:rPr>
    </w:lvl>
    <w:lvl w:ilvl="4" w:tplc="0C090003" w:tentative="1">
      <w:start w:val="1"/>
      <w:numFmt w:val="bullet"/>
      <w:lvlText w:val="o"/>
      <w:lvlJc w:val="left"/>
      <w:pPr>
        <w:ind w:left="3963" w:hanging="360"/>
      </w:pPr>
      <w:rPr>
        <w:rFonts w:ascii="Courier New" w:hAnsi="Courier New" w:cs="Courier New" w:hint="default"/>
      </w:rPr>
    </w:lvl>
    <w:lvl w:ilvl="5" w:tplc="0C090005" w:tentative="1">
      <w:start w:val="1"/>
      <w:numFmt w:val="bullet"/>
      <w:lvlText w:val=""/>
      <w:lvlJc w:val="left"/>
      <w:pPr>
        <w:ind w:left="4683" w:hanging="360"/>
      </w:pPr>
      <w:rPr>
        <w:rFonts w:ascii="Wingdings" w:hAnsi="Wingdings" w:hint="default"/>
      </w:rPr>
    </w:lvl>
    <w:lvl w:ilvl="6" w:tplc="0C090001" w:tentative="1">
      <w:start w:val="1"/>
      <w:numFmt w:val="bullet"/>
      <w:lvlText w:val=""/>
      <w:lvlJc w:val="left"/>
      <w:pPr>
        <w:ind w:left="5403" w:hanging="360"/>
      </w:pPr>
      <w:rPr>
        <w:rFonts w:ascii="Symbol" w:hAnsi="Symbol" w:hint="default"/>
      </w:rPr>
    </w:lvl>
    <w:lvl w:ilvl="7" w:tplc="0C090003" w:tentative="1">
      <w:start w:val="1"/>
      <w:numFmt w:val="bullet"/>
      <w:lvlText w:val="o"/>
      <w:lvlJc w:val="left"/>
      <w:pPr>
        <w:ind w:left="6123" w:hanging="360"/>
      </w:pPr>
      <w:rPr>
        <w:rFonts w:ascii="Courier New" w:hAnsi="Courier New" w:cs="Courier New" w:hint="default"/>
      </w:rPr>
    </w:lvl>
    <w:lvl w:ilvl="8" w:tplc="0C090005" w:tentative="1">
      <w:start w:val="1"/>
      <w:numFmt w:val="bullet"/>
      <w:lvlText w:val=""/>
      <w:lvlJc w:val="left"/>
      <w:pPr>
        <w:ind w:left="6843" w:hanging="360"/>
      </w:pPr>
      <w:rPr>
        <w:rFonts w:ascii="Wingdings" w:hAnsi="Wingdings" w:hint="default"/>
      </w:rPr>
    </w:lvl>
  </w:abstractNum>
  <w:abstractNum w:abstractNumId="21" w15:restartNumberingAfterBreak="0">
    <w:nsid w:val="610A039C"/>
    <w:multiLevelType w:val="hybridMultilevel"/>
    <w:tmpl w:val="63B48ECE"/>
    <w:lvl w:ilvl="0" w:tplc="18FE1CE2">
      <w:start w:val="1"/>
      <w:numFmt w:val="bullet"/>
      <w:lvlText w:val=""/>
      <w:lvlJc w:val="left"/>
      <w:pPr>
        <w:ind w:left="720" w:hanging="360"/>
      </w:pPr>
      <w:rPr>
        <w:rFonts w:ascii="Symbol" w:hAnsi="Symbol" w:hint="default"/>
      </w:rPr>
    </w:lvl>
    <w:lvl w:ilvl="1" w:tplc="4FF84C76">
      <w:start w:val="1"/>
      <w:numFmt w:val="bullet"/>
      <w:lvlText w:val="o"/>
      <w:lvlJc w:val="left"/>
      <w:pPr>
        <w:ind w:left="1440" w:hanging="360"/>
      </w:pPr>
      <w:rPr>
        <w:rFonts w:ascii="Courier New" w:hAnsi="Courier New" w:hint="default"/>
      </w:rPr>
    </w:lvl>
    <w:lvl w:ilvl="2" w:tplc="9EF8F776">
      <w:start w:val="1"/>
      <w:numFmt w:val="bullet"/>
      <w:lvlText w:val=""/>
      <w:lvlJc w:val="left"/>
      <w:pPr>
        <w:ind w:left="2160" w:hanging="360"/>
      </w:pPr>
      <w:rPr>
        <w:rFonts w:ascii="Wingdings" w:hAnsi="Wingdings" w:hint="default"/>
      </w:rPr>
    </w:lvl>
    <w:lvl w:ilvl="3" w:tplc="17743080">
      <w:start w:val="1"/>
      <w:numFmt w:val="bullet"/>
      <w:lvlText w:val=""/>
      <w:lvlJc w:val="left"/>
      <w:pPr>
        <w:ind w:left="2880" w:hanging="360"/>
      </w:pPr>
      <w:rPr>
        <w:rFonts w:ascii="Symbol" w:hAnsi="Symbol" w:hint="default"/>
      </w:rPr>
    </w:lvl>
    <w:lvl w:ilvl="4" w:tplc="FA08C09A">
      <w:start w:val="1"/>
      <w:numFmt w:val="bullet"/>
      <w:lvlText w:val="o"/>
      <w:lvlJc w:val="left"/>
      <w:pPr>
        <w:ind w:left="3600" w:hanging="360"/>
      </w:pPr>
      <w:rPr>
        <w:rFonts w:ascii="Courier New" w:hAnsi="Courier New" w:hint="default"/>
      </w:rPr>
    </w:lvl>
    <w:lvl w:ilvl="5" w:tplc="7C46FAE0">
      <w:start w:val="1"/>
      <w:numFmt w:val="bullet"/>
      <w:lvlText w:val=""/>
      <w:lvlJc w:val="left"/>
      <w:pPr>
        <w:ind w:left="4320" w:hanging="360"/>
      </w:pPr>
      <w:rPr>
        <w:rFonts w:ascii="Wingdings" w:hAnsi="Wingdings" w:hint="default"/>
      </w:rPr>
    </w:lvl>
    <w:lvl w:ilvl="6" w:tplc="F964012C">
      <w:start w:val="1"/>
      <w:numFmt w:val="bullet"/>
      <w:lvlText w:val=""/>
      <w:lvlJc w:val="left"/>
      <w:pPr>
        <w:ind w:left="5040" w:hanging="360"/>
      </w:pPr>
      <w:rPr>
        <w:rFonts w:ascii="Symbol" w:hAnsi="Symbol" w:hint="default"/>
      </w:rPr>
    </w:lvl>
    <w:lvl w:ilvl="7" w:tplc="2EE8FE8C">
      <w:start w:val="1"/>
      <w:numFmt w:val="bullet"/>
      <w:lvlText w:val="o"/>
      <w:lvlJc w:val="left"/>
      <w:pPr>
        <w:ind w:left="5760" w:hanging="360"/>
      </w:pPr>
      <w:rPr>
        <w:rFonts w:ascii="Courier New" w:hAnsi="Courier New" w:hint="default"/>
      </w:rPr>
    </w:lvl>
    <w:lvl w:ilvl="8" w:tplc="DDF8ECE2">
      <w:start w:val="1"/>
      <w:numFmt w:val="bullet"/>
      <w:lvlText w:val=""/>
      <w:lvlJc w:val="left"/>
      <w:pPr>
        <w:ind w:left="6480" w:hanging="360"/>
      </w:pPr>
      <w:rPr>
        <w:rFonts w:ascii="Wingdings" w:hAnsi="Wingdings" w:hint="default"/>
      </w:rPr>
    </w:lvl>
  </w:abstractNum>
  <w:abstractNum w:abstractNumId="22" w15:restartNumberingAfterBreak="0">
    <w:nsid w:val="69D27AF2"/>
    <w:multiLevelType w:val="hybridMultilevel"/>
    <w:tmpl w:val="1B5E6092"/>
    <w:lvl w:ilvl="0" w:tplc="34EE0EB4">
      <w:start w:val="1"/>
      <w:numFmt w:val="bullet"/>
      <w:pStyle w:val="SIBulletList1"/>
      <w:lvlText w:val="•"/>
      <w:lvlJc w:val="left"/>
      <w:pPr>
        <w:ind w:left="720" w:hanging="360"/>
      </w:pPr>
      <w:rPr>
        <w:rFonts w:ascii="Arial" w:hAnsi="Arial" w:hint="default"/>
        <w:b w:val="0"/>
        <w:i w:val="0"/>
        <w:color w:val="auto"/>
        <w:sz w:val="22"/>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D7A271B"/>
    <w:multiLevelType w:val="multilevel"/>
    <w:tmpl w:val="E4FC54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FA26D9B"/>
    <w:multiLevelType w:val="hybridMultilevel"/>
    <w:tmpl w:val="135AE56C"/>
    <w:lvl w:ilvl="0" w:tplc="EF8EAE5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2F03DE4"/>
    <w:multiLevelType w:val="multilevel"/>
    <w:tmpl w:val="0D7220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5521D64"/>
    <w:multiLevelType w:val="hybridMultilevel"/>
    <w:tmpl w:val="60E0DEF4"/>
    <w:lvl w:ilvl="0" w:tplc="BEF6771A">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3"/>
  </w:num>
  <w:num w:numId="2">
    <w:abstractNumId w:val="9"/>
  </w:num>
  <w:num w:numId="3">
    <w:abstractNumId w:val="5"/>
  </w:num>
  <w:num w:numId="4">
    <w:abstractNumId w:val="24"/>
  </w:num>
  <w:num w:numId="5">
    <w:abstractNumId w:val="3"/>
  </w:num>
  <w:num w:numId="6">
    <w:abstractNumId w:val="12"/>
  </w:num>
  <w:num w:numId="7">
    <w:abstractNumId w:val="4"/>
  </w:num>
  <w:num w:numId="8">
    <w:abstractNumId w:val="0"/>
  </w:num>
  <w:num w:numId="9">
    <w:abstractNumId w:val="23"/>
  </w:num>
  <w:num w:numId="10">
    <w:abstractNumId w:val="16"/>
  </w:num>
  <w:num w:numId="11">
    <w:abstractNumId w:val="22"/>
  </w:num>
  <w:num w:numId="12">
    <w:abstractNumId w:val="20"/>
  </w:num>
  <w:num w:numId="13">
    <w:abstractNumId w:val="25"/>
  </w:num>
  <w:num w:numId="14">
    <w:abstractNumId w:val="7"/>
  </w:num>
  <w:num w:numId="15">
    <w:abstractNumId w:val="8"/>
  </w:num>
  <w:num w:numId="16">
    <w:abstractNumId w:val="26"/>
  </w:num>
  <w:num w:numId="17">
    <w:abstractNumId w:val="15"/>
  </w:num>
  <w:num w:numId="18">
    <w:abstractNumId w:val="2"/>
  </w:num>
  <w:num w:numId="19">
    <w:abstractNumId w:val="14"/>
  </w:num>
  <w:num w:numId="20">
    <w:abstractNumId w:val="20"/>
  </w:num>
  <w:num w:numId="21">
    <w:abstractNumId w:val="1"/>
  </w:num>
  <w:num w:numId="22">
    <w:abstractNumId w:val="6"/>
  </w:num>
  <w:num w:numId="23">
    <w:abstractNumId w:val="20"/>
  </w:num>
  <w:num w:numId="24">
    <w:abstractNumId w:val="17"/>
  </w:num>
  <w:num w:numId="25">
    <w:abstractNumId w:val="18"/>
  </w:num>
  <w:num w:numId="26">
    <w:abstractNumId w:val="11"/>
  </w:num>
  <w:num w:numId="27">
    <w:abstractNumId w:val="11"/>
  </w:num>
  <w:num w:numId="28">
    <w:abstractNumId w:val="10"/>
  </w:num>
  <w:num w:numId="29">
    <w:abstractNumId w:val="21"/>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formatting="1" w:enforcement="1" w:cryptProviderType="rsaAES" w:cryptAlgorithmClass="hash" w:cryptAlgorithmType="typeAny" w:cryptAlgorithmSid="14" w:cryptSpinCount="100000" w:hash="fzkT461s7n64EXlX/4V+BkdMYT4+QyMSJlQJClROzYPZjWSlHvYN08WlKeLQ3zkZTBiTFIVawwvwTnQqUp3vSA==" w:salt="a2wBJ03QsgPfwg0W4xQhKw=="/>
  <w:styleLockThe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DQzsDAwtDS1NDExMDVR0lEKTi0uzszPAykwNKsFAOJddsMtAAAA"/>
  </w:docVars>
  <w:rsids>
    <w:rsidRoot w:val="00AB5133"/>
    <w:rsid w:val="000014B9"/>
    <w:rsid w:val="00004A33"/>
    <w:rsid w:val="00005A15"/>
    <w:rsid w:val="0001108F"/>
    <w:rsid w:val="000115E2"/>
    <w:rsid w:val="000126D0"/>
    <w:rsid w:val="0001296A"/>
    <w:rsid w:val="00016803"/>
    <w:rsid w:val="00023992"/>
    <w:rsid w:val="000275AE"/>
    <w:rsid w:val="000361C3"/>
    <w:rsid w:val="00037297"/>
    <w:rsid w:val="00041E59"/>
    <w:rsid w:val="00064BFE"/>
    <w:rsid w:val="00065448"/>
    <w:rsid w:val="00070B3E"/>
    <w:rsid w:val="00071F95"/>
    <w:rsid w:val="000737BB"/>
    <w:rsid w:val="00074E47"/>
    <w:rsid w:val="000754EC"/>
    <w:rsid w:val="0009093B"/>
    <w:rsid w:val="000A5441"/>
    <w:rsid w:val="000B297D"/>
    <w:rsid w:val="000C149A"/>
    <w:rsid w:val="000C1BE0"/>
    <w:rsid w:val="000C224E"/>
    <w:rsid w:val="000E25E6"/>
    <w:rsid w:val="000E2C86"/>
    <w:rsid w:val="000F29F2"/>
    <w:rsid w:val="000F636F"/>
    <w:rsid w:val="00101659"/>
    <w:rsid w:val="00101B1B"/>
    <w:rsid w:val="00105AEA"/>
    <w:rsid w:val="001078BF"/>
    <w:rsid w:val="00112625"/>
    <w:rsid w:val="00113811"/>
    <w:rsid w:val="00126461"/>
    <w:rsid w:val="00133957"/>
    <w:rsid w:val="0013511D"/>
    <w:rsid w:val="001372F6"/>
    <w:rsid w:val="00144385"/>
    <w:rsid w:val="00146EEC"/>
    <w:rsid w:val="00151D55"/>
    <w:rsid w:val="00151D93"/>
    <w:rsid w:val="00156EF3"/>
    <w:rsid w:val="00176E4F"/>
    <w:rsid w:val="0018546B"/>
    <w:rsid w:val="0019372A"/>
    <w:rsid w:val="001947B1"/>
    <w:rsid w:val="001A4DF8"/>
    <w:rsid w:val="001A6A3E"/>
    <w:rsid w:val="001A7B6D"/>
    <w:rsid w:val="001B34D5"/>
    <w:rsid w:val="001B513A"/>
    <w:rsid w:val="001B5C9E"/>
    <w:rsid w:val="001B7793"/>
    <w:rsid w:val="001C0A75"/>
    <w:rsid w:val="001C1306"/>
    <w:rsid w:val="001C2509"/>
    <w:rsid w:val="001D30EB"/>
    <w:rsid w:val="001D5C1B"/>
    <w:rsid w:val="001D7F5B"/>
    <w:rsid w:val="001E0849"/>
    <w:rsid w:val="001E16BC"/>
    <w:rsid w:val="001E16DF"/>
    <w:rsid w:val="001E18F2"/>
    <w:rsid w:val="001E41B6"/>
    <w:rsid w:val="001F03DB"/>
    <w:rsid w:val="001F0E20"/>
    <w:rsid w:val="001F2BA5"/>
    <w:rsid w:val="001F308D"/>
    <w:rsid w:val="00201A7C"/>
    <w:rsid w:val="00207B13"/>
    <w:rsid w:val="0021210E"/>
    <w:rsid w:val="00212423"/>
    <w:rsid w:val="0021414D"/>
    <w:rsid w:val="00220B7F"/>
    <w:rsid w:val="00223124"/>
    <w:rsid w:val="00233143"/>
    <w:rsid w:val="00234444"/>
    <w:rsid w:val="00242293"/>
    <w:rsid w:val="00244EA7"/>
    <w:rsid w:val="0025514A"/>
    <w:rsid w:val="00260218"/>
    <w:rsid w:val="00262FC3"/>
    <w:rsid w:val="0026394F"/>
    <w:rsid w:val="00267AF6"/>
    <w:rsid w:val="00273F5F"/>
    <w:rsid w:val="00275D51"/>
    <w:rsid w:val="00276DB8"/>
    <w:rsid w:val="00282664"/>
    <w:rsid w:val="00285FB8"/>
    <w:rsid w:val="002970C3"/>
    <w:rsid w:val="002A4CD3"/>
    <w:rsid w:val="002A6CC4"/>
    <w:rsid w:val="002B5154"/>
    <w:rsid w:val="002C55E9"/>
    <w:rsid w:val="002D0C8B"/>
    <w:rsid w:val="002D330A"/>
    <w:rsid w:val="002D6169"/>
    <w:rsid w:val="002E170C"/>
    <w:rsid w:val="002E193E"/>
    <w:rsid w:val="00305EFF"/>
    <w:rsid w:val="00310A6A"/>
    <w:rsid w:val="003144E6"/>
    <w:rsid w:val="003248D2"/>
    <w:rsid w:val="00337E82"/>
    <w:rsid w:val="00345B79"/>
    <w:rsid w:val="00346FDC"/>
    <w:rsid w:val="00350BB1"/>
    <w:rsid w:val="00352C83"/>
    <w:rsid w:val="00357832"/>
    <w:rsid w:val="003632A9"/>
    <w:rsid w:val="00366805"/>
    <w:rsid w:val="0037067D"/>
    <w:rsid w:val="00373436"/>
    <w:rsid w:val="003739AB"/>
    <w:rsid w:val="0038735B"/>
    <w:rsid w:val="00390DA6"/>
    <w:rsid w:val="003916D1"/>
    <w:rsid w:val="003A21F0"/>
    <w:rsid w:val="003A277F"/>
    <w:rsid w:val="003A58BA"/>
    <w:rsid w:val="003A5AE7"/>
    <w:rsid w:val="003A7221"/>
    <w:rsid w:val="003B3493"/>
    <w:rsid w:val="003C13AE"/>
    <w:rsid w:val="003D2E73"/>
    <w:rsid w:val="003D67CA"/>
    <w:rsid w:val="003E5902"/>
    <w:rsid w:val="003E72B6"/>
    <w:rsid w:val="003E7BBE"/>
    <w:rsid w:val="00401277"/>
    <w:rsid w:val="004127E3"/>
    <w:rsid w:val="0043212E"/>
    <w:rsid w:val="00434366"/>
    <w:rsid w:val="00434ECE"/>
    <w:rsid w:val="00443406"/>
    <w:rsid w:val="00444423"/>
    <w:rsid w:val="00452F3E"/>
    <w:rsid w:val="004640AE"/>
    <w:rsid w:val="00464CDF"/>
    <w:rsid w:val="004679E3"/>
    <w:rsid w:val="00475172"/>
    <w:rsid w:val="004758B0"/>
    <w:rsid w:val="004832D2"/>
    <w:rsid w:val="00485559"/>
    <w:rsid w:val="004A142B"/>
    <w:rsid w:val="004A3860"/>
    <w:rsid w:val="004A44E8"/>
    <w:rsid w:val="004A581D"/>
    <w:rsid w:val="004A7706"/>
    <w:rsid w:val="004A77E3"/>
    <w:rsid w:val="004B29B7"/>
    <w:rsid w:val="004B7A28"/>
    <w:rsid w:val="004C2244"/>
    <w:rsid w:val="004C79A1"/>
    <w:rsid w:val="004D0D5F"/>
    <w:rsid w:val="004D1569"/>
    <w:rsid w:val="004D44B1"/>
    <w:rsid w:val="004E0460"/>
    <w:rsid w:val="004E1579"/>
    <w:rsid w:val="004E5FAE"/>
    <w:rsid w:val="004E6245"/>
    <w:rsid w:val="004E6741"/>
    <w:rsid w:val="004E7094"/>
    <w:rsid w:val="004F5DC7"/>
    <w:rsid w:val="004F78DA"/>
    <w:rsid w:val="00502F9B"/>
    <w:rsid w:val="005132BC"/>
    <w:rsid w:val="005145AB"/>
    <w:rsid w:val="00520E9A"/>
    <w:rsid w:val="005248C1"/>
    <w:rsid w:val="00526134"/>
    <w:rsid w:val="005405B2"/>
    <w:rsid w:val="005427C8"/>
    <w:rsid w:val="005446D1"/>
    <w:rsid w:val="005472EF"/>
    <w:rsid w:val="005478CD"/>
    <w:rsid w:val="00556C4C"/>
    <w:rsid w:val="00557369"/>
    <w:rsid w:val="00564ADD"/>
    <w:rsid w:val="005708EB"/>
    <w:rsid w:val="00575BC6"/>
    <w:rsid w:val="00577BAD"/>
    <w:rsid w:val="00583902"/>
    <w:rsid w:val="005A1D70"/>
    <w:rsid w:val="005A3AA5"/>
    <w:rsid w:val="005A6C9C"/>
    <w:rsid w:val="005A74DC"/>
    <w:rsid w:val="005B5146"/>
    <w:rsid w:val="005B65EA"/>
    <w:rsid w:val="005D1AFD"/>
    <w:rsid w:val="005E51E6"/>
    <w:rsid w:val="005E6BE4"/>
    <w:rsid w:val="005F027A"/>
    <w:rsid w:val="005F33CC"/>
    <w:rsid w:val="005F771F"/>
    <w:rsid w:val="006073AB"/>
    <w:rsid w:val="006121D4"/>
    <w:rsid w:val="00613B49"/>
    <w:rsid w:val="00616845"/>
    <w:rsid w:val="00620E8E"/>
    <w:rsid w:val="00622716"/>
    <w:rsid w:val="00633CFE"/>
    <w:rsid w:val="00634FCA"/>
    <w:rsid w:val="006429BF"/>
    <w:rsid w:val="00643D1B"/>
    <w:rsid w:val="006452B8"/>
    <w:rsid w:val="00652E62"/>
    <w:rsid w:val="0066520F"/>
    <w:rsid w:val="00686A49"/>
    <w:rsid w:val="00687B62"/>
    <w:rsid w:val="00690C44"/>
    <w:rsid w:val="006969D9"/>
    <w:rsid w:val="006A2B68"/>
    <w:rsid w:val="006B4765"/>
    <w:rsid w:val="006C2F32"/>
    <w:rsid w:val="006C6AED"/>
    <w:rsid w:val="006D38C3"/>
    <w:rsid w:val="006D4448"/>
    <w:rsid w:val="006D4EB3"/>
    <w:rsid w:val="006D6DFD"/>
    <w:rsid w:val="006E2C4D"/>
    <w:rsid w:val="006E42FE"/>
    <w:rsid w:val="006F0D02"/>
    <w:rsid w:val="006F10FE"/>
    <w:rsid w:val="006F3622"/>
    <w:rsid w:val="00705EEC"/>
    <w:rsid w:val="00707741"/>
    <w:rsid w:val="007134FE"/>
    <w:rsid w:val="00715794"/>
    <w:rsid w:val="00717385"/>
    <w:rsid w:val="00722769"/>
    <w:rsid w:val="00727901"/>
    <w:rsid w:val="0073075B"/>
    <w:rsid w:val="0073404B"/>
    <w:rsid w:val="007341FF"/>
    <w:rsid w:val="007404E9"/>
    <w:rsid w:val="007444CF"/>
    <w:rsid w:val="007474E7"/>
    <w:rsid w:val="00752C75"/>
    <w:rsid w:val="00757005"/>
    <w:rsid w:val="00761DBE"/>
    <w:rsid w:val="0076523B"/>
    <w:rsid w:val="00771B60"/>
    <w:rsid w:val="00781D77"/>
    <w:rsid w:val="00783549"/>
    <w:rsid w:val="007860B7"/>
    <w:rsid w:val="00786DC8"/>
    <w:rsid w:val="007A300D"/>
    <w:rsid w:val="007D2A95"/>
    <w:rsid w:val="007D5A78"/>
    <w:rsid w:val="007E3BD1"/>
    <w:rsid w:val="007F1563"/>
    <w:rsid w:val="007F1EB2"/>
    <w:rsid w:val="007F44DB"/>
    <w:rsid w:val="007F5A8B"/>
    <w:rsid w:val="007F5CA9"/>
    <w:rsid w:val="0080043A"/>
    <w:rsid w:val="00802742"/>
    <w:rsid w:val="00817D51"/>
    <w:rsid w:val="00823530"/>
    <w:rsid w:val="00823FF4"/>
    <w:rsid w:val="00830267"/>
    <w:rsid w:val="008306E7"/>
    <w:rsid w:val="008322BE"/>
    <w:rsid w:val="00834BC8"/>
    <w:rsid w:val="00837FD6"/>
    <w:rsid w:val="00842B13"/>
    <w:rsid w:val="00845F9C"/>
    <w:rsid w:val="00847B60"/>
    <w:rsid w:val="00850243"/>
    <w:rsid w:val="00851BE5"/>
    <w:rsid w:val="008545EB"/>
    <w:rsid w:val="008547E9"/>
    <w:rsid w:val="00865011"/>
    <w:rsid w:val="00886790"/>
    <w:rsid w:val="00890884"/>
    <w:rsid w:val="008908DE"/>
    <w:rsid w:val="008A12ED"/>
    <w:rsid w:val="008A39D3"/>
    <w:rsid w:val="008B2C77"/>
    <w:rsid w:val="008B4AAC"/>
    <w:rsid w:val="008B4AD2"/>
    <w:rsid w:val="008B7138"/>
    <w:rsid w:val="008D7631"/>
    <w:rsid w:val="008D7785"/>
    <w:rsid w:val="008E260C"/>
    <w:rsid w:val="008E2FD6"/>
    <w:rsid w:val="008E39BE"/>
    <w:rsid w:val="008E62EC"/>
    <w:rsid w:val="008F32F6"/>
    <w:rsid w:val="00914956"/>
    <w:rsid w:val="00916CD7"/>
    <w:rsid w:val="00920927"/>
    <w:rsid w:val="00921B38"/>
    <w:rsid w:val="00922F35"/>
    <w:rsid w:val="00923720"/>
    <w:rsid w:val="009278C9"/>
    <w:rsid w:val="00932CD7"/>
    <w:rsid w:val="00933F70"/>
    <w:rsid w:val="00941847"/>
    <w:rsid w:val="00944C09"/>
    <w:rsid w:val="009527CB"/>
    <w:rsid w:val="00953835"/>
    <w:rsid w:val="009552C8"/>
    <w:rsid w:val="00956978"/>
    <w:rsid w:val="00960F6C"/>
    <w:rsid w:val="00970747"/>
    <w:rsid w:val="0097445B"/>
    <w:rsid w:val="00997BFC"/>
    <w:rsid w:val="009A1993"/>
    <w:rsid w:val="009A5900"/>
    <w:rsid w:val="009A6E6C"/>
    <w:rsid w:val="009A6F3F"/>
    <w:rsid w:val="009B23A1"/>
    <w:rsid w:val="009B331A"/>
    <w:rsid w:val="009B4A2A"/>
    <w:rsid w:val="009C2650"/>
    <w:rsid w:val="009D15E2"/>
    <w:rsid w:val="009D15FE"/>
    <w:rsid w:val="009D5D2C"/>
    <w:rsid w:val="009E6A47"/>
    <w:rsid w:val="009F0DCC"/>
    <w:rsid w:val="009F11CA"/>
    <w:rsid w:val="009F44A7"/>
    <w:rsid w:val="009F63A8"/>
    <w:rsid w:val="00A0695B"/>
    <w:rsid w:val="00A13052"/>
    <w:rsid w:val="00A216A8"/>
    <w:rsid w:val="00A223A6"/>
    <w:rsid w:val="00A3639E"/>
    <w:rsid w:val="00A4234E"/>
    <w:rsid w:val="00A5092E"/>
    <w:rsid w:val="00A554D6"/>
    <w:rsid w:val="00A56E14"/>
    <w:rsid w:val="00A6476B"/>
    <w:rsid w:val="00A76C6C"/>
    <w:rsid w:val="00A8367D"/>
    <w:rsid w:val="00A87356"/>
    <w:rsid w:val="00A92DD1"/>
    <w:rsid w:val="00AA5338"/>
    <w:rsid w:val="00AB1B8E"/>
    <w:rsid w:val="00AB5133"/>
    <w:rsid w:val="00AC0696"/>
    <w:rsid w:val="00AC4C98"/>
    <w:rsid w:val="00AC5F6B"/>
    <w:rsid w:val="00AD3896"/>
    <w:rsid w:val="00AD5B47"/>
    <w:rsid w:val="00AD684E"/>
    <w:rsid w:val="00AE1ED9"/>
    <w:rsid w:val="00AE32CB"/>
    <w:rsid w:val="00AF3957"/>
    <w:rsid w:val="00AF76D5"/>
    <w:rsid w:val="00B01075"/>
    <w:rsid w:val="00B0712C"/>
    <w:rsid w:val="00B118E6"/>
    <w:rsid w:val="00B12013"/>
    <w:rsid w:val="00B16CE7"/>
    <w:rsid w:val="00B22C67"/>
    <w:rsid w:val="00B31F33"/>
    <w:rsid w:val="00B3508F"/>
    <w:rsid w:val="00B443EE"/>
    <w:rsid w:val="00B560C8"/>
    <w:rsid w:val="00B61150"/>
    <w:rsid w:val="00B65BC7"/>
    <w:rsid w:val="00B746B9"/>
    <w:rsid w:val="00B77B9E"/>
    <w:rsid w:val="00B848D4"/>
    <w:rsid w:val="00B865B7"/>
    <w:rsid w:val="00B91054"/>
    <w:rsid w:val="00B94BB6"/>
    <w:rsid w:val="00BA1CB1"/>
    <w:rsid w:val="00BA311D"/>
    <w:rsid w:val="00BA4178"/>
    <w:rsid w:val="00BA482D"/>
    <w:rsid w:val="00BB1755"/>
    <w:rsid w:val="00BB23F4"/>
    <w:rsid w:val="00BB3136"/>
    <w:rsid w:val="00BB43D7"/>
    <w:rsid w:val="00BB4A65"/>
    <w:rsid w:val="00BC5075"/>
    <w:rsid w:val="00BC5419"/>
    <w:rsid w:val="00BD3B0F"/>
    <w:rsid w:val="00BE61CC"/>
    <w:rsid w:val="00BF1D4C"/>
    <w:rsid w:val="00BF3F0A"/>
    <w:rsid w:val="00C05E7D"/>
    <w:rsid w:val="00C143C3"/>
    <w:rsid w:val="00C1739B"/>
    <w:rsid w:val="00C21ADE"/>
    <w:rsid w:val="00C26067"/>
    <w:rsid w:val="00C30A29"/>
    <w:rsid w:val="00C317DC"/>
    <w:rsid w:val="00C40FB7"/>
    <w:rsid w:val="00C540A7"/>
    <w:rsid w:val="00C578E9"/>
    <w:rsid w:val="00C70626"/>
    <w:rsid w:val="00C72860"/>
    <w:rsid w:val="00C73582"/>
    <w:rsid w:val="00C73B90"/>
    <w:rsid w:val="00C742EC"/>
    <w:rsid w:val="00C96AF3"/>
    <w:rsid w:val="00C97CCC"/>
    <w:rsid w:val="00CA0274"/>
    <w:rsid w:val="00CA0E2E"/>
    <w:rsid w:val="00CB746F"/>
    <w:rsid w:val="00CC25BE"/>
    <w:rsid w:val="00CC451E"/>
    <w:rsid w:val="00CD4E9D"/>
    <w:rsid w:val="00CD4F4D"/>
    <w:rsid w:val="00CE1516"/>
    <w:rsid w:val="00CE7D19"/>
    <w:rsid w:val="00CF0CF5"/>
    <w:rsid w:val="00CF2B3E"/>
    <w:rsid w:val="00D001AC"/>
    <w:rsid w:val="00D0201F"/>
    <w:rsid w:val="00D02A80"/>
    <w:rsid w:val="00D035F3"/>
    <w:rsid w:val="00D03685"/>
    <w:rsid w:val="00D03699"/>
    <w:rsid w:val="00D07D4E"/>
    <w:rsid w:val="00D115AA"/>
    <w:rsid w:val="00D145BE"/>
    <w:rsid w:val="00D2012C"/>
    <w:rsid w:val="00D2035A"/>
    <w:rsid w:val="00D20C57"/>
    <w:rsid w:val="00D25D16"/>
    <w:rsid w:val="00D32124"/>
    <w:rsid w:val="00D43BBE"/>
    <w:rsid w:val="00D54C76"/>
    <w:rsid w:val="00D71DCA"/>
    <w:rsid w:val="00D71E43"/>
    <w:rsid w:val="00D727F3"/>
    <w:rsid w:val="00D73695"/>
    <w:rsid w:val="00D73C0C"/>
    <w:rsid w:val="00D810DE"/>
    <w:rsid w:val="00D87D32"/>
    <w:rsid w:val="00D91188"/>
    <w:rsid w:val="00D92C83"/>
    <w:rsid w:val="00DA0A81"/>
    <w:rsid w:val="00DA3C10"/>
    <w:rsid w:val="00DA53B5"/>
    <w:rsid w:val="00DA662B"/>
    <w:rsid w:val="00DB20B4"/>
    <w:rsid w:val="00DC1D69"/>
    <w:rsid w:val="00DC5A3A"/>
    <w:rsid w:val="00DD0726"/>
    <w:rsid w:val="00DD6B74"/>
    <w:rsid w:val="00E01D4D"/>
    <w:rsid w:val="00E024B0"/>
    <w:rsid w:val="00E238E6"/>
    <w:rsid w:val="00E31AB2"/>
    <w:rsid w:val="00E35064"/>
    <w:rsid w:val="00E3681D"/>
    <w:rsid w:val="00E40225"/>
    <w:rsid w:val="00E419E4"/>
    <w:rsid w:val="00E501F0"/>
    <w:rsid w:val="00E6166D"/>
    <w:rsid w:val="00E77A72"/>
    <w:rsid w:val="00E91BFF"/>
    <w:rsid w:val="00E92933"/>
    <w:rsid w:val="00E943A9"/>
    <w:rsid w:val="00E94FAD"/>
    <w:rsid w:val="00E957EB"/>
    <w:rsid w:val="00EB0AA4"/>
    <w:rsid w:val="00EB5C88"/>
    <w:rsid w:val="00EC0469"/>
    <w:rsid w:val="00ED3910"/>
    <w:rsid w:val="00EE4378"/>
    <w:rsid w:val="00EF01F8"/>
    <w:rsid w:val="00EF40EF"/>
    <w:rsid w:val="00EF47FE"/>
    <w:rsid w:val="00F069BD"/>
    <w:rsid w:val="00F06F7C"/>
    <w:rsid w:val="00F1480E"/>
    <w:rsid w:val="00F1497D"/>
    <w:rsid w:val="00F15D5E"/>
    <w:rsid w:val="00F16AAC"/>
    <w:rsid w:val="00F33FF2"/>
    <w:rsid w:val="00F438FC"/>
    <w:rsid w:val="00F47281"/>
    <w:rsid w:val="00F5616F"/>
    <w:rsid w:val="00F56451"/>
    <w:rsid w:val="00F56827"/>
    <w:rsid w:val="00F62866"/>
    <w:rsid w:val="00F65EF0"/>
    <w:rsid w:val="00F67393"/>
    <w:rsid w:val="00F71651"/>
    <w:rsid w:val="00F76191"/>
    <w:rsid w:val="00F76CC6"/>
    <w:rsid w:val="00F80197"/>
    <w:rsid w:val="00F83D7C"/>
    <w:rsid w:val="00F87DF9"/>
    <w:rsid w:val="00F95834"/>
    <w:rsid w:val="00FB232E"/>
    <w:rsid w:val="00FC325D"/>
    <w:rsid w:val="00FD557D"/>
    <w:rsid w:val="00FE0282"/>
    <w:rsid w:val="00FE124D"/>
    <w:rsid w:val="00FE792C"/>
    <w:rsid w:val="00FF58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60F321"/>
  <w15:docId w15:val="{C1A3B5BF-B9B1-45FF-9862-DC6AF824A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1" w:defUIPriority="99" w:defSemiHidden="0" w:defUnhideWhenUsed="0" w:defQFormat="0" w:count="377">
    <w:lsdException w:name="Normal" w:locked="0" w:uiPriority="0" w:qFormat="1"/>
    <w:lsdException w:name="heading 1" w:locked="0" w:uiPriority="9"/>
    <w:lsdException w:name="heading 2" w:locked="0" w:semiHidden="1" w:uiPriority="9" w:unhideWhenUsed="1" w:qFormat="1"/>
    <w:lsdException w:name="heading 3" w:locked="0"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locked="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sdException w:name="Smart Link Error" w:locked="0" w:semiHidden="1" w:unhideWhenUsed="1"/>
  </w:latentStyles>
  <w:style w:type="paragraph" w:default="1" w:styleId="Normal">
    <w:name w:val="Normal"/>
    <w:qFormat/>
    <w:rsid w:val="001C2509"/>
    <w:pPr>
      <w:spacing w:after="0" w:line="240" w:lineRule="auto"/>
    </w:pPr>
    <w:rPr>
      <w:rFonts w:ascii="Arial" w:eastAsia="Times New Roman" w:hAnsi="Arial" w:cs="Times New Roman"/>
      <w:sz w:val="20"/>
      <w:lang w:eastAsia="en-AU"/>
    </w:rPr>
  </w:style>
  <w:style w:type="paragraph" w:styleId="Heading1">
    <w:name w:val="heading 1"/>
    <w:basedOn w:val="Normal"/>
    <w:next w:val="Normal"/>
    <w:link w:val="Heading1Char"/>
    <w:uiPriority w:val="9"/>
    <w:locked/>
    <w:rsid w:val="00652E6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locked/>
    <w:rsid w:val="00652E6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locked/>
    <w:rsid w:val="00652E6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locked/>
    <w:rsid w:val="00F95834"/>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locked/>
    <w:rsid w:val="00F95834"/>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locked/>
    <w:rsid w:val="00F95834"/>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locked/>
    <w:rsid w:val="00F95834"/>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locked/>
    <w:rsid w:val="00F95834"/>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UNITCODE">
    <w:name w:val="SI UNIT CODE"/>
    <w:qFormat/>
    <w:rsid w:val="00923720"/>
    <w:pPr>
      <w:spacing w:before="80" w:after="80" w:line="240" w:lineRule="auto"/>
    </w:pPr>
    <w:rPr>
      <w:rFonts w:ascii="Arial" w:eastAsia="Times New Roman" w:hAnsi="Arial" w:cs="Times New Roman"/>
      <w:b/>
      <w:caps/>
      <w:lang w:eastAsia="en-AU"/>
    </w:rPr>
  </w:style>
  <w:style w:type="paragraph" w:customStyle="1" w:styleId="SIUnittitle">
    <w:name w:val="SI Unit title"/>
    <w:qFormat/>
    <w:rsid w:val="00923720"/>
    <w:pPr>
      <w:spacing w:before="80" w:after="80" w:line="240" w:lineRule="auto"/>
    </w:pPr>
    <w:rPr>
      <w:rFonts w:ascii="Arial" w:eastAsia="Times New Roman" w:hAnsi="Arial" w:cs="Times New Roman"/>
      <w:b/>
      <w:lang w:eastAsia="en-AU"/>
    </w:rPr>
  </w:style>
  <w:style w:type="paragraph" w:customStyle="1" w:styleId="SIText-Bold">
    <w:name w:val="SI Text - Bold"/>
    <w:link w:val="SIText-BoldChar"/>
    <w:qFormat/>
    <w:rsid w:val="00923720"/>
    <w:pPr>
      <w:spacing w:before="80" w:after="80" w:line="240" w:lineRule="auto"/>
    </w:pPr>
    <w:rPr>
      <w:rFonts w:ascii="Arial" w:eastAsia="Times New Roman" w:hAnsi="Arial" w:cs="Times New Roman"/>
      <w:b/>
      <w:sz w:val="20"/>
      <w:lang w:eastAsia="en-AU"/>
    </w:rPr>
  </w:style>
  <w:style w:type="paragraph" w:customStyle="1" w:styleId="SIText">
    <w:name w:val="SI Text"/>
    <w:link w:val="SITextChar"/>
    <w:qFormat/>
    <w:rsid w:val="005F771F"/>
    <w:pPr>
      <w:spacing w:after="0" w:line="240" w:lineRule="auto"/>
    </w:pPr>
    <w:rPr>
      <w:rFonts w:ascii="Arial" w:eastAsia="Times New Roman" w:hAnsi="Arial" w:cs="Times New Roman"/>
      <w:sz w:val="20"/>
    </w:rPr>
  </w:style>
  <w:style w:type="table" w:customStyle="1" w:styleId="TableGridLight1">
    <w:name w:val="Table Grid Light1"/>
    <w:basedOn w:val="TableNormal"/>
    <w:uiPriority w:val="40"/>
    <w:locked/>
    <w:rsid w:val="00BA1CB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1Char">
    <w:name w:val="Heading 1 Char"/>
    <w:basedOn w:val="DefaultParagraphFont"/>
    <w:link w:val="Heading1"/>
    <w:uiPriority w:val="9"/>
    <w:rsid w:val="00652E62"/>
    <w:rPr>
      <w:rFonts w:asciiTheme="majorHAnsi" w:eastAsiaTheme="majorEastAsia" w:hAnsiTheme="majorHAnsi" w:cstheme="majorBidi"/>
      <w:color w:val="365F91" w:themeColor="accent1" w:themeShade="BF"/>
      <w:sz w:val="32"/>
      <w:szCs w:val="32"/>
      <w:lang w:eastAsia="en-AU"/>
    </w:rPr>
  </w:style>
  <w:style w:type="paragraph" w:styleId="Header">
    <w:name w:val="header"/>
    <w:basedOn w:val="Normal"/>
    <w:link w:val="HeaderChar"/>
    <w:uiPriority w:val="99"/>
    <w:unhideWhenUsed/>
    <w:locked/>
    <w:rsid w:val="00916CD7"/>
    <w:pPr>
      <w:tabs>
        <w:tab w:val="center" w:pos="4513"/>
        <w:tab w:val="right" w:pos="9026"/>
      </w:tabs>
    </w:pPr>
  </w:style>
  <w:style w:type="character" w:customStyle="1" w:styleId="HeaderChar">
    <w:name w:val="Header Char"/>
    <w:basedOn w:val="DefaultParagraphFont"/>
    <w:link w:val="Header"/>
    <w:uiPriority w:val="99"/>
    <w:rsid w:val="00916CD7"/>
    <w:rPr>
      <w:rFonts w:ascii="Arial" w:eastAsia="Times New Roman" w:hAnsi="Arial" w:cs="Times New Roman"/>
      <w:sz w:val="20"/>
      <w:lang w:eastAsia="en-AU"/>
    </w:rPr>
  </w:style>
  <w:style w:type="paragraph" w:styleId="Footer">
    <w:name w:val="footer"/>
    <w:basedOn w:val="Normal"/>
    <w:link w:val="FooterChar"/>
    <w:uiPriority w:val="99"/>
    <w:unhideWhenUsed/>
    <w:locked/>
    <w:rsid w:val="00BF3F0A"/>
    <w:pPr>
      <w:tabs>
        <w:tab w:val="center" w:pos="4513"/>
        <w:tab w:val="right" w:pos="9026"/>
      </w:tabs>
    </w:pPr>
  </w:style>
  <w:style w:type="character" w:customStyle="1" w:styleId="FooterChar">
    <w:name w:val="Footer Char"/>
    <w:basedOn w:val="DefaultParagraphFont"/>
    <w:link w:val="Footer"/>
    <w:uiPriority w:val="99"/>
    <w:rsid w:val="00BF3F0A"/>
    <w:rPr>
      <w:rFonts w:ascii="Arial" w:eastAsia="Times New Roman" w:hAnsi="Arial" w:cs="Times New Roman"/>
      <w:lang w:eastAsia="en-AU"/>
    </w:rPr>
  </w:style>
  <w:style w:type="character" w:customStyle="1" w:styleId="SIText-BoldChar">
    <w:name w:val="SI Text - Bold Char"/>
    <w:basedOn w:val="DefaultParagraphFont"/>
    <w:link w:val="SIText-Bold"/>
    <w:rsid w:val="00923720"/>
    <w:rPr>
      <w:rFonts w:ascii="Arial" w:eastAsia="Times New Roman" w:hAnsi="Arial" w:cs="Times New Roman"/>
      <w:b/>
      <w:sz w:val="20"/>
      <w:lang w:eastAsia="en-AU"/>
    </w:rPr>
  </w:style>
  <w:style w:type="paragraph" w:styleId="BalloonText">
    <w:name w:val="Balloon Text"/>
    <w:basedOn w:val="Normal"/>
    <w:link w:val="BalloonTextChar"/>
    <w:uiPriority w:val="99"/>
    <w:semiHidden/>
    <w:unhideWhenUsed/>
    <w:locked/>
    <w:rsid w:val="005A3AA5"/>
    <w:rPr>
      <w:rFonts w:cs="Arial"/>
      <w:sz w:val="18"/>
      <w:szCs w:val="18"/>
    </w:rPr>
  </w:style>
  <w:style w:type="character" w:customStyle="1" w:styleId="BalloonTextChar">
    <w:name w:val="Balloon Text Char"/>
    <w:basedOn w:val="DefaultParagraphFont"/>
    <w:link w:val="BalloonText"/>
    <w:uiPriority w:val="99"/>
    <w:semiHidden/>
    <w:rsid w:val="005A3AA5"/>
    <w:rPr>
      <w:rFonts w:ascii="Arial" w:eastAsia="Times New Roman" w:hAnsi="Arial" w:cs="Arial"/>
      <w:sz w:val="18"/>
      <w:szCs w:val="18"/>
      <w:lang w:eastAsia="en-AU"/>
    </w:rPr>
  </w:style>
  <w:style w:type="character" w:styleId="CommentReference">
    <w:name w:val="annotation reference"/>
    <w:basedOn w:val="DefaultParagraphFont"/>
    <w:uiPriority w:val="99"/>
    <w:semiHidden/>
    <w:unhideWhenUsed/>
    <w:locked/>
    <w:rsid w:val="00B848D4"/>
    <w:rPr>
      <w:sz w:val="16"/>
      <w:szCs w:val="16"/>
    </w:rPr>
  </w:style>
  <w:style w:type="paragraph" w:styleId="CommentText">
    <w:name w:val="annotation text"/>
    <w:basedOn w:val="Normal"/>
    <w:link w:val="CommentTextChar"/>
    <w:uiPriority w:val="99"/>
    <w:semiHidden/>
    <w:unhideWhenUsed/>
    <w:locked/>
    <w:rsid w:val="00B848D4"/>
    <w:rPr>
      <w:szCs w:val="20"/>
    </w:rPr>
  </w:style>
  <w:style w:type="character" w:customStyle="1" w:styleId="CommentTextChar">
    <w:name w:val="Comment Text Char"/>
    <w:basedOn w:val="DefaultParagraphFont"/>
    <w:link w:val="CommentText"/>
    <w:uiPriority w:val="99"/>
    <w:semiHidden/>
    <w:rsid w:val="00B848D4"/>
    <w:rPr>
      <w:rFonts w:ascii="Arial" w:eastAsia="Times New Roman" w:hAnsi="Arial" w:cs="Times New Roman"/>
      <w:sz w:val="20"/>
      <w:szCs w:val="20"/>
      <w:lang w:eastAsia="en-AU"/>
    </w:rPr>
  </w:style>
  <w:style w:type="paragraph" w:styleId="CommentSubject">
    <w:name w:val="annotation subject"/>
    <w:basedOn w:val="CommentText"/>
    <w:next w:val="CommentText"/>
    <w:link w:val="CommentSubjectChar"/>
    <w:uiPriority w:val="99"/>
    <w:semiHidden/>
    <w:unhideWhenUsed/>
    <w:locked/>
    <w:rsid w:val="00B848D4"/>
    <w:rPr>
      <w:b/>
      <w:bCs/>
    </w:rPr>
  </w:style>
  <w:style w:type="character" w:customStyle="1" w:styleId="CommentSubjectChar">
    <w:name w:val="Comment Subject Char"/>
    <w:basedOn w:val="CommentTextChar"/>
    <w:link w:val="CommentSubject"/>
    <w:uiPriority w:val="99"/>
    <w:semiHidden/>
    <w:rsid w:val="00B848D4"/>
    <w:rPr>
      <w:rFonts w:ascii="Arial" w:eastAsia="Times New Roman" w:hAnsi="Arial" w:cs="Times New Roman"/>
      <w:b/>
      <w:bCs/>
      <w:sz w:val="20"/>
      <w:szCs w:val="20"/>
      <w:lang w:eastAsia="en-AU"/>
    </w:rPr>
  </w:style>
  <w:style w:type="character" w:customStyle="1" w:styleId="Heading2Char">
    <w:name w:val="Heading 2 Char"/>
    <w:basedOn w:val="DefaultParagraphFont"/>
    <w:link w:val="Heading2"/>
    <w:uiPriority w:val="9"/>
    <w:semiHidden/>
    <w:rsid w:val="00652E62"/>
    <w:rPr>
      <w:rFonts w:asciiTheme="majorHAnsi" w:eastAsiaTheme="majorEastAsia" w:hAnsiTheme="majorHAnsi" w:cstheme="majorBidi"/>
      <w:color w:val="365F91" w:themeColor="accent1" w:themeShade="BF"/>
      <w:sz w:val="26"/>
      <w:szCs w:val="26"/>
      <w:lang w:eastAsia="en-AU"/>
    </w:rPr>
  </w:style>
  <w:style w:type="paragraph" w:customStyle="1" w:styleId="SIBulletList1">
    <w:name w:val="SI Bullet List 1"/>
    <w:rsid w:val="002C55E9"/>
    <w:pPr>
      <w:numPr>
        <w:numId w:val="11"/>
      </w:numPr>
      <w:tabs>
        <w:tab w:val="num" w:pos="360"/>
      </w:tabs>
      <w:spacing w:after="0" w:line="240" w:lineRule="auto"/>
      <w:ind w:left="357" w:hanging="357"/>
    </w:pPr>
    <w:rPr>
      <w:rFonts w:ascii="Arial" w:eastAsia="Times New Roman" w:hAnsi="Arial" w:cs="Times New Roman"/>
      <w:sz w:val="20"/>
      <w:szCs w:val="20"/>
    </w:rPr>
  </w:style>
  <w:style w:type="character" w:customStyle="1" w:styleId="Heading3Char">
    <w:name w:val="Heading 3 Char"/>
    <w:basedOn w:val="DefaultParagraphFont"/>
    <w:link w:val="Heading3"/>
    <w:uiPriority w:val="9"/>
    <w:semiHidden/>
    <w:rsid w:val="00652E62"/>
    <w:rPr>
      <w:rFonts w:asciiTheme="majorHAnsi" w:eastAsiaTheme="majorEastAsia" w:hAnsiTheme="majorHAnsi" w:cstheme="majorBidi"/>
      <w:color w:val="243F60" w:themeColor="accent1" w:themeShade="7F"/>
      <w:sz w:val="24"/>
      <w:szCs w:val="24"/>
      <w:lang w:eastAsia="en-AU"/>
    </w:rPr>
  </w:style>
  <w:style w:type="character" w:customStyle="1" w:styleId="SIText-Italic">
    <w:name w:val="SI Text - Italic"/>
    <w:rsid w:val="00634FCA"/>
    <w:rPr>
      <w:i/>
      <w:sz w:val="20"/>
      <w:szCs w:val="20"/>
    </w:rPr>
  </w:style>
  <w:style w:type="paragraph" w:customStyle="1" w:styleId="SIBulletList2">
    <w:name w:val="SI Bullet List 2"/>
    <w:basedOn w:val="SIBulletList1"/>
    <w:rsid w:val="003E7BBE"/>
    <w:pPr>
      <w:numPr>
        <w:numId w:val="12"/>
      </w:numPr>
      <w:tabs>
        <w:tab w:val="num" w:pos="720"/>
      </w:tabs>
      <w:ind w:left="714" w:hanging="357"/>
    </w:pPr>
  </w:style>
  <w:style w:type="character" w:styleId="Hyperlink">
    <w:name w:val="Hyperlink"/>
    <w:basedOn w:val="DefaultParagraphFont"/>
    <w:uiPriority w:val="99"/>
    <w:unhideWhenUsed/>
    <w:locked/>
    <w:rsid w:val="00652E62"/>
    <w:rPr>
      <w:color w:val="0000FF" w:themeColor="hyperlink"/>
      <w:u w:val="single"/>
    </w:rPr>
  </w:style>
  <w:style w:type="paragraph" w:styleId="FootnoteText">
    <w:name w:val="footnote text"/>
    <w:basedOn w:val="Normal"/>
    <w:link w:val="FootnoteTextChar"/>
    <w:uiPriority w:val="99"/>
    <w:semiHidden/>
    <w:unhideWhenUsed/>
    <w:locked/>
    <w:rsid w:val="00AA5338"/>
    <w:rPr>
      <w:szCs w:val="20"/>
    </w:rPr>
  </w:style>
  <w:style w:type="character" w:customStyle="1" w:styleId="FootnoteTextChar">
    <w:name w:val="Footnote Text Char"/>
    <w:basedOn w:val="DefaultParagraphFont"/>
    <w:link w:val="FootnoteText"/>
    <w:uiPriority w:val="99"/>
    <w:semiHidden/>
    <w:rsid w:val="00AA5338"/>
    <w:rPr>
      <w:rFonts w:ascii="Arial" w:eastAsia="Times New Roman" w:hAnsi="Arial" w:cs="Times New Roman"/>
      <w:sz w:val="20"/>
      <w:szCs w:val="20"/>
      <w:lang w:eastAsia="en-AU"/>
    </w:rPr>
  </w:style>
  <w:style w:type="character" w:styleId="FootnoteReference">
    <w:name w:val="footnote reference"/>
    <w:basedOn w:val="DefaultParagraphFont"/>
    <w:uiPriority w:val="99"/>
    <w:semiHidden/>
    <w:unhideWhenUsed/>
    <w:locked/>
    <w:rsid w:val="00AA5338"/>
    <w:rPr>
      <w:vertAlign w:val="superscript"/>
    </w:rPr>
  </w:style>
  <w:style w:type="character" w:customStyle="1" w:styleId="SITextChar">
    <w:name w:val="SI Text Char"/>
    <w:basedOn w:val="DefaultParagraphFont"/>
    <w:link w:val="SIText"/>
    <w:rsid w:val="005F771F"/>
    <w:rPr>
      <w:rFonts w:ascii="Arial" w:eastAsia="Times New Roman" w:hAnsi="Arial" w:cs="Times New Roman"/>
      <w:sz w:val="20"/>
    </w:rPr>
  </w:style>
  <w:style w:type="table" w:styleId="TableGrid">
    <w:name w:val="Table Grid"/>
    <w:basedOn w:val="TableNormal"/>
    <w:uiPriority w:val="59"/>
    <w:locked/>
    <w:rsid w:val="00F148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Heading2">
    <w:name w:val="SI Heading 2"/>
    <w:next w:val="Normal"/>
    <w:rsid w:val="00FD557D"/>
    <w:pPr>
      <w:spacing w:after="120" w:line="240" w:lineRule="auto"/>
      <w:outlineLvl w:val="1"/>
    </w:pPr>
    <w:rPr>
      <w:rFonts w:ascii="Arial" w:eastAsia="Times New Roman" w:hAnsi="Arial" w:cs="Times New Roman"/>
      <w:b/>
      <w:sz w:val="24"/>
      <w:szCs w:val="20"/>
    </w:rPr>
  </w:style>
  <w:style w:type="character" w:customStyle="1" w:styleId="SITemporaryText">
    <w:name w:val="SI Temporary Text"/>
    <w:basedOn w:val="DefaultParagraphFont"/>
    <w:uiPriority w:val="1"/>
    <w:qFormat/>
    <w:rsid w:val="005F771F"/>
    <w:rPr>
      <w:rFonts w:ascii="Arial" w:hAnsi="Arial"/>
      <w:color w:val="FF0000"/>
      <w:sz w:val="22"/>
    </w:rPr>
  </w:style>
  <w:style w:type="character" w:styleId="Emphasis">
    <w:name w:val="Emphasis"/>
    <w:basedOn w:val="DefaultParagraphFont"/>
    <w:uiPriority w:val="20"/>
    <w:qFormat/>
    <w:locked/>
    <w:rsid w:val="00E01D4D"/>
    <w:rPr>
      <w:i/>
      <w:iCs/>
    </w:rPr>
  </w:style>
  <w:style w:type="paragraph" w:styleId="BodyText">
    <w:name w:val="Body Text"/>
    <w:basedOn w:val="Normal"/>
    <w:link w:val="BodyTextChar"/>
    <w:uiPriority w:val="99"/>
    <w:semiHidden/>
    <w:unhideWhenUsed/>
    <w:locked/>
    <w:rsid w:val="00922F35"/>
    <w:pPr>
      <w:spacing w:after="120"/>
    </w:pPr>
  </w:style>
  <w:style w:type="character" w:customStyle="1" w:styleId="BodyTextChar">
    <w:name w:val="Body Text Char"/>
    <w:basedOn w:val="DefaultParagraphFont"/>
    <w:link w:val="BodyText"/>
    <w:uiPriority w:val="99"/>
    <w:semiHidden/>
    <w:rsid w:val="00922F35"/>
    <w:rPr>
      <w:rFonts w:ascii="Arial" w:eastAsia="Times New Roman" w:hAnsi="Arial" w:cs="Times New Roman"/>
      <w:sz w:val="20"/>
      <w:lang w:eastAsia="en-AU"/>
    </w:rPr>
  </w:style>
  <w:style w:type="paragraph" w:styleId="ListBullet">
    <w:name w:val="List Bullet"/>
    <w:basedOn w:val="Normal"/>
    <w:uiPriority w:val="99"/>
    <w:semiHidden/>
    <w:unhideWhenUsed/>
    <w:locked/>
    <w:rsid w:val="00922F35"/>
    <w:pPr>
      <w:ind w:left="1083" w:hanging="360"/>
      <w:contextualSpacing/>
    </w:pPr>
  </w:style>
  <w:style w:type="paragraph" w:styleId="ListBullet2">
    <w:name w:val="List Bullet 2"/>
    <w:basedOn w:val="Normal"/>
    <w:uiPriority w:val="99"/>
    <w:semiHidden/>
    <w:unhideWhenUsed/>
    <w:locked/>
    <w:rsid w:val="00922F35"/>
    <w:pPr>
      <w:numPr>
        <w:numId w:val="21"/>
      </w:numPr>
      <w:contextualSpacing/>
    </w:pPr>
  </w:style>
  <w:style w:type="paragraph" w:styleId="TOC2">
    <w:name w:val="toc 2"/>
    <w:basedOn w:val="Normal"/>
    <w:next w:val="Normal"/>
    <w:autoRedefine/>
    <w:uiPriority w:val="39"/>
    <w:semiHidden/>
    <w:unhideWhenUsed/>
    <w:locked/>
    <w:rsid w:val="008E2FD6"/>
    <w:pPr>
      <w:spacing w:after="100"/>
      <w:ind w:left="200"/>
    </w:pPr>
  </w:style>
  <w:style w:type="paragraph" w:styleId="Revision">
    <w:name w:val="Revision"/>
    <w:hidden/>
    <w:uiPriority w:val="99"/>
    <w:semiHidden/>
    <w:rsid w:val="00126461"/>
    <w:pPr>
      <w:spacing w:after="0" w:line="240" w:lineRule="auto"/>
    </w:pPr>
    <w:rPr>
      <w:rFonts w:ascii="Arial" w:eastAsia="Times New Roman" w:hAnsi="Arial" w:cs="Times New Roman"/>
      <w:sz w:val="20"/>
      <w:lang w:eastAsia="en-AU"/>
    </w:rPr>
  </w:style>
  <w:style w:type="character" w:customStyle="1" w:styleId="Heading4Char">
    <w:name w:val="Heading 4 Char"/>
    <w:basedOn w:val="DefaultParagraphFont"/>
    <w:link w:val="Heading4"/>
    <w:uiPriority w:val="9"/>
    <w:semiHidden/>
    <w:rsid w:val="00F95834"/>
    <w:rPr>
      <w:rFonts w:asciiTheme="majorHAnsi" w:eastAsiaTheme="majorEastAsia" w:hAnsiTheme="majorHAnsi" w:cstheme="majorBidi"/>
      <w:i/>
      <w:iCs/>
      <w:color w:val="365F91" w:themeColor="accent1" w:themeShade="BF"/>
      <w:sz w:val="20"/>
      <w:lang w:eastAsia="en-AU"/>
    </w:rPr>
  </w:style>
  <w:style w:type="character" w:customStyle="1" w:styleId="Heading5Char">
    <w:name w:val="Heading 5 Char"/>
    <w:basedOn w:val="DefaultParagraphFont"/>
    <w:link w:val="Heading5"/>
    <w:uiPriority w:val="9"/>
    <w:semiHidden/>
    <w:rsid w:val="00F95834"/>
    <w:rPr>
      <w:rFonts w:asciiTheme="majorHAnsi" w:eastAsiaTheme="majorEastAsia" w:hAnsiTheme="majorHAnsi" w:cstheme="majorBidi"/>
      <w:color w:val="365F91" w:themeColor="accent1" w:themeShade="BF"/>
      <w:sz w:val="20"/>
      <w:lang w:eastAsia="en-AU"/>
    </w:rPr>
  </w:style>
  <w:style w:type="character" w:customStyle="1" w:styleId="Heading6Char">
    <w:name w:val="Heading 6 Char"/>
    <w:basedOn w:val="DefaultParagraphFont"/>
    <w:link w:val="Heading6"/>
    <w:uiPriority w:val="9"/>
    <w:semiHidden/>
    <w:rsid w:val="00F95834"/>
    <w:rPr>
      <w:rFonts w:asciiTheme="majorHAnsi" w:eastAsiaTheme="majorEastAsia" w:hAnsiTheme="majorHAnsi" w:cstheme="majorBidi"/>
      <w:color w:val="243F60" w:themeColor="accent1" w:themeShade="7F"/>
      <w:sz w:val="20"/>
      <w:lang w:eastAsia="en-AU"/>
    </w:rPr>
  </w:style>
  <w:style w:type="character" w:customStyle="1" w:styleId="Heading7Char">
    <w:name w:val="Heading 7 Char"/>
    <w:basedOn w:val="DefaultParagraphFont"/>
    <w:link w:val="Heading7"/>
    <w:uiPriority w:val="9"/>
    <w:semiHidden/>
    <w:rsid w:val="00F95834"/>
    <w:rPr>
      <w:rFonts w:asciiTheme="majorHAnsi" w:eastAsiaTheme="majorEastAsia" w:hAnsiTheme="majorHAnsi" w:cstheme="majorBidi"/>
      <w:i/>
      <w:iCs/>
      <w:color w:val="243F60" w:themeColor="accent1" w:themeShade="7F"/>
      <w:sz w:val="20"/>
      <w:lang w:eastAsia="en-AU"/>
    </w:rPr>
  </w:style>
  <w:style w:type="character" w:customStyle="1" w:styleId="Heading8Char">
    <w:name w:val="Heading 8 Char"/>
    <w:basedOn w:val="DefaultParagraphFont"/>
    <w:link w:val="Heading8"/>
    <w:uiPriority w:val="9"/>
    <w:semiHidden/>
    <w:rsid w:val="00F95834"/>
    <w:rPr>
      <w:rFonts w:asciiTheme="majorHAnsi" w:eastAsiaTheme="majorEastAsia" w:hAnsiTheme="majorHAnsi" w:cstheme="majorBidi"/>
      <w:color w:val="272727" w:themeColor="text1" w:themeTint="D8"/>
      <w:sz w:val="21"/>
      <w:szCs w:val="21"/>
      <w:lang w:eastAsia="en-AU"/>
    </w:rPr>
  </w:style>
  <w:style w:type="paragraph" w:styleId="NormalWeb">
    <w:name w:val="Normal (Web)"/>
    <w:basedOn w:val="Normal"/>
    <w:uiPriority w:val="99"/>
    <w:semiHidden/>
    <w:unhideWhenUsed/>
    <w:locked/>
    <w:rsid w:val="00622716"/>
    <w:rPr>
      <w:rFonts w:ascii="Times New Roman" w:hAnsi="Times New Roman"/>
      <w:sz w:val="24"/>
      <w:szCs w:val="24"/>
    </w:rPr>
  </w:style>
  <w:style w:type="paragraph" w:styleId="ListParagraph">
    <w:name w:val="List Paragraph"/>
    <w:basedOn w:val="Normal"/>
    <w:uiPriority w:val="34"/>
    <w:qFormat/>
    <w:locked/>
    <w:rsid w:val="007F5CA9"/>
    <w:pPr>
      <w:ind w:left="720"/>
      <w:contextualSpacing/>
    </w:pPr>
  </w:style>
  <w:style w:type="character" w:styleId="UnresolvedMention">
    <w:name w:val="Unresolved Mention"/>
    <w:basedOn w:val="DefaultParagraphFont"/>
    <w:uiPriority w:val="99"/>
    <w:semiHidden/>
    <w:unhideWhenUsed/>
    <w:rsid w:val="00BB43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256769">
      <w:bodyDiv w:val="1"/>
      <w:marLeft w:val="0"/>
      <w:marRight w:val="0"/>
      <w:marTop w:val="0"/>
      <w:marBottom w:val="0"/>
      <w:divBdr>
        <w:top w:val="none" w:sz="0" w:space="0" w:color="auto"/>
        <w:left w:val="none" w:sz="0" w:space="0" w:color="auto"/>
        <w:bottom w:val="none" w:sz="0" w:space="0" w:color="auto"/>
        <w:right w:val="none" w:sz="0" w:space="0" w:color="auto"/>
      </w:divBdr>
    </w:div>
    <w:div w:id="139200937">
      <w:bodyDiv w:val="1"/>
      <w:marLeft w:val="0"/>
      <w:marRight w:val="0"/>
      <w:marTop w:val="0"/>
      <w:marBottom w:val="0"/>
      <w:divBdr>
        <w:top w:val="none" w:sz="0" w:space="0" w:color="auto"/>
        <w:left w:val="none" w:sz="0" w:space="0" w:color="auto"/>
        <w:bottom w:val="none" w:sz="0" w:space="0" w:color="auto"/>
        <w:right w:val="none" w:sz="0" w:space="0" w:color="auto"/>
      </w:divBdr>
    </w:div>
    <w:div w:id="164247053">
      <w:bodyDiv w:val="1"/>
      <w:marLeft w:val="0"/>
      <w:marRight w:val="0"/>
      <w:marTop w:val="0"/>
      <w:marBottom w:val="0"/>
      <w:divBdr>
        <w:top w:val="none" w:sz="0" w:space="0" w:color="auto"/>
        <w:left w:val="none" w:sz="0" w:space="0" w:color="auto"/>
        <w:bottom w:val="none" w:sz="0" w:space="0" w:color="auto"/>
        <w:right w:val="none" w:sz="0" w:space="0" w:color="auto"/>
      </w:divBdr>
    </w:div>
    <w:div w:id="318506304">
      <w:bodyDiv w:val="1"/>
      <w:marLeft w:val="0"/>
      <w:marRight w:val="0"/>
      <w:marTop w:val="0"/>
      <w:marBottom w:val="0"/>
      <w:divBdr>
        <w:top w:val="none" w:sz="0" w:space="0" w:color="auto"/>
        <w:left w:val="none" w:sz="0" w:space="0" w:color="auto"/>
        <w:bottom w:val="none" w:sz="0" w:space="0" w:color="auto"/>
        <w:right w:val="none" w:sz="0" w:space="0" w:color="auto"/>
      </w:divBdr>
    </w:div>
    <w:div w:id="375010248">
      <w:bodyDiv w:val="1"/>
      <w:marLeft w:val="0"/>
      <w:marRight w:val="0"/>
      <w:marTop w:val="0"/>
      <w:marBottom w:val="0"/>
      <w:divBdr>
        <w:top w:val="none" w:sz="0" w:space="0" w:color="auto"/>
        <w:left w:val="none" w:sz="0" w:space="0" w:color="auto"/>
        <w:bottom w:val="none" w:sz="0" w:space="0" w:color="auto"/>
        <w:right w:val="none" w:sz="0" w:space="0" w:color="auto"/>
      </w:divBdr>
    </w:div>
    <w:div w:id="390346670">
      <w:bodyDiv w:val="1"/>
      <w:marLeft w:val="0"/>
      <w:marRight w:val="0"/>
      <w:marTop w:val="0"/>
      <w:marBottom w:val="0"/>
      <w:divBdr>
        <w:top w:val="none" w:sz="0" w:space="0" w:color="auto"/>
        <w:left w:val="none" w:sz="0" w:space="0" w:color="auto"/>
        <w:bottom w:val="none" w:sz="0" w:space="0" w:color="auto"/>
        <w:right w:val="none" w:sz="0" w:space="0" w:color="auto"/>
      </w:divBdr>
    </w:div>
    <w:div w:id="433324929">
      <w:bodyDiv w:val="1"/>
      <w:marLeft w:val="0"/>
      <w:marRight w:val="0"/>
      <w:marTop w:val="0"/>
      <w:marBottom w:val="0"/>
      <w:divBdr>
        <w:top w:val="none" w:sz="0" w:space="0" w:color="auto"/>
        <w:left w:val="none" w:sz="0" w:space="0" w:color="auto"/>
        <w:bottom w:val="none" w:sz="0" w:space="0" w:color="auto"/>
        <w:right w:val="none" w:sz="0" w:space="0" w:color="auto"/>
      </w:divBdr>
    </w:div>
    <w:div w:id="466628448">
      <w:bodyDiv w:val="1"/>
      <w:marLeft w:val="0"/>
      <w:marRight w:val="0"/>
      <w:marTop w:val="0"/>
      <w:marBottom w:val="0"/>
      <w:divBdr>
        <w:top w:val="none" w:sz="0" w:space="0" w:color="auto"/>
        <w:left w:val="none" w:sz="0" w:space="0" w:color="auto"/>
        <w:bottom w:val="none" w:sz="0" w:space="0" w:color="auto"/>
        <w:right w:val="none" w:sz="0" w:space="0" w:color="auto"/>
      </w:divBdr>
    </w:div>
    <w:div w:id="647514528">
      <w:bodyDiv w:val="1"/>
      <w:marLeft w:val="0"/>
      <w:marRight w:val="0"/>
      <w:marTop w:val="0"/>
      <w:marBottom w:val="0"/>
      <w:divBdr>
        <w:top w:val="none" w:sz="0" w:space="0" w:color="auto"/>
        <w:left w:val="none" w:sz="0" w:space="0" w:color="auto"/>
        <w:bottom w:val="none" w:sz="0" w:space="0" w:color="auto"/>
        <w:right w:val="none" w:sz="0" w:space="0" w:color="auto"/>
      </w:divBdr>
    </w:div>
    <w:div w:id="668799578">
      <w:bodyDiv w:val="1"/>
      <w:marLeft w:val="0"/>
      <w:marRight w:val="0"/>
      <w:marTop w:val="0"/>
      <w:marBottom w:val="0"/>
      <w:divBdr>
        <w:top w:val="none" w:sz="0" w:space="0" w:color="auto"/>
        <w:left w:val="none" w:sz="0" w:space="0" w:color="auto"/>
        <w:bottom w:val="none" w:sz="0" w:space="0" w:color="auto"/>
        <w:right w:val="none" w:sz="0" w:space="0" w:color="auto"/>
      </w:divBdr>
    </w:div>
    <w:div w:id="671880952">
      <w:bodyDiv w:val="1"/>
      <w:marLeft w:val="0"/>
      <w:marRight w:val="0"/>
      <w:marTop w:val="0"/>
      <w:marBottom w:val="0"/>
      <w:divBdr>
        <w:top w:val="none" w:sz="0" w:space="0" w:color="auto"/>
        <w:left w:val="none" w:sz="0" w:space="0" w:color="auto"/>
        <w:bottom w:val="none" w:sz="0" w:space="0" w:color="auto"/>
        <w:right w:val="none" w:sz="0" w:space="0" w:color="auto"/>
      </w:divBdr>
    </w:div>
    <w:div w:id="880476190">
      <w:bodyDiv w:val="1"/>
      <w:marLeft w:val="0"/>
      <w:marRight w:val="0"/>
      <w:marTop w:val="0"/>
      <w:marBottom w:val="0"/>
      <w:divBdr>
        <w:top w:val="none" w:sz="0" w:space="0" w:color="auto"/>
        <w:left w:val="none" w:sz="0" w:space="0" w:color="auto"/>
        <w:bottom w:val="none" w:sz="0" w:space="0" w:color="auto"/>
        <w:right w:val="none" w:sz="0" w:space="0" w:color="auto"/>
      </w:divBdr>
    </w:div>
    <w:div w:id="881793108">
      <w:bodyDiv w:val="1"/>
      <w:marLeft w:val="0"/>
      <w:marRight w:val="0"/>
      <w:marTop w:val="0"/>
      <w:marBottom w:val="0"/>
      <w:divBdr>
        <w:top w:val="none" w:sz="0" w:space="0" w:color="auto"/>
        <w:left w:val="none" w:sz="0" w:space="0" w:color="auto"/>
        <w:bottom w:val="none" w:sz="0" w:space="0" w:color="auto"/>
        <w:right w:val="none" w:sz="0" w:space="0" w:color="auto"/>
      </w:divBdr>
    </w:div>
    <w:div w:id="891423801">
      <w:bodyDiv w:val="1"/>
      <w:marLeft w:val="0"/>
      <w:marRight w:val="0"/>
      <w:marTop w:val="0"/>
      <w:marBottom w:val="0"/>
      <w:divBdr>
        <w:top w:val="none" w:sz="0" w:space="0" w:color="auto"/>
        <w:left w:val="none" w:sz="0" w:space="0" w:color="auto"/>
        <w:bottom w:val="none" w:sz="0" w:space="0" w:color="auto"/>
        <w:right w:val="none" w:sz="0" w:space="0" w:color="auto"/>
      </w:divBdr>
    </w:div>
    <w:div w:id="894702080">
      <w:bodyDiv w:val="1"/>
      <w:marLeft w:val="0"/>
      <w:marRight w:val="0"/>
      <w:marTop w:val="0"/>
      <w:marBottom w:val="0"/>
      <w:divBdr>
        <w:top w:val="none" w:sz="0" w:space="0" w:color="auto"/>
        <w:left w:val="none" w:sz="0" w:space="0" w:color="auto"/>
        <w:bottom w:val="none" w:sz="0" w:space="0" w:color="auto"/>
        <w:right w:val="none" w:sz="0" w:space="0" w:color="auto"/>
      </w:divBdr>
    </w:div>
    <w:div w:id="924454262">
      <w:bodyDiv w:val="1"/>
      <w:marLeft w:val="0"/>
      <w:marRight w:val="0"/>
      <w:marTop w:val="0"/>
      <w:marBottom w:val="0"/>
      <w:divBdr>
        <w:top w:val="none" w:sz="0" w:space="0" w:color="auto"/>
        <w:left w:val="none" w:sz="0" w:space="0" w:color="auto"/>
        <w:bottom w:val="none" w:sz="0" w:space="0" w:color="auto"/>
        <w:right w:val="none" w:sz="0" w:space="0" w:color="auto"/>
      </w:divBdr>
    </w:div>
    <w:div w:id="958145437">
      <w:bodyDiv w:val="1"/>
      <w:marLeft w:val="0"/>
      <w:marRight w:val="0"/>
      <w:marTop w:val="0"/>
      <w:marBottom w:val="0"/>
      <w:divBdr>
        <w:top w:val="none" w:sz="0" w:space="0" w:color="auto"/>
        <w:left w:val="none" w:sz="0" w:space="0" w:color="auto"/>
        <w:bottom w:val="none" w:sz="0" w:space="0" w:color="auto"/>
        <w:right w:val="none" w:sz="0" w:space="0" w:color="auto"/>
      </w:divBdr>
    </w:div>
    <w:div w:id="1004355883">
      <w:bodyDiv w:val="1"/>
      <w:marLeft w:val="0"/>
      <w:marRight w:val="0"/>
      <w:marTop w:val="0"/>
      <w:marBottom w:val="0"/>
      <w:divBdr>
        <w:top w:val="none" w:sz="0" w:space="0" w:color="auto"/>
        <w:left w:val="none" w:sz="0" w:space="0" w:color="auto"/>
        <w:bottom w:val="none" w:sz="0" w:space="0" w:color="auto"/>
        <w:right w:val="none" w:sz="0" w:space="0" w:color="auto"/>
      </w:divBdr>
    </w:div>
    <w:div w:id="1259094784">
      <w:bodyDiv w:val="1"/>
      <w:marLeft w:val="0"/>
      <w:marRight w:val="0"/>
      <w:marTop w:val="0"/>
      <w:marBottom w:val="0"/>
      <w:divBdr>
        <w:top w:val="none" w:sz="0" w:space="0" w:color="auto"/>
        <w:left w:val="none" w:sz="0" w:space="0" w:color="auto"/>
        <w:bottom w:val="none" w:sz="0" w:space="0" w:color="auto"/>
        <w:right w:val="none" w:sz="0" w:space="0" w:color="auto"/>
      </w:divBdr>
    </w:div>
    <w:div w:id="1394963177">
      <w:bodyDiv w:val="1"/>
      <w:marLeft w:val="0"/>
      <w:marRight w:val="0"/>
      <w:marTop w:val="0"/>
      <w:marBottom w:val="0"/>
      <w:divBdr>
        <w:top w:val="none" w:sz="0" w:space="0" w:color="auto"/>
        <w:left w:val="none" w:sz="0" w:space="0" w:color="auto"/>
        <w:bottom w:val="none" w:sz="0" w:space="0" w:color="auto"/>
        <w:right w:val="none" w:sz="0" w:space="0" w:color="auto"/>
      </w:divBdr>
    </w:div>
    <w:div w:id="1464153601">
      <w:bodyDiv w:val="1"/>
      <w:marLeft w:val="0"/>
      <w:marRight w:val="0"/>
      <w:marTop w:val="0"/>
      <w:marBottom w:val="0"/>
      <w:divBdr>
        <w:top w:val="none" w:sz="0" w:space="0" w:color="auto"/>
        <w:left w:val="none" w:sz="0" w:space="0" w:color="auto"/>
        <w:bottom w:val="none" w:sz="0" w:space="0" w:color="auto"/>
        <w:right w:val="none" w:sz="0" w:space="0" w:color="auto"/>
      </w:divBdr>
    </w:div>
    <w:div w:id="1479614347">
      <w:bodyDiv w:val="1"/>
      <w:marLeft w:val="0"/>
      <w:marRight w:val="0"/>
      <w:marTop w:val="0"/>
      <w:marBottom w:val="0"/>
      <w:divBdr>
        <w:top w:val="none" w:sz="0" w:space="0" w:color="auto"/>
        <w:left w:val="none" w:sz="0" w:space="0" w:color="auto"/>
        <w:bottom w:val="none" w:sz="0" w:space="0" w:color="auto"/>
        <w:right w:val="none" w:sz="0" w:space="0" w:color="auto"/>
      </w:divBdr>
    </w:div>
    <w:div w:id="1482849571">
      <w:bodyDiv w:val="1"/>
      <w:marLeft w:val="0"/>
      <w:marRight w:val="0"/>
      <w:marTop w:val="0"/>
      <w:marBottom w:val="0"/>
      <w:divBdr>
        <w:top w:val="none" w:sz="0" w:space="0" w:color="auto"/>
        <w:left w:val="none" w:sz="0" w:space="0" w:color="auto"/>
        <w:bottom w:val="none" w:sz="0" w:space="0" w:color="auto"/>
        <w:right w:val="none" w:sz="0" w:space="0" w:color="auto"/>
      </w:divBdr>
    </w:div>
    <w:div w:id="1488329104">
      <w:bodyDiv w:val="1"/>
      <w:marLeft w:val="0"/>
      <w:marRight w:val="0"/>
      <w:marTop w:val="0"/>
      <w:marBottom w:val="0"/>
      <w:divBdr>
        <w:top w:val="none" w:sz="0" w:space="0" w:color="auto"/>
        <w:left w:val="none" w:sz="0" w:space="0" w:color="auto"/>
        <w:bottom w:val="none" w:sz="0" w:space="0" w:color="auto"/>
        <w:right w:val="none" w:sz="0" w:space="0" w:color="auto"/>
      </w:divBdr>
    </w:div>
    <w:div w:id="1512338254">
      <w:bodyDiv w:val="1"/>
      <w:marLeft w:val="0"/>
      <w:marRight w:val="0"/>
      <w:marTop w:val="0"/>
      <w:marBottom w:val="0"/>
      <w:divBdr>
        <w:top w:val="none" w:sz="0" w:space="0" w:color="auto"/>
        <w:left w:val="none" w:sz="0" w:space="0" w:color="auto"/>
        <w:bottom w:val="none" w:sz="0" w:space="0" w:color="auto"/>
        <w:right w:val="none" w:sz="0" w:space="0" w:color="auto"/>
      </w:divBdr>
    </w:div>
    <w:div w:id="1665818328">
      <w:bodyDiv w:val="1"/>
      <w:marLeft w:val="0"/>
      <w:marRight w:val="0"/>
      <w:marTop w:val="0"/>
      <w:marBottom w:val="0"/>
      <w:divBdr>
        <w:top w:val="none" w:sz="0" w:space="0" w:color="auto"/>
        <w:left w:val="none" w:sz="0" w:space="0" w:color="auto"/>
        <w:bottom w:val="none" w:sz="0" w:space="0" w:color="auto"/>
        <w:right w:val="none" w:sz="0" w:space="0" w:color="auto"/>
      </w:divBdr>
      <w:divsChild>
        <w:div w:id="449478127">
          <w:marLeft w:val="0"/>
          <w:marRight w:val="0"/>
          <w:marTop w:val="0"/>
          <w:marBottom w:val="0"/>
          <w:divBdr>
            <w:top w:val="none" w:sz="0" w:space="0" w:color="auto"/>
            <w:left w:val="none" w:sz="0" w:space="0" w:color="auto"/>
            <w:bottom w:val="none" w:sz="0" w:space="0" w:color="auto"/>
            <w:right w:val="none" w:sz="0" w:space="0" w:color="auto"/>
          </w:divBdr>
          <w:divsChild>
            <w:div w:id="418406554">
              <w:marLeft w:val="0"/>
              <w:marRight w:val="0"/>
              <w:marTop w:val="0"/>
              <w:marBottom w:val="0"/>
              <w:divBdr>
                <w:top w:val="none" w:sz="0" w:space="0" w:color="auto"/>
                <w:left w:val="none" w:sz="0" w:space="0" w:color="auto"/>
                <w:bottom w:val="none" w:sz="0" w:space="0" w:color="auto"/>
                <w:right w:val="none" w:sz="0" w:space="0" w:color="auto"/>
              </w:divBdr>
              <w:divsChild>
                <w:div w:id="677728919">
                  <w:marLeft w:val="0"/>
                  <w:marRight w:val="0"/>
                  <w:marTop w:val="0"/>
                  <w:marBottom w:val="0"/>
                  <w:divBdr>
                    <w:top w:val="none" w:sz="0" w:space="0" w:color="auto"/>
                    <w:left w:val="none" w:sz="0" w:space="0" w:color="auto"/>
                    <w:bottom w:val="none" w:sz="0" w:space="0" w:color="auto"/>
                    <w:right w:val="none" w:sz="0" w:space="0" w:color="auto"/>
                  </w:divBdr>
                  <w:divsChild>
                    <w:div w:id="124939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9016964">
      <w:bodyDiv w:val="1"/>
      <w:marLeft w:val="0"/>
      <w:marRight w:val="0"/>
      <w:marTop w:val="0"/>
      <w:marBottom w:val="0"/>
      <w:divBdr>
        <w:top w:val="none" w:sz="0" w:space="0" w:color="auto"/>
        <w:left w:val="none" w:sz="0" w:space="0" w:color="auto"/>
        <w:bottom w:val="none" w:sz="0" w:space="0" w:color="auto"/>
        <w:right w:val="none" w:sz="0" w:space="0" w:color="auto"/>
      </w:divBdr>
    </w:div>
    <w:div w:id="1733045135">
      <w:bodyDiv w:val="1"/>
      <w:marLeft w:val="0"/>
      <w:marRight w:val="0"/>
      <w:marTop w:val="0"/>
      <w:marBottom w:val="0"/>
      <w:divBdr>
        <w:top w:val="none" w:sz="0" w:space="0" w:color="auto"/>
        <w:left w:val="none" w:sz="0" w:space="0" w:color="auto"/>
        <w:bottom w:val="none" w:sz="0" w:space="0" w:color="auto"/>
        <w:right w:val="none" w:sz="0" w:space="0" w:color="auto"/>
      </w:divBdr>
    </w:div>
    <w:div w:id="1979646018">
      <w:bodyDiv w:val="1"/>
      <w:marLeft w:val="0"/>
      <w:marRight w:val="0"/>
      <w:marTop w:val="0"/>
      <w:marBottom w:val="0"/>
      <w:divBdr>
        <w:top w:val="none" w:sz="0" w:space="0" w:color="auto"/>
        <w:left w:val="none" w:sz="0" w:space="0" w:color="auto"/>
        <w:bottom w:val="none" w:sz="0" w:space="0" w:color="auto"/>
        <w:right w:val="none" w:sz="0" w:space="0" w:color="auto"/>
      </w:divBdr>
    </w:div>
    <w:div w:id="1981307509">
      <w:bodyDiv w:val="1"/>
      <w:marLeft w:val="0"/>
      <w:marRight w:val="0"/>
      <w:marTop w:val="0"/>
      <w:marBottom w:val="0"/>
      <w:divBdr>
        <w:top w:val="none" w:sz="0" w:space="0" w:color="auto"/>
        <w:left w:val="none" w:sz="0" w:space="0" w:color="auto"/>
        <w:bottom w:val="none" w:sz="0" w:space="0" w:color="auto"/>
        <w:right w:val="none" w:sz="0" w:space="0" w:color="auto"/>
      </w:divBdr>
    </w:div>
    <w:div w:id="2048792883">
      <w:bodyDiv w:val="1"/>
      <w:marLeft w:val="0"/>
      <w:marRight w:val="0"/>
      <w:marTop w:val="0"/>
      <w:marBottom w:val="0"/>
      <w:divBdr>
        <w:top w:val="none" w:sz="0" w:space="0" w:color="auto"/>
        <w:left w:val="none" w:sz="0" w:space="0" w:color="auto"/>
        <w:bottom w:val="none" w:sz="0" w:space="0" w:color="auto"/>
        <w:right w:val="none" w:sz="0" w:space="0" w:color="auto"/>
      </w:divBdr>
      <w:divsChild>
        <w:div w:id="932667819">
          <w:marLeft w:val="0"/>
          <w:marRight w:val="0"/>
          <w:marTop w:val="150"/>
          <w:marBottom w:val="0"/>
          <w:divBdr>
            <w:top w:val="none" w:sz="0" w:space="0" w:color="auto"/>
            <w:left w:val="none" w:sz="0" w:space="0" w:color="auto"/>
            <w:bottom w:val="none" w:sz="0" w:space="0" w:color="auto"/>
            <w:right w:val="none" w:sz="0" w:space="0" w:color="auto"/>
          </w:divBdr>
          <w:divsChild>
            <w:div w:id="425079553">
              <w:marLeft w:val="0"/>
              <w:marRight w:val="0"/>
              <w:marTop w:val="0"/>
              <w:marBottom w:val="0"/>
              <w:divBdr>
                <w:top w:val="none" w:sz="0" w:space="0" w:color="auto"/>
                <w:left w:val="none" w:sz="0" w:space="0" w:color="auto"/>
                <w:bottom w:val="none" w:sz="0" w:space="0" w:color="auto"/>
                <w:right w:val="none" w:sz="0" w:space="0" w:color="auto"/>
              </w:divBdr>
              <w:divsChild>
                <w:div w:id="685980590">
                  <w:marLeft w:val="0"/>
                  <w:marRight w:val="0"/>
                  <w:marTop w:val="0"/>
                  <w:marBottom w:val="0"/>
                  <w:divBdr>
                    <w:top w:val="none" w:sz="0" w:space="0" w:color="auto"/>
                    <w:left w:val="none" w:sz="0" w:space="0" w:color="auto"/>
                    <w:bottom w:val="none" w:sz="0" w:space="0" w:color="auto"/>
                    <w:right w:val="none" w:sz="0" w:space="0" w:color="auto"/>
                  </w:divBdr>
                  <w:divsChild>
                    <w:div w:id="1853374012">
                      <w:marLeft w:val="0"/>
                      <w:marRight w:val="0"/>
                      <w:marTop w:val="0"/>
                      <w:marBottom w:val="0"/>
                      <w:divBdr>
                        <w:top w:val="none" w:sz="0" w:space="0" w:color="auto"/>
                        <w:left w:val="none" w:sz="0" w:space="0" w:color="auto"/>
                        <w:bottom w:val="none" w:sz="0" w:space="0" w:color="auto"/>
                        <w:right w:val="none" w:sz="0" w:space="0" w:color="auto"/>
                      </w:divBdr>
                      <w:divsChild>
                        <w:div w:id="42959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vetnet.gov.au/Pages/TrainingDocs.aspx?q=0d96fe23-5747-4c01-9d6f-3509ff8d3d47"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vie\OneDrive%20-%20Skills%20Impact\TP%20Projects\FWP%20Forest%20and%20Wood%20Products\20-21%20FWP%20New%20Harvesting%20Technologies\FWPCOR2204%20Follow%20fire%20prevention%20procedur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oject_x0020_phase xmlns="4d074fc5-4881-4904-900d-cdf408c29254">Development</Project_x0020_phase>
    <Assigned_x0020_to0 xmlns="4d074fc5-4881-4904-900d-cdf408c29254">
      <UserInfo>
        <DisplayName/>
        <AccountId xsi:nil="true"/>
        <AccountType/>
      </UserInfo>
    </Assigned_x0020_to0>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F4D5724633BD54E947B2ABAB5A88F5F" ma:contentTypeVersion="" ma:contentTypeDescription="Create a new document." ma:contentTypeScope="" ma:versionID="85765c5168747c79738a1e161f2f213c">
  <xsd:schema xmlns:xsd="http://www.w3.org/2001/XMLSchema" xmlns:xs="http://www.w3.org/2001/XMLSchema" xmlns:p="http://schemas.microsoft.com/office/2006/metadata/properties" xmlns:ns2="4d074fc5-4881-4904-900d-cdf408c29254" targetNamespace="http://schemas.microsoft.com/office/2006/metadata/properties" ma:root="true" ma:fieldsID="75ab5c75545d1b3f60d326b7e7393572" ns2:_="">
    <xsd:import namespace="4d074fc5-4881-4904-900d-cdf408c29254"/>
    <xsd:element name="properties">
      <xsd:complexType>
        <xsd:sequence>
          <xsd:element name="documentManagement">
            <xsd:complexType>
              <xsd:all>
                <xsd:element ref="ns2:Project_x0020_phase" minOccurs="0"/>
                <xsd:element ref="ns2:Assigned_x0020_to0"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074fc5-4881-4904-900d-cdf408c29254" elementFormDefault="qualified">
    <xsd:import namespace="http://schemas.microsoft.com/office/2006/documentManagement/types"/>
    <xsd:import namespace="http://schemas.microsoft.com/office/infopath/2007/PartnerControls"/>
    <xsd:element name="Project_x0020_phase" ma:index="8" nillable="true" ma:displayName="Project phase" ma:default="Development" ma:format="Dropdown" ma:internalName="Project_x0020_phase">
      <xsd:simpleType>
        <xsd:restriction base="dms:Choice">
          <xsd:enumeration value="Development"/>
          <xsd:enumeration value="Validation"/>
          <xsd:enumeration value="Proofreading"/>
          <xsd:enumeration value="Edit and Equity"/>
          <xsd:enumeration value="Quality assurance"/>
          <xsd:enumeration value="STA approval"/>
          <xsd:enumeration value="TGA Upload"/>
          <xsd:enumeration value="TGA Checking"/>
          <xsd:enumeration value="Complete"/>
          <xsd:enumeration value="Not for development"/>
        </xsd:restriction>
      </xsd:simpleType>
    </xsd:element>
    <xsd:element name="Assigned_x0020_to0" ma:index="9" nillable="true" ma:displayName="Assigned to" ma:list="UserInfo" ma:SharePointGroup="0" ma:internalName="Assigned_x0020_to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72D38B-2A25-4A06-9D2D-88918DFF008A}">
  <ds:schemaRefs>
    <ds:schemaRef ds:uri="http://schemas.microsoft.com/sharepoint/v3/contenttype/forms"/>
  </ds:schemaRefs>
</ds:datastoreItem>
</file>

<file path=customXml/itemProps2.xml><?xml version="1.0" encoding="utf-8"?>
<ds:datastoreItem xmlns:ds="http://schemas.openxmlformats.org/officeDocument/2006/customXml" ds:itemID="{21B1A418-7300-48D4-9067-F3084374D9B5}">
  <ds:schemaRefs>
    <ds:schemaRef ds:uri="http://schemas.microsoft.com/office/2006/metadata/properties"/>
    <ds:schemaRef ds:uri="http://schemas.microsoft.com/office/infopath/2007/PartnerControls"/>
    <ds:schemaRef ds:uri="4d074fc5-4881-4904-900d-cdf408c29254"/>
  </ds:schemaRefs>
</ds:datastoreItem>
</file>

<file path=customXml/itemProps3.xml><?xml version="1.0" encoding="utf-8"?>
<ds:datastoreItem xmlns:ds="http://schemas.openxmlformats.org/officeDocument/2006/customXml" ds:itemID="{7BB2FA4E-1E51-4DB2-8D6F-C7F6EDE86D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074fc5-4881-4904-900d-cdf408c292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D67B4F9-D4F0-4083-8FD7-918D6F91B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FWPCOR2204 Follow fire prevention procedures.dotx</Template>
  <TotalTime>159</TotalTime>
  <Pages>5</Pages>
  <Words>1715</Words>
  <Characters>9777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Skills Impact Unit of Competency Template</vt:lpstr>
    </vt:vector>
  </TitlesOfParts>
  <Company>AgriFood Skills Australia</Company>
  <LinksUpToDate>false</LinksUpToDate>
  <CharactersWithSpaces>11470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Skills Impact Unit of Competency Template</dc:title>
  <dc:creator>Elvie Arugay</dc:creator>
  <cp:lastModifiedBy>gdaian</cp:lastModifiedBy>
  <cp:revision>38</cp:revision>
  <cp:lastPrinted>2016-05-27T05:21:00Z</cp:lastPrinted>
  <dcterms:created xsi:type="dcterms:W3CDTF">2019-11-13T04:30:00Z</dcterms:created>
  <dcterms:modified xsi:type="dcterms:W3CDTF">2020-03-06T02:32:00Z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0x0101000F4D5724633BD54E947B2ABAB5A88F5F</vt:lpwstr>
  </property>
  <property fmtid="{D5CDD505-2E9C-101B-9397-08002B2CF9AE}" pid="3" name="_dlc_DocIdItemGuid">
    <vt:lpwstr>ea7b7b6c-de33-4053-b44d-730df1f56dce</vt:lpwstr>
  </property>
  <property fmtid="{D5CDD505-2E9C-101B-9397-08002B2CF9AE}" pid="4" name="TaxKeyword">
    <vt:lpwstr/>
  </property>
  <property fmtid="{D5CDD505-2E9C-101B-9397-08002B2CF9AE}" pid="5" name="ContentCategory1">
    <vt:lpwstr>961;#Unit of Competency|ec21829f-d988-47b4-9a96-57162f2312ae</vt:lpwstr>
  </property>
  <property fmtid="{D5CDD505-2E9C-101B-9397-08002B2CF9AE}" pid="6" name="IndustrySector">
    <vt:lpwstr/>
  </property>
  <property fmtid="{D5CDD505-2E9C-101B-9397-08002B2CF9AE}" pid="7" name="ISC">
    <vt:lpwstr>8;#Racing|8b905d3b-de00-4fc7-81dd-3f42785e72fa</vt:lpwstr>
  </property>
  <property fmtid="{D5CDD505-2E9C-101B-9397-08002B2CF9AE}" pid="8" name="Document Subject">
    <vt:lpwstr/>
  </property>
  <property fmtid="{D5CDD505-2E9C-101B-9397-08002B2CF9AE}" pid="9" name="Document Type">
    <vt:lpwstr>130;#Unit of Competency (draft)|4eb11964-73ab-4120-aa1c-dcdefd493259</vt:lpwstr>
  </property>
  <property fmtid="{D5CDD505-2E9C-101B-9397-08002B2CF9AE}" pid="10" name="e7280fc548f04c7998d94fbc52a362dd">
    <vt:lpwstr/>
  </property>
  <property fmtid="{D5CDD505-2E9C-101B-9397-08002B2CF9AE}" pid="11" name="Collection">
    <vt:lpwstr>153;#AgriFoodSkills Australia -AgriFood|05b3df1d-1e20-43f3-8cf4-a9421e5a730c</vt:lpwstr>
  </property>
  <property fmtid="{D5CDD505-2E9C-101B-9397-08002B2CF9AE}" pid="12" name="_x0049_SC1">
    <vt:lpwstr/>
  </property>
  <property fmtid="{D5CDD505-2E9C-101B-9397-08002B2CF9AE}" pid="13" name="_docset_NoMedatataSyncRequired">
    <vt:lpwstr>False</vt:lpwstr>
  </property>
  <property fmtid="{D5CDD505-2E9C-101B-9397-08002B2CF9AE}" pid="14" name="ISC1">
    <vt:lpwstr/>
  </property>
  <property fmtid="{D5CDD505-2E9C-101B-9397-08002B2CF9AE}" pid="15" name="Keyword">
    <vt:lpwstr/>
  </property>
  <property fmtid="{D5CDD505-2E9C-101B-9397-08002B2CF9AE}" pid="16" name="Keywards">
    <vt:lpwstr/>
  </property>
  <property fmtid="{D5CDD505-2E9C-101B-9397-08002B2CF9AE}" pid="17" name="mea5bb87c8c94278b559579b37c5d5e7">
    <vt:lpwstr/>
  </property>
  <property fmtid="{D5CDD505-2E9C-101B-9397-08002B2CF9AE}" pid="18" name="Order">
    <vt:r8>3900</vt:r8>
  </property>
  <property fmtid="{D5CDD505-2E9C-101B-9397-08002B2CF9AE}" pid="19" name="Category">
    <vt:lpwstr>2. General Templates</vt:lpwstr>
  </property>
  <property fmtid="{D5CDD505-2E9C-101B-9397-08002B2CF9AE}" pid="20" name="xd_Signature">
    <vt:bool>false</vt:bool>
  </property>
  <property fmtid="{D5CDD505-2E9C-101B-9397-08002B2CF9AE}" pid="21" name="xd_ProgID">
    <vt:lpwstr/>
  </property>
  <property fmtid="{D5CDD505-2E9C-101B-9397-08002B2CF9AE}" pid="22" name="TemplateUrl">
    <vt:lpwstr/>
  </property>
  <property fmtid="{D5CDD505-2E9C-101B-9397-08002B2CF9AE}" pid="23" name="ComplianceAssetId">
    <vt:lpwstr/>
  </property>
</Properties>
</file>