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F01CE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09BFCB3" w14:textId="77777777" w:rsidTr="00146EEC">
        <w:tc>
          <w:tcPr>
            <w:tcW w:w="2689" w:type="dxa"/>
          </w:tcPr>
          <w:p w14:paraId="4165236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0B67D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7A161C" w14:paraId="6BE8DC9C" w14:textId="77777777" w:rsidTr="00096F85">
        <w:tc>
          <w:tcPr>
            <w:tcW w:w="2689" w:type="dxa"/>
          </w:tcPr>
          <w:p w14:paraId="3A14D082" w14:textId="0702DA70" w:rsidR="007A161C" w:rsidRPr="007A161C" w:rsidRDefault="007A161C" w:rsidP="007A161C">
            <w:r w:rsidRPr="00AB5133">
              <w:t xml:space="preserve">Release </w:t>
            </w:r>
            <w:r w:rsidR="00575194">
              <w:t>1</w:t>
            </w:r>
          </w:p>
        </w:tc>
        <w:tc>
          <w:tcPr>
            <w:tcW w:w="6939" w:type="dxa"/>
          </w:tcPr>
          <w:p w14:paraId="4B8FEFA1" w14:textId="77777777" w:rsidR="007A161C" w:rsidRPr="007A161C" w:rsidRDefault="007A161C" w:rsidP="007A161C">
            <w:r w:rsidRPr="00CC451E">
              <w:t xml:space="preserve">This version released with </w:t>
            </w:r>
            <w:r w:rsidRPr="007A161C">
              <w:t>FWP Forest and Wood Products Training Package Version 6.0.</w:t>
            </w:r>
          </w:p>
        </w:tc>
      </w:tr>
    </w:tbl>
    <w:p w14:paraId="05E87B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CCE656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2E58BBB" w14:textId="728D437D" w:rsidR="00F1480E" w:rsidRPr="000754EC" w:rsidRDefault="006073AB" w:rsidP="000754EC">
            <w:pPr>
              <w:pStyle w:val="SIUNITCODE"/>
            </w:pPr>
            <w:r w:rsidRPr="006073AB">
              <w:t>FWPCOT3</w:t>
            </w:r>
            <w:r w:rsidR="00575194">
              <w:t>XXX</w:t>
            </w:r>
          </w:p>
        </w:tc>
        <w:tc>
          <w:tcPr>
            <w:tcW w:w="3604" w:type="pct"/>
            <w:shd w:val="clear" w:color="auto" w:fill="auto"/>
          </w:tcPr>
          <w:p w14:paraId="7B2E5DB8" w14:textId="77777777" w:rsidR="00F1480E" w:rsidRPr="000754EC" w:rsidRDefault="0025514A" w:rsidP="000754EC">
            <w:pPr>
              <w:pStyle w:val="SIUnittitle"/>
            </w:pPr>
            <w:r w:rsidRPr="0025514A">
              <w:t>Apply biodiversity protection principles</w:t>
            </w:r>
          </w:p>
        </w:tc>
      </w:tr>
      <w:tr w:rsidR="00F1480E" w:rsidRPr="00963A46" w14:paraId="2304FCB4" w14:textId="77777777" w:rsidTr="00CA2922">
        <w:tc>
          <w:tcPr>
            <w:tcW w:w="1396" w:type="pct"/>
            <w:shd w:val="clear" w:color="auto" w:fill="auto"/>
          </w:tcPr>
          <w:p w14:paraId="551559D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F2562A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845912E" w14:textId="4BB50A9D" w:rsidR="0025514A" w:rsidRPr="0025514A" w:rsidRDefault="0025514A" w:rsidP="0025514A">
            <w:pPr>
              <w:pStyle w:val="SIText"/>
            </w:pPr>
            <w:r w:rsidRPr="0025514A">
              <w:t xml:space="preserve">This unit of competency describes the </w:t>
            </w:r>
            <w:r w:rsidR="007A161C">
              <w:t>skills and knowledge</w:t>
            </w:r>
            <w:r w:rsidR="007A161C" w:rsidRPr="0025514A">
              <w:t xml:space="preserve"> </w:t>
            </w:r>
            <w:r w:rsidRPr="0025514A">
              <w:t>required to access, interpret and apply biodiversity principles and requirements, including monitoring work practices for compliance, and maintaining forest documentation and records.</w:t>
            </w:r>
          </w:p>
          <w:p w14:paraId="2FDF719F" w14:textId="77777777" w:rsidR="0025514A" w:rsidRPr="0025514A" w:rsidRDefault="0025514A" w:rsidP="0025514A">
            <w:pPr>
              <w:pStyle w:val="SIText"/>
            </w:pPr>
          </w:p>
          <w:p w14:paraId="2A16A76C" w14:textId="0E8AAF9A" w:rsidR="0025514A" w:rsidRDefault="0025514A" w:rsidP="0025514A">
            <w:pPr>
              <w:pStyle w:val="SIText"/>
            </w:pPr>
            <w:r w:rsidRPr="0025514A">
              <w:t xml:space="preserve">The unit applies to </w:t>
            </w:r>
            <w:r w:rsidR="007A161C">
              <w:t>individuals</w:t>
            </w:r>
            <w:r w:rsidR="007A161C" w:rsidRPr="0025514A">
              <w:t xml:space="preserve"> </w:t>
            </w:r>
            <w:r w:rsidRPr="0025514A">
              <w:t>who</w:t>
            </w:r>
            <w:r w:rsidR="007A161C">
              <w:t>se</w:t>
            </w:r>
            <w:r w:rsidRPr="0025514A">
              <w:t xml:space="preserve"> work</w:t>
            </w:r>
            <w:r w:rsidR="007A161C">
              <w:t xml:space="preserve"> involves</w:t>
            </w:r>
            <w:r w:rsidRPr="0025514A">
              <w:t xml:space="preserve"> </w:t>
            </w:r>
            <w:r w:rsidR="007A161C">
              <w:t xml:space="preserve">ensuring biodiversity </w:t>
            </w:r>
            <w:r w:rsidR="008D261F">
              <w:t>protection</w:t>
            </w:r>
            <w:r w:rsidR="007A161C">
              <w:t xml:space="preserve"> in</w:t>
            </w:r>
            <w:r w:rsidRPr="0025514A">
              <w:t xml:space="preserve"> operational forest environment</w:t>
            </w:r>
            <w:r w:rsidR="007A161C">
              <w:t>s</w:t>
            </w:r>
            <w:r w:rsidRPr="0025514A">
              <w:t>.</w:t>
            </w:r>
          </w:p>
          <w:p w14:paraId="797F4E21" w14:textId="23E5481E" w:rsidR="00575194" w:rsidRDefault="00575194" w:rsidP="0025514A">
            <w:pPr>
              <w:pStyle w:val="SIText"/>
            </w:pPr>
          </w:p>
          <w:p w14:paraId="2E74BE33" w14:textId="77777777" w:rsidR="00575194" w:rsidRPr="00575194" w:rsidRDefault="00575194" w:rsidP="00575194">
            <w:pPr>
              <w:pStyle w:val="SIText"/>
            </w:pPr>
            <w:r w:rsidRPr="00575194">
              <w:t>All work must be carried out to comply with workplace procedures, according to state/territory health and safety regulations, legislation and standards that apply to the workplace.</w:t>
            </w:r>
          </w:p>
          <w:p w14:paraId="422198BA" w14:textId="77777777" w:rsidR="0025514A" w:rsidRPr="0025514A" w:rsidRDefault="0025514A" w:rsidP="0025514A">
            <w:pPr>
              <w:pStyle w:val="SIText"/>
            </w:pPr>
          </w:p>
          <w:p w14:paraId="1DECDDC8" w14:textId="77777777" w:rsidR="00373436" w:rsidRPr="000754EC" w:rsidRDefault="0025514A" w:rsidP="0025514A">
            <w:pPr>
              <w:pStyle w:val="SIText"/>
            </w:pPr>
            <w:r w:rsidRPr="0025514A">
              <w:t>No licensing, legislative, regulatory, or certification requirements apply to this unit at the time of publication.</w:t>
            </w:r>
          </w:p>
        </w:tc>
      </w:tr>
      <w:tr w:rsidR="00F1480E" w:rsidRPr="00963A46" w14:paraId="54EA39BE" w14:textId="77777777" w:rsidTr="00CA2922">
        <w:tc>
          <w:tcPr>
            <w:tcW w:w="1396" w:type="pct"/>
            <w:shd w:val="clear" w:color="auto" w:fill="auto"/>
          </w:tcPr>
          <w:p w14:paraId="115F3DF7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DD8E588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612D006D" w14:textId="77777777" w:rsidTr="00CA2922">
        <w:tc>
          <w:tcPr>
            <w:tcW w:w="1396" w:type="pct"/>
            <w:shd w:val="clear" w:color="auto" w:fill="auto"/>
          </w:tcPr>
          <w:p w14:paraId="38B615BA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C6C4308" w14:textId="77777777" w:rsidR="001C2509" w:rsidRPr="001C2509" w:rsidRDefault="001C2509" w:rsidP="001C2509">
            <w:pPr>
              <w:pStyle w:val="SIText"/>
            </w:pPr>
            <w:r w:rsidRPr="001C2509">
              <w:t>Forest Growing and Management</w:t>
            </w:r>
          </w:p>
          <w:p w14:paraId="2054682B" w14:textId="77777777" w:rsidR="008547E9" w:rsidRPr="000754EC" w:rsidRDefault="001C2509" w:rsidP="001C2509">
            <w:pPr>
              <w:pStyle w:val="SIText"/>
            </w:pPr>
            <w:r w:rsidRPr="001C2509">
              <w:t>Harvesting and Haulage</w:t>
            </w:r>
          </w:p>
        </w:tc>
      </w:tr>
    </w:tbl>
    <w:p w14:paraId="1676486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F1FFC4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2C3E24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FCD396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E01D4D" w:rsidRPr="00963A46" w14:paraId="63169D9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91F3F03" w14:textId="77777777" w:rsidR="00E01D4D" w:rsidRPr="00E01D4D" w:rsidRDefault="00E01D4D" w:rsidP="00E01D4D">
            <w:pPr>
              <w:rPr>
                <w:rStyle w:val="SIText-Italic"/>
              </w:rPr>
            </w:pPr>
            <w:r w:rsidRPr="00E01D4D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EC12789" w14:textId="3DD0A9F4" w:rsidR="00E01D4D" w:rsidRPr="00E01D4D" w:rsidRDefault="00575194" w:rsidP="00575194">
            <w:pPr>
              <w:pStyle w:val="SIText"/>
              <w:rPr>
                <w:rStyle w:val="SIText-Italic"/>
              </w:rPr>
            </w:pPr>
            <w:r w:rsidRPr="00575194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25514A" w:rsidRPr="00963A46" w14:paraId="0934053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5A990FC" w14:textId="77777777" w:rsidR="0025514A" w:rsidRPr="0025514A" w:rsidRDefault="0025514A" w:rsidP="0025514A">
            <w:r w:rsidRPr="0025514A">
              <w:t>1. Prepare for work</w:t>
            </w:r>
          </w:p>
        </w:tc>
        <w:tc>
          <w:tcPr>
            <w:tcW w:w="3604" w:type="pct"/>
            <w:shd w:val="clear" w:color="auto" w:fill="auto"/>
          </w:tcPr>
          <w:p w14:paraId="760336DD" w14:textId="4C705AF0" w:rsidR="008D261F" w:rsidRPr="008D261F" w:rsidRDefault="0025514A" w:rsidP="008D261F">
            <w:pPr>
              <w:pStyle w:val="SIText"/>
            </w:pPr>
            <w:r w:rsidRPr="0025514A">
              <w:t>1.1</w:t>
            </w:r>
            <w:r w:rsidR="008D261F">
              <w:t xml:space="preserve"> Review work </w:t>
            </w:r>
            <w:r w:rsidR="008D261F" w:rsidRPr="008D261F">
              <w:t>order or instruction to determine job requirements, and where required, seek clarification from appropriate personnel</w:t>
            </w:r>
          </w:p>
          <w:p w14:paraId="745CB66A" w14:textId="77777777" w:rsidR="008D261F" w:rsidRPr="008D261F" w:rsidRDefault="008D261F" w:rsidP="008D261F">
            <w:pPr>
              <w:pStyle w:val="SIText"/>
            </w:pPr>
            <w:r>
              <w:t xml:space="preserve">1.2 </w:t>
            </w:r>
            <w:r w:rsidRPr="008D261F">
              <w:t>Review workplace health and safety procedures, including the use of personal protective equipment and safe manual handling techniques</w:t>
            </w:r>
          </w:p>
          <w:p w14:paraId="76C6148F" w14:textId="79C87B3A" w:rsidR="001E551E" w:rsidRPr="001E551E" w:rsidRDefault="001E551E" w:rsidP="001E551E">
            <w:pPr>
              <w:pStyle w:val="SIText"/>
            </w:pPr>
            <w:r>
              <w:t xml:space="preserve">1.3 Identify </w:t>
            </w:r>
            <w:r w:rsidRPr="001E551E">
              <w:t>workplace environmental protection procedures for biodiversity protection operations, minimising and disposing of waste material, cleaning tools and equipment, and minimising impact of biodiversity protection operations on environmental assets</w:t>
            </w:r>
          </w:p>
          <w:p w14:paraId="650BED55" w14:textId="7F060F80" w:rsidR="001E551E" w:rsidRPr="001E551E" w:rsidRDefault="001E551E" w:rsidP="001E551E">
            <w:r>
              <w:t xml:space="preserve">1.4 </w:t>
            </w:r>
            <w:r w:rsidRPr="001E551E">
              <w:t>Identify and review information on regulatory requirements for the application of biodiversity protection principles for various forest types</w:t>
            </w:r>
          </w:p>
          <w:p w14:paraId="2AAE4A57" w14:textId="77777777" w:rsidR="006A759E" w:rsidRDefault="001E551E" w:rsidP="001E551E">
            <w:pPr>
              <w:pStyle w:val="SIText"/>
            </w:pPr>
            <w:r w:rsidRPr="0025514A">
              <w:t>1.</w:t>
            </w:r>
            <w:r>
              <w:t>5</w:t>
            </w:r>
            <w:r w:rsidRPr="001E551E">
              <w:t xml:space="preserve"> Identify sensitive ecological and biodiversity sites, habitats, landscape features and protection zones in the forest operational plan and maps</w:t>
            </w:r>
          </w:p>
          <w:p w14:paraId="23CF03B6" w14:textId="3C4B8FB2" w:rsidR="008D261F" w:rsidRPr="008D261F" w:rsidRDefault="008D261F" w:rsidP="001E551E">
            <w:pPr>
              <w:pStyle w:val="SIText"/>
            </w:pPr>
            <w:r w:rsidRPr="00B2235C">
              <w:t>1.</w:t>
            </w:r>
            <w:r w:rsidR="006A759E">
              <w:t>6</w:t>
            </w:r>
            <w:r w:rsidRPr="008D261F">
              <w:t xml:space="preserve"> Identify, assess and take actions to mitigate risks and hazards associated with </w:t>
            </w:r>
            <w:r>
              <w:t>biodiversity protection</w:t>
            </w:r>
            <w:r w:rsidRPr="008D261F">
              <w:t xml:space="preserve"> operations</w:t>
            </w:r>
          </w:p>
          <w:p w14:paraId="17AFE546" w14:textId="71FB20A9" w:rsidR="008D261F" w:rsidRPr="008D261F" w:rsidRDefault="008D261F" w:rsidP="008D261F">
            <w:r w:rsidRPr="006073AB">
              <w:t>1.</w:t>
            </w:r>
            <w:r w:rsidR="006A759E">
              <w:t>7</w:t>
            </w:r>
            <w:r w:rsidRPr="008D261F">
              <w:t xml:space="preserve"> Identify and report existing and potential environmental risks and hazards to relevant personnel</w:t>
            </w:r>
          </w:p>
          <w:p w14:paraId="51FB6128" w14:textId="69C9ED62" w:rsidR="008D261F" w:rsidRPr="008D261F" w:rsidRDefault="008D261F" w:rsidP="008D261F">
            <w:pPr>
              <w:pStyle w:val="SIText"/>
            </w:pPr>
            <w:r w:rsidRPr="001F604F">
              <w:t>1.</w:t>
            </w:r>
            <w:r w:rsidR="006A759E">
              <w:t>8</w:t>
            </w:r>
            <w:r w:rsidRPr="008D261F">
              <w:t xml:space="preserve"> Consult and maintain communication with team members and other appropriate personnel to ensure that work is coordinated effectively with others in the workplace</w:t>
            </w:r>
          </w:p>
          <w:p w14:paraId="33CB143F" w14:textId="047C523F" w:rsidR="008D261F" w:rsidRDefault="008D261F" w:rsidP="008D261F">
            <w:r w:rsidRPr="001F604F">
              <w:t>1.</w:t>
            </w:r>
            <w:r w:rsidR="006A759E">
              <w:t>9</w:t>
            </w:r>
            <w:r w:rsidRPr="008D261F">
              <w:t xml:space="preserve"> Obtain tools and equipment needed for the work and check for correct operation and safety</w:t>
            </w:r>
          </w:p>
          <w:p w14:paraId="7A6ED6D1" w14:textId="22914D0D" w:rsidR="0025514A" w:rsidRPr="0025514A" w:rsidRDefault="0025514A" w:rsidP="0025514A"/>
        </w:tc>
      </w:tr>
      <w:tr w:rsidR="0025514A" w:rsidRPr="00963A46" w14:paraId="1438C98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BB7E69E" w14:textId="77777777" w:rsidR="0025514A" w:rsidRPr="0025514A" w:rsidRDefault="0025514A" w:rsidP="0025514A">
            <w:r w:rsidRPr="0025514A">
              <w:lastRenderedPageBreak/>
              <w:t>2. Implement biodiversity protection principles</w:t>
            </w:r>
          </w:p>
        </w:tc>
        <w:tc>
          <w:tcPr>
            <w:tcW w:w="3604" w:type="pct"/>
            <w:shd w:val="clear" w:color="auto" w:fill="auto"/>
          </w:tcPr>
          <w:p w14:paraId="14BF0089" w14:textId="3728D732" w:rsidR="0025514A" w:rsidRPr="0025514A" w:rsidRDefault="0025514A" w:rsidP="0025514A">
            <w:r w:rsidRPr="0025514A">
              <w:t>2.</w:t>
            </w:r>
            <w:r w:rsidR="008D261F">
              <w:t>1</w:t>
            </w:r>
            <w:r w:rsidRPr="0025514A">
              <w:t xml:space="preserve"> Identify endangered </w:t>
            </w:r>
            <w:r w:rsidR="00DC3158">
              <w:t xml:space="preserve">plant and animal </w:t>
            </w:r>
            <w:r w:rsidRPr="0025514A">
              <w:t>communities, threatened species, ecological habitats, sensitive landscape features and protection zones in the field</w:t>
            </w:r>
          </w:p>
          <w:p w14:paraId="7E843CF7" w14:textId="34D46F68" w:rsidR="0025514A" w:rsidRPr="0025514A" w:rsidRDefault="0025514A" w:rsidP="0025514A">
            <w:r w:rsidRPr="0025514A">
              <w:t>2.</w:t>
            </w:r>
            <w:r w:rsidR="008D261F">
              <w:t>2</w:t>
            </w:r>
            <w:r w:rsidRPr="0025514A">
              <w:t xml:space="preserve"> Identify and report existing and potential ecological risks and hazards</w:t>
            </w:r>
          </w:p>
          <w:p w14:paraId="3223CE96" w14:textId="4F15BAE8" w:rsidR="0025514A" w:rsidRPr="0025514A" w:rsidRDefault="0025514A" w:rsidP="0025514A">
            <w:r w:rsidRPr="0025514A">
              <w:t>2.</w:t>
            </w:r>
            <w:r w:rsidR="008D261F">
              <w:t>3</w:t>
            </w:r>
            <w:r w:rsidRPr="0025514A">
              <w:t xml:space="preserve"> Apply protection measures for endangered </w:t>
            </w:r>
            <w:r w:rsidR="00D82C28">
              <w:t xml:space="preserve">plants and animal </w:t>
            </w:r>
            <w:r w:rsidRPr="0025514A">
              <w:t xml:space="preserve">communities, threatened species, ecological habitats and sensitive landscape features and protection zones </w:t>
            </w:r>
            <w:r w:rsidR="008D261F">
              <w:t>according to</w:t>
            </w:r>
            <w:r w:rsidRPr="0025514A">
              <w:t xml:space="preserve"> codes of practice and operational plan</w:t>
            </w:r>
          </w:p>
          <w:p w14:paraId="22B917E7" w14:textId="0FB038E4" w:rsidR="0025514A" w:rsidRPr="0025514A" w:rsidRDefault="0025514A" w:rsidP="0025514A">
            <w:r w:rsidRPr="0025514A">
              <w:t>2.</w:t>
            </w:r>
            <w:r w:rsidR="008D261F">
              <w:t>4</w:t>
            </w:r>
            <w:r w:rsidRPr="0025514A">
              <w:t xml:space="preserve"> Select, apply and verify protection zone methods and materials with appropriate personnel</w:t>
            </w:r>
          </w:p>
          <w:p w14:paraId="31D6B05E" w14:textId="23009D6C" w:rsidR="0025514A" w:rsidRPr="0025514A" w:rsidRDefault="0025514A" w:rsidP="0025514A">
            <w:r w:rsidRPr="0025514A">
              <w:t>2.</w:t>
            </w:r>
            <w:r w:rsidR="008D261F">
              <w:t>5</w:t>
            </w:r>
            <w:r w:rsidRPr="0025514A">
              <w:t xml:space="preserve"> Identify situations requiring specialist advice and seek assistance </w:t>
            </w:r>
            <w:r w:rsidR="008D261F">
              <w:t>according to workplace</w:t>
            </w:r>
            <w:r w:rsidRPr="0025514A">
              <w:t xml:space="preserve"> requirements</w:t>
            </w:r>
          </w:p>
        </w:tc>
      </w:tr>
      <w:tr w:rsidR="0025514A" w:rsidRPr="00963A46" w14:paraId="197E49C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1976561" w14:textId="2DA3D2B8" w:rsidR="0025514A" w:rsidRPr="0025514A" w:rsidRDefault="0025514A" w:rsidP="0025514A">
            <w:r w:rsidRPr="0025514A">
              <w:t>3. Monitor work practices</w:t>
            </w:r>
            <w:r w:rsidR="00DC3158">
              <w:t xml:space="preserve"> for compliance with biodiversity protection principles</w:t>
            </w:r>
          </w:p>
        </w:tc>
        <w:tc>
          <w:tcPr>
            <w:tcW w:w="3604" w:type="pct"/>
            <w:shd w:val="clear" w:color="auto" w:fill="auto"/>
          </w:tcPr>
          <w:p w14:paraId="6D6308E4" w14:textId="69A40C14" w:rsidR="00DC3158" w:rsidRDefault="0025514A" w:rsidP="0025514A">
            <w:r w:rsidRPr="0025514A">
              <w:t xml:space="preserve">3.1 Monitor </w:t>
            </w:r>
            <w:r w:rsidR="00E31A01">
              <w:t xml:space="preserve">and </w:t>
            </w:r>
            <w:r w:rsidR="00DC3158">
              <w:t xml:space="preserve">make recommendations to </w:t>
            </w:r>
            <w:r w:rsidR="00E31A01">
              <w:t xml:space="preserve">adjust </w:t>
            </w:r>
            <w:r w:rsidRPr="0025514A">
              <w:t xml:space="preserve">work practices </w:t>
            </w:r>
            <w:r w:rsidR="00E31A01">
              <w:t>to meet biodiversity principles</w:t>
            </w:r>
            <w:r w:rsidR="00DC3158">
              <w:t xml:space="preserve"> according to workplace procedures</w:t>
            </w:r>
          </w:p>
          <w:p w14:paraId="08191C53" w14:textId="4E2AAD8A" w:rsidR="0025514A" w:rsidRPr="0025514A" w:rsidRDefault="00DC3158" w:rsidP="0025514A">
            <w:r>
              <w:t>3.2 Make</w:t>
            </w:r>
            <w:r w:rsidRPr="00DC3158">
              <w:t xml:space="preserve"> recommendations </w:t>
            </w:r>
            <w:r>
              <w:t>on ways of adjusting work practices to respond to</w:t>
            </w:r>
            <w:r w:rsidR="00E31A01">
              <w:t xml:space="preserve"> </w:t>
            </w:r>
            <w:r>
              <w:t xml:space="preserve">new or </w:t>
            </w:r>
            <w:r w:rsidR="0025514A" w:rsidRPr="0025514A">
              <w:t xml:space="preserve">changing </w:t>
            </w:r>
            <w:r>
              <w:t xml:space="preserve">ecological and biodiversity </w:t>
            </w:r>
            <w:r w:rsidR="0025514A" w:rsidRPr="0025514A">
              <w:t>conditions</w:t>
            </w:r>
          </w:p>
          <w:p w14:paraId="466046B6" w14:textId="642967B0" w:rsidR="0025514A" w:rsidRPr="0025514A" w:rsidRDefault="0025514A" w:rsidP="0025514A">
            <w:r w:rsidRPr="0025514A">
              <w:t>3.</w:t>
            </w:r>
            <w:r w:rsidR="00DC3158">
              <w:t>3</w:t>
            </w:r>
            <w:r w:rsidRPr="0025514A">
              <w:t xml:space="preserve"> Monitor and maintain ecological and biodiversity protection work practices </w:t>
            </w:r>
            <w:r w:rsidR="008D261F">
              <w:t>according to</w:t>
            </w:r>
            <w:r w:rsidRPr="0025514A">
              <w:t xml:space="preserve"> codes of practice and operational plan</w:t>
            </w:r>
          </w:p>
          <w:p w14:paraId="7685948C" w14:textId="5CEB2FBE" w:rsidR="0025514A" w:rsidRPr="0025514A" w:rsidRDefault="0025514A" w:rsidP="0025514A">
            <w:r w:rsidRPr="0025514A">
              <w:t>3.</w:t>
            </w:r>
            <w:r w:rsidR="00DC3158">
              <w:t>4</w:t>
            </w:r>
            <w:r w:rsidRPr="0025514A">
              <w:t xml:space="preserve"> Identify and report work practices</w:t>
            </w:r>
            <w:r w:rsidR="00DC3158">
              <w:t xml:space="preserve"> that are non-compliant with biodiversity protection principles</w:t>
            </w:r>
            <w:r w:rsidRPr="0025514A">
              <w:t xml:space="preserve"> to appropriate personnel</w:t>
            </w:r>
          </w:p>
          <w:p w14:paraId="7DA0B64B" w14:textId="095789ED" w:rsidR="0025514A" w:rsidRPr="0025514A" w:rsidRDefault="0025514A" w:rsidP="0025514A">
            <w:r w:rsidRPr="0025514A">
              <w:t>3.</w:t>
            </w:r>
            <w:r w:rsidR="00DC3158">
              <w:t>5</w:t>
            </w:r>
            <w:r w:rsidRPr="0025514A">
              <w:t xml:space="preserve"> Identify </w:t>
            </w:r>
            <w:r w:rsidR="00DC3158">
              <w:t>and make recommendations on ways of improving w</w:t>
            </w:r>
            <w:r w:rsidRPr="0025514A">
              <w:t xml:space="preserve">ork practices </w:t>
            </w:r>
            <w:r w:rsidR="00DC3158">
              <w:t>to enhance biodiversity protection</w:t>
            </w:r>
          </w:p>
        </w:tc>
      </w:tr>
      <w:tr w:rsidR="0025514A" w:rsidRPr="00963A46" w14:paraId="1E2E01C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E0BB0C" w14:textId="77777777" w:rsidR="0025514A" w:rsidRPr="0025514A" w:rsidRDefault="0025514A" w:rsidP="0025514A">
            <w:r w:rsidRPr="0025514A">
              <w:t>4. Maintain records</w:t>
            </w:r>
          </w:p>
        </w:tc>
        <w:tc>
          <w:tcPr>
            <w:tcW w:w="3604" w:type="pct"/>
            <w:shd w:val="clear" w:color="auto" w:fill="auto"/>
          </w:tcPr>
          <w:p w14:paraId="747482D7" w14:textId="77777777" w:rsidR="0025514A" w:rsidRPr="0025514A" w:rsidRDefault="0025514A" w:rsidP="0025514A">
            <w:r w:rsidRPr="0025514A">
              <w:t>4.1 Update operational plans with any new threatened species or habitat protection prescriptions</w:t>
            </w:r>
          </w:p>
          <w:p w14:paraId="34CC56E3" w14:textId="77777777" w:rsidR="0025514A" w:rsidRPr="0025514A" w:rsidRDefault="0025514A" w:rsidP="0025514A">
            <w:r w:rsidRPr="0025514A">
              <w:t>4.2 Record and report biodiversity protection activities to appropriate personnel</w:t>
            </w:r>
          </w:p>
        </w:tc>
      </w:tr>
    </w:tbl>
    <w:p w14:paraId="66071BCA" w14:textId="77777777" w:rsidR="005F771F" w:rsidRDefault="005F771F" w:rsidP="005F771F">
      <w:pPr>
        <w:pStyle w:val="SIText"/>
      </w:pPr>
    </w:p>
    <w:p w14:paraId="39C1EED2" w14:textId="77777777" w:rsidR="005F771F" w:rsidRPr="000754EC" w:rsidRDefault="005F771F" w:rsidP="000754EC">
      <w:r>
        <w:br w:type="page"/>
      </w:r>
    </w:p>
    <w:p w14:paraId="5FF3D158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F27752F" w14:textId="77777777" w:rsidTr="00CA2922">
        <w:trPr>
          <w:tblHeader/>
        </w:trPr>
        <w:tc>
          <w:tcPr>
            <w:tcW w:w="5000" w:type="pct"/>
            <w:gridSpan w:val="2"/>
          </w:tcPr>
          <w:p w14:paraId="27B2FBC1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870EC5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559B678" w14:textId="77777777" w:rsidTr="00CA2922">
        <w:trPr>
          <w:tblHeader/>
        </w:trPr>
        <w:tc>
          <w:tcPr>
            <w:tcW w:w="1396" w:type="pct"/>
          </w:tcPr>
          <w:p w14:paraId="67C7730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9949D0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D261F" w:rsidRPr="007D15ED" w14:paraId="5244190E" w14:textId="77777777" w:rsidTr="008D261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FA10" w14:textId="77777777" w:rsidR="008D261F" w:rsidRPr="008D261F" w:rsidRDefault="008D261F" w:rsidP="008D261F">
            <w:r w:rsidRPr="008D261F">
              <w:t xml:space="preserve">Reading 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18C6" w14:textId="7AF6EFDF" w:rsidR="008D261F" w:rsidRPr="008D261F" w:rsidRDefault="008D261F" w:rsidP="008D261F">
            <w:pPr>
              <w:pStyle w:val="SIBulletList1"/>
            </w:pPr>
            <w:r w:rsidRPr="008D261F">
              <w:t xml:space="preserve">Read </w:t>
            </w:r>
            <w:r>
              <w:t xml:space="preserve">and interpret </w:t>
            </w:r>
            <w:r w:rsidRPr="008D261F">
              <w:t>workplace documentation</w:t>
            </w:r>
            <w:r w:rsidR="00E31A01">
              <w:t xml:space="preserve"> including legislation, Codes of Practice and reports</w:t>
            </w:r>
          </w:p>
        </w:tc>
      </w:tr>
      <w:tr w:rsidR="008D261F" w:rsidRPr="007D15ED" w14:paraId="1711D518" w14:textId="77777777" w:rsidTr="008D261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FF9C" w14:textId="77777777" w:rsidR="008D261F" w:rsidRPr="008D261F" w:rsidRDefault="008D261F" w:rsidP="008D261F">
            <w:r w:rsidRPr="008D261F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CF20" w14:textId="617441A3" w:rsidR="008D261F" w:rsidRPr="008D261F" w:rsidRDefault="008D261F" w:rsidP="008D261F">
            <w:pPr>
              <w:pStyle w:val="SIBulletList1"/>
            </w:pPr>
            <w:r w:rsidRPr="008D261F">
              <w:t xml:space="preserve">Complete basic written records for </w:t>
            </w:r>
            <w:r>
              <w:t>biodiversity protection</w:t>
            </w:r>
            <w:r w:rsidRPr="008D261F">
              <w:t xml:space="preserve"> operations, equipment faults and maintenance requirements</w:t>
            </w:r>
          </w:p>
        </w:tc>
      </w:tr>
      <w:tr w:rsidR="008D261F" w14:paraId="6C180D3E" w14:textId="77777777" w:rsidTr="008D261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C4B9" w14:textId="77777777" w:rsidR="008D261F" w:rsidRPr="008D261F" w:rsidRDefault="008D261F" w:rsidP="008D261F">
            <w:r w:rsidRPr="008D261F">
              <w:t>Oral communication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54CD" w14:textId="3913BE6B" w:rsidR="008D261F" w:rsidRPr="008D261F" w:rsidRDefault="008D261F" w:rsidP="00E31A01">
            <w:pPr>
              <w:pStyle w:val="SIBulletList1"/>
            </w:pPr>
            <w:r w:rsidRPr="008D261F">
              <w:t xml:space="preserve">Select and use appropriate spoken communication strategies with work colleagues and other personnel on site </w:t>
            </w:r>
          </w:p>
        </w:tc>
      </w:tr>
      <w:tr w:rsidR="008D261F" w:rsidRPr="001A19AC" w14:paraId="58F52293" w14:textId="77777777" w:rsidTr="008D261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C61" w14:textId="77777777" w:rsidR="008D261F" w:rsidRPr="008D261F" w:rsidRDefault="008D261F" w:rsidP="008D261F">
            <w:r w:rsidRPr="008D261F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21BE" w14:textId="77777777" w:rsidR="008D261F" w:rsidRDefault="008D261F" w:rsidP="008D261F">
            <w:pPr>
              <w:pStyle w:val="SIBulletList1"/>
            </w:pPr>
            <w:r w:rsidRPr="008D261F">
              <w:t xml:space="preserve">Complete routine calculations </w:t>
            </w:r>
            <w:r w:rsidR="00E31A01">
              <w:t>to</w:t>
            </w:r>
            <w:r w:rsidRPr="008D261F">
              <w:t xml:space="preserve"> report on </w:t>
            </w:r>
            <w:r w:rsidR="00E31A01">
              <w:t>location and dimensions of biodiversity protection operations</w:t>
            </w:r>
          </w:p>
          <w:p w14:paraId="139F14FE" w14:textId="432F659F" w:rsidR="00E31A01" w:rsidRPr="008D261F" w:rsidRDefault="00E31A01" w:rsidP="008D261F">
            <w:pPr>
              <w:pStyle w:val="SIBulletList1"/>
            </w:pPr>
            <w:r>
              <w:t xml:space="preserve">Read and interpret graphical information </w:t>
            </w:r>
            <w:r w:rsidRPr="008D261F">
              <w:t xml:space="preserve">on </w:t>
            </w:r>
            <w:r>
              <w:t>number, location and extent</w:t>
            </w:r>
            <w:r w:rsidRPr="00E31A01">
              <w:t xml:space="preserve"> of </w:t>
            </w:r>
            <w:r w:rsidRPr="0025514A">
              <w:t>endangered communities, threatened species, ecological habitats, sensitive landscape features and protection zones in the field</w:t>
            </w:r>
          </w:p>
        </w:tc>
      </w:tr>
    </w:tbl>
    <w:p w14:paraId="25E8CE80" w14:textId="77777777" w:rsidR="00916CD7" w:rsidRDefault="00916CD7" w:rsidP="005F771F">
      <w:pPr>
        <w:pStyle w:val="SIText"/>
      </w:pPr>
    </w:p>
    <w:p w14:paraId="6F46BEF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F490A12" w14:textId="77777777" w:rsidTr="00F33FF2">
        <w:tc>
          <w:tcPr>
            <w:tcW w:w="5000" w:type="pct"/>
            <w:gridSpan w:val="4"/>
          </w:tcPr>
          <w:p w14:paraId="0818177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19B7FAB" w14:textId="77777777" w:rsidTr="00F33FF2">
        <w:tc>
          <w:tcPr>
            <w:tcW w:w="1028" w:type="pct"/>
          </w:tcPr>
          <w:p w14:paraId="5014263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00ABF02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74E7DF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942C56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ED78238" w14:textId="77777777" w:rsidTr="00F33FF2">
        <w:tc>
          <w:tcPr>
            <w:tcW w:w="1028" w:type="pct"/>
          </w:tcPr>
          <w:p w14:paraId="257DA401" w14:textId="695931BD" w:rsidR="00041E59" w:rsidRPr="000754EC" w:rsidRDefault="00575194" w:rsidP="000754EC">
            <w:pPr>
              <w:pStyle w:val="SIText"/>
            </w:pPr>
            <w:r w:rsidRPr="00575194">
              <w:t>FWPCOT3</w:t>
            </w:r>
            <w:r>
              <w:t>XXX</w:t>
            </w:r>
            <w:r w:rsidRPr="00575194">
              <w:t xml:space="preserve"> Apply biodiversity protection principles</w:t>
            </w:r>
          </w:p>
        </w:tc>
        <w:tc>
          <w:tcPr>
            <w:tcW w:w="1105" w:type="pct"/>
          </w:tcPr>
          <w:p w14:paraId="60098EE1" w14:textId="77777777" w:rsidR="00041E59" w:rsidRPr="000754EC" w:rsidRDefault="0025514A" w:rsidP="000754EC">
            <w:pPr>
              <w:pStyle w:val="SIText"/>
            </w:pPr>
            <w:r w:rsidRPr="0025514A">
              <w:t>FWPCOT3256 Apply biodiversity protection principles</w:t>
            </w:r>
          </w:p>
        </w:tc>
        <w:tc>
          <w:tcPr>
            <w:tcW w:w="1251" w:type="pct"/>
          </w:tcPr>
          <w:p w14:paraId="69BB49BE" w14:textId="77777777" w:rsidR="00041E59" w:rsidRPr="000754EC" w:rsidRDefault="00041E59" w:rsidP="000754EC">
            <w:pPr>
              <w:pStyle w:val="SIText"/>
            </w:pPr>
          </w:p>
        </w:tc>
        <w:tc>
          <w:tcPr>
            <w:tcW w:w="1616" w:type="pct"/>
          </w:tcPr>
          <w:p w14:paraId="5108EF77" w14:textId="382BFFD0" w:rsidR="00916CD7" w:rsidRPr="000754EC" w:rsidRDefault="004D20E6" w:rsidP="000754EC">
            <w:pPr>
              <w:pStyle w:val="SIText"/>
            </w:pPr>
            <w:r>
              <w:t>Equivalent unit</w:t>
            </w:r>
          </w:p>
        </w:tc>
      </w:tr>
    </w:tbl>
    <w:p w14:paraId="0CAB7DF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F1480E" w:rsidRPr="00A55106" w14:paraId="796D1D7A" w14:textId="77777777" w:rsidTr="00575194">
        <w:tc>
          <w:tcPr>
            <w:tcW w:w="1028" w:type="pct"/>
            <w:shd w:val="clear" w:color="auto" w:fill="auto"/>
          </w:tcPr>
          <w:p w14:paraId="2A0BCAC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2" w:type="pct"/>
            <w:shd w:val="clear" w:color="auto" w:fill="auto"/>
          </w:tcPr>
          <w:p w14:paraId="216F765C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C1C6C21" w14:textId="3BBD042E" w:rsidR="00F1480E" w:rsidRPr="000754EC" w:rsidRDefault="00AB5133" w:rsidP="00E40225">
            <w:pPr>
              <w:pStyle w:val="SIText"/>
            </w:pPr>
            <w:r w:rsidRPr="00AB5133">
              <w:t>https://vetnet.gov.au/Pages/TrainingDocs.aspx?q=0d96fe23-5747-4c01-9d6f-3509ff8d3d47</w:t>
            </w:r>
          </w:p>
        </w:tc>
      </w:tr>
    </w:tbl>
    <w:p w14:paraId="6A10DC4F" w14:textId="77777777" w:rsidR="00F1480E" w:rsidRDefault="00F1480E" w:rsidP="005F771F">
      <w:pPr>
        <w:pStyle w:val="SIText"/>
      </w:pPr>
    </w:p>
    <w:p w14:paraId="23E0C0C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556C4C" w:rsidRPr="00E91BFF" w14:paraId="3DE1BC70" w14:textId="77777777" w:rsidTr="00575194">
        <w:trPr>
          <w:tblHeader/>
        </w:trPr>
        <w:tc>
          <w:tcPr>
            <w:tcW w:w="1028" w:type="pct"/>
            <w:shd w:val="clear" w:color="auto" w:fill="auto"/>
          </w:tcPr>
          <w:p w14:paraId="00516D37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972" w:type="pct"/>
            <w:shd w:val="clear" w:color="auto" w:fill="auto"/>
          </w:tcPr>
          <w:p w14:paraId="4ED78A4E" w14:textId="7AAC3526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25514A" w:rsidRPr="0025514A">
              <w:t>FWPCOT3</w:t>
            </w:r>
            <w:r w:rsidR="00575194">
              <w:t>XXX</w:t>
            </w:r>
            <w:r w:rsidR="0025514A" w:rsidRPr="0025514A">
              <w:t xml:space="preserve"> Apply biodiversity protection principles</w:t>
            </w:r>
          </w:p>
        </w:tc>
      </w:tr>
      <w:tr w:rsidR="00556C4C" w:rsidRPr="00A55106" w14:paraId="5A8C9EA6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806DE5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9B96DE7" w14:textId="77777777" w:rsidTr="00113678">
        <w:tc>
          <w:tcPr>
            <w:tcW w:w="5000" w:type="pct"/>
            <w:gridSpan w:val="2"/>
            <w:shd w:val="clear" w:color="auto" w:fill="auto"/>
          </w:tcPr>
          <w:p w14:paraId="734DAF62" w14:textId="77777777" w:rsidR="00E31A01" w:rsidRPr="00E31A01" w:rsidRDefault="00E31A01" w:rsidP="00E31A01">
            <w:pPr>
              <w:pStyle w:val="SIText"/>
            </w:pPr>
            <w:r w:rsidRPr="00F15B01">
              <w:t xml:space="preserve">An </w:t>
            </w:r>
            <w:r w:rsidRPr="00E31A01">
              <w:t>individual demonstrating competency must satisfy all of the elements and performance criteria in this unit.</w:t>
            </w:r>
          </w:p>
          <w:p w14:paraId="064E2630" w14:textId="77777777" w:rsidR="00E31A01" w:rsidRDefault="00E31A01" w:rsidP="00E31A01">
            <w:pPr>
              <w:pStyle w:val="SIText"/>
            </w:pPr>
          </w:p>
          <w:p w14:paraId="6370640F" w14:textId="77777777" w:rsidR="00D82C28" w:rsidRDefault="00E31A01" w:rsidP="00E31A01">
            <w:r w:rsidRPr="00F15B01">
              <w:t xml:space="preserve">There must be </w:t>
            </w:r>
            <w:r w:rsidRPr="00E31A01">
              <w:t>evidence that the individual has</w:t>
            </w:r>
            <w:r w:rsidR="00D82C28">
              <w:t>:</w:t>
            </w:r>
          </w:p>
          <w:p w14:paraId="084A2070" w14:textId="5D792DD0" w:rsidR="00D82C28" w:rsidRDefault="00D82C28" w:rsidP="00575194">
            <w:pPr>
              <w:pStyle w:val="SIBulletList1"/>
            </w:pPr>
            <w:r>
              <w:t>implemented</w:t>
            </w:r>
            <w:r w:rsidR="00E31A01" w:rsidRPr="00E31A01">
              <w:t xml:space="preserve"> </w:t>
            </w:r>
            <w:r>
              <w:t>biodiversity protection</w:t>
            </w:r>
            <w:r w:rsidR="00E31A01" w:rsidRPr="00E31A01">
              <w:t xml:space="preserve"> procedures in</w:t>
            </w:r>
            <w:r>
              <w:t xml:space="preserve"> an operational forest on one occasion </w:t>
            </w:r>
            <w:r w:rsidR="00E31A01" w:rsidRPr="00E31A01">
              <w:t xml:space="preserve">following a work order or instruction that is consistent with workplace policy and procedures and current workplace health and safety legislation, regulations and related industry standards and codes of practice applicable to </w:t>
            </w:r>
            <w:r>
              <w:t>biodiversity protection</w:t>
            </w:r>
            <w:r w:rsidR="00E31A01" w:rsidRPr="00E31A01">
              <w:t xml:space="preserve"> operations.</w:t>
            </w:r>
          </w:p>
          <w:p w14:paraId="1B35CB00" w14:textId="3B7FDF3A" w:rsidR="00556C4C" w:rsidRPr="000754EC" w:rsidRDefault="00D82C28" w:rsidP="00D82C28">
            <w:pPr>
              <w:pStyle w:val="SIBulletList1"/>
            </w:pPr>
            <w:r>
              <w:t>monitored work practices in one operational forest for consistency with biodiversity principles and made recommendations on ways of improving w</w:t>
            </w:r>
            <w:r w:rsidRPr="0025514A">
              <w:t xml:space="preserve">ork practices </w:t>
            </w:r>
            <w:r>
              <w:t>to enhance biodiversity protection</w:t>
            </w:r>
            <w:r w:rsidR="00575194">
              <w:t>.</w:t>
            </w:r>
          </w:p>
        </w:tc>
      </w:tr>
    </w:tbl>
    <w:p w14:paraId="59BA2BE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19D8B7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632456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E3880FF" w14:textId="77777777" w:rsidTr="00CA2922">
        <w:tc>
          <w:tcPr>
            <w:tcW w:w="5000" w:type="pct"/>
            <w:shd w:val="clear" w:color="auto" w:fill="auto"/>
          </w:tcPr>
          <w:p w14:paraId="1E748565" w14:textId="77777777" w:rsidR="00D82C28" w:rsidRPr="00D82C28" w:rsidRDefault="00D82C28" w:rsidP="00D82C28">
            <w:pPr>
              <w:pStyle w:val="SIText"/>
            </w:pPr>
            <w:r w:rsidRPr="00293BF6">
              <w:t xml:space="preserve">An individual must be able to demonstrate the knowledge required to perform the tasks outlined in the elements and performance criteria of this unit. This includes </w:t>
            </w:r>
            <w:r w:rsidRPr="00D82C28">
              <w:t>knowledge of:</w:t>
            </w:r>
          </w:p>
          <w:p w14:paraId="49F6E6DC" w14:textId="77777777" w:rsidR="0025514A" w:rsidRPr="0025514A" w:rsidRDefault="0025514A" w:rsidP="0025514A">
            <w:pPr>
              <w:pStyle w:val="SIBulletList1"/>
            </w:pPr>
            <w:r w:rsidRPr="0025514A">
              <w:t>applicable regulatory and legal requirements that affect forest operations in relation to ecological and biodiversity protection:</w:t>
            </w:r>
          </w:p>
          <w:p w14:paraId="20036442" w14:textId="77777777" w:rsidR="0025514A" w:rsidRPr="0025514A" w:rsidRDefault="0025514A" w:rsidP="0025514A">
            <w:pPr>
              <w:pStyle w:val="SIBulletList2"/>
            </w:pPr>
            <w:r w:rsidRPr="0025514A">
              <w:t>Environment Protection and Biodiversity Conservation Act 1999 (the EPBC Act)</w:t>
            </w:r>
          </w:p>
          <w:p w14:paraId="3D2A05C1" w14:textId="77777777" w:rsidR="0025514A" w:rsidRPr="0025514A" w:rsidRDefault="0025514A" w:rsidP="0025514A">
            <w:pPr>
              <w:pStyle w:val="SIBulletList2"/>
            </w:pPr>
            <w:r w:rsidRPr="0025514A">
              <w:t>Threatened Species Conservation Act</w:t>
            </w:r>
          </w:p>
          <w:p w14:paraId="102B856C" w14:textId="77777777" w:rsidR="0025514A" w:rsidRPr="0025514A" w:rsidRDefault="0025514A" w:rsidP="0025514A">
            <w:pPr>
              <w:pStyle w:val="SIBulletList2"/>
            </w:pPr>
            <w:r w:rsidRPr="0025514A">
              <w:t>Native Vegetation Act</w:t>
            </w:r>
          </w:p>
          <w:p w14:paraId="70AA3E92" w14:textId="77777777" w:rsidR="0025514A" w:rsidRPr="0025514A" w:rsidRDefault="0025514A" w:rsidP="0025514A">
            <w:pPr>
              <w:pStyle w:val="SIBulletList2"/>
            </w:pPr>
            <w:r w:rsidRPr="0025514A">
              <w:t>native forest legislation</w:t>
            </w:r>
          </w:p>
          <w:p w14:paraId="4E2F6C09" w14:textId="77777777" w:rsidR="0025514A" w:rsidRPr="0025514A" w:rsidRDefault="0025514A" w:rsidP="0025514A">
            <w:pPr>
              <w:pStyle w:val="SIBulletList2"/>
            </w:pPr>
            <w:r w:rsidRPr="0025514A">
              <w:t>private native forest codes</w:t>
            </w:r>
          </w:p>
          <w:p w14:paraId="0C507EFF" w14:textId="77777777" w:rsidR="0025514A" w:rsidRPr="0025514A" w:rsidRDefault="0025514A" w:rsidP="0025514A">
            <w:pPr>
              <w:pStyle w:val="SIBulletList2"/>
            </w:pPr>
            <w:r w:rsidRPr="0025514A">
              <w:t>forest operational plans</w:t>
            </w:r>
          </w:p>
          <w:p w14:paraId="0724BB6E" w14:textId="77777777" w:rsidR="0025514A" w:rsidRPr="0025514A" w:rsidRDefault="0025514A" w:rsidP="0025514A">
            <w:pPr>
              <w:pStyle w:val="SIBulletList2"/>
            </w:pPr>
            <w:r w:rsidRPr="0025514A">
              <w:t>environmental legislation, policy and procedures</w:t>
            </w:r>
          </w:p>
          <w:p w14:paraId="273726AE" w14:textId="77777777" w:rsidR="0025514A" w:rsidRPr="0025514A" w:rsidRDefault="0025514A" w:rsidP="0025514A">
            <w:pPr>
              <w:pStyle w:val="SIBulletList2"/>
            </w:pPr>
            <w:r w:rsidRPr="0025514A">
              <w:t>environmental planning and assessment</w:t>
            </w:r>
          </w:p>
          <w:p w14:paraId="09D3B223" w14:textId="77777777" w:rsidR="0025514A" w:rsidRPr="0025514A" w:rsidRDefault="0025514A" w:rsidP="0025514A">
            <w:pPr>
              <w:pStyle w:val="SIBulletList2"/>
            </w:pPr>
            <w:r w:rsidRPr="0025514A">
              <w:t>specific site environmental management plans</w:t>
            </w:r>
          </w:p>
          <w:p w14:paraId="1965A2C9" w14:textId="77777777" w:rsidR="0025514A" w:rsidRPr="0025514A" w:rsidRDefault="0025514A" w:rsidP="0025514A">
            <w:pPr>
              <w:pStyle w:val="SIBulletList2"/>
            </w:pPr>
            <w:r w:rsidRPr="0025514A">
              <w:t>relevant codes of practice</w:t>
            </w:r>
          </w:p>
          <w:p w14:paraId="6B22CA17" w14:textId="77777777" w:rsidR="0025514A" w:rsidRPr="0025514A" w:rsidRDefault="0025514A" w:rsidP="0025514A">
            <w:pPr>
              <w:pStyle w:val="SIBulletList2"/>
            </w:pPr>
            <w:r w:rsidRPr="0025514A">
              <w:t>water catchment management</w:t>
            </w:r>
          </w:p>
          <w:p w14:paraId="30AFC2BA" w14:textId="77777777" w:rsidR="0025514A" w:rsidRPr="0025514A" w:rsidRDefault="0025514A" w:rsidP="0025514A">
            <w:pPr>
              <w:pStyle w:val="SIBulletList2"/>
            </w:pPr>
            <w:r w:rsidRPr="0025514A">
              <w:t>surface and ground water conservation requirements</w:t>
            </w:r>
          </w:p>
          <w:p w14:paraId="61CE2279" w14:textId="77777777" w:rsidR="0025514A" w:rsidRPr="0025514A" w:rsidRDefault="0025514A" w:rsidP="0025514A">
            <w:pPr>
              <w:pStyle w:val="SIBulletList2"/>
            </w:pPr>
            <w:r w:rsidRPr="0025514A">
              <w:t>relevant Australian standards and industry standards</w:t>
            </w:r>
          </w:p>
          <w:p w14:paraId="3C0D720B" w14:textId="77777777" w:rsidR="0025514A" w:rsidRPr="0025514A" w:rsidRDefault="0025514A" w:rsidP="0025514A">
            <w:pPr>
              <w:pStyle w:val="SIBulletList2"/>
            </w:pPr>
            <w:r w:rsidRPr="0025514A">
              <w:t>hazard reduction policy and procedures</w:t>
            </w:r>
          </w:p>
          <w:p w14:paraId="6ADCF406" w14:textId="77777777" w:rsidR="0025514A" w:rsidRPr="0025514A" w:rsidRDefault="0025514A" w:rsidP="0025514A">
            <w:pPr>
              <w:pStyle w:val="SIBulletList2"/>
            </w:pPr>
            <w:r w:rsidRPr="0025514A">
              <w:t>plantation legislation</w:t>
            </w:r>
          </w:p>
          <w:p w14:paraId="398A76D4" w14:textId="77777777" w:rsidR="0025514A" w:rsidRPr="0025514A" w:rsidRDefault="0025514A" w:rsidP="0025514A">
            <w:pPr>
              <w:pStyle w:val="SIBulletList2"/>
            </w:pPr>
            <w:r w:rsidRPr="0025514A">
              <w:t>plantation and reforestation code</w:t>
            </w:r>
          </w:p>
          <w:p w14:paraId="0FFD652E" w14:textId="77777777" w:rsidR="0025514A" w:rsidRPr="0025514A" w:rsidRDefault="0025514A" w:rsidP="0025514A">
            <w:pPr>
              <w:pStyle w:val="SIBulletList2"/>
            </w:pPr>
            <w:r w:rsidRPr="0025514A">
              <w:t>fisheries and fish passage</w:t>
            </w:r>
          </w:p>
          <w:p w14:paraId="071F581A" w14:textId="77777777" w:rsidR="0025514A" w:rsidRPr="0025514A" w:rsidRDefault="0025514A" w:rsidP="0025514A">
            <w:pPr>
              <w:pStyle w:val="SIBulletList2"/>
            </w:pPr>
            <w:r w:rsidRPr="0025514A">
              <w:t>national parks and wildlife legislation</w:t>
            </w:r>
          </w:p>
          <w:p w14:paraId="58838E5F" w14:textId="77777777" w:rsidR="0025514A" w:rsidRPr="0025514A" w:rsidRDefault="0025514A" w:rsidP="0025514A">
            <w:pPr>
              <w:pStyle w:val="SIBulletList2"/>
            </w:pPr>
            <w:r w:rsidRPr="0025514A">
              <w:t>good neighbour policies</w:t>
            </w:r>
          </w:p>
          <w:p w14:paraId="49F9C3CE" w14:textId="77777777" w:rsidR="0025514A" w:rsidRPr="0025514A" w:rsidRDefault="0025514A" w:rsidP="0025514A">
            <w:pPr>
              <w:pStyle w:val="SIBulletList2"/>
            </w:pPr>
            <w:r w:rsidRPr="0025514A">
              <w:t>award and organisational agreements</w:t>
            </w:r>
          </w:p>
          <w:p w14:paraId="0DD981E4" w14:textId="77777777" w:rsidR="0025514A" w:rsidRPr="0025514A" w:rsidRDefault="0025514A" w:rsidP="0025514A">
            <w:pPr>
              <w:pStyle w:val="SIBulletList2"/>
            </w:pPr>
            <w:r w:rsidRPr="0025514A">
              <w:t>heritage and traditional landowner</w:t>
            </w:r>
          </w:p>
          <w:p w14:paraId="6C58C950" w14:textId="691E037E" w:rsidR="0025514A" w:rsidRPr="0025514A" w:rsidRDefault="0025514A" w:rsidP="0025514A">
            <w:pPr>
              <w:pStyle w:val="SIBulletList2"/>
            </w:pPr>
            <w:r w:rsidRPr="0025514A">
              <w:t xml:space="preserve">forest certification, including </w:t>
            </w:r>
            <w:r w:rsidR="00575194">
              <w:t>Responsible Wood Certification Scheme</w:t>
            </w:r>
            <w:r w:rsidRPr="0025514A">
              <w:t xml:space="preserve"> and Australian Forestry Standard (AFS) certification</w:t>
            </w:r>
          </w:p>
          <w:p w14:paraId="252FF8D3" w14:textId="77777777" w:rsidR="0025514A" w:rsidRPr="0025514A" w:rsidRDefault="0025514A" w:rsidP="0025514A">
            <w:pPr>
              <w:pStyle w:val="SIBulletList1"/>
            </w:pPr>
            <w:r w:rsidRPr="0025514A">
              <w:t>forest operational plans including one or more of the following:</w:t>
            </w:r>
          </w:p>
          <w:p w14:paraId="3C698CBF" w14:textId="77777777" w:rsidR="0025514A" w:rsidRPr="0025514A" w:rsidRDefault="0025514A" w:rsidP="0025514A">
            <w:pPr>
              <w:pStyle w:val="SIBulletList2"/>
            </w:pPr>
            <w:r w:rsidRPr="0025514A">
              <w:t>forest operations plan</w:t>
            </w:r>
          </w:p>
          <w:p w14:paraId="384949EA" w14:textId="77777777" w:rsidR="0025514A" w:rsidRPr="0025514A" w:rsidRDefault="0025514A" w:rsidP="0025514A">
            <w:pPr>
              <w:pStyle w:val="SIBulletList2"/>
            </w:pPr>
            <w:r w:rsidRPr="0025514A">
              <w:t>harvesting plan</w:t>
            </w:r>
          </w:p>
          <w:p w14:paraId="6EA55745" w14:textId="77777777" w:rsidR="0025514A" w:rsidRPr="0025514A" w:rsidRDefault="0025514A" w:rsidP="0025514A">
            <w:pPr>
              <w:pStyle w:val="SIBulletList2"/>
            </w:pPr>
            <w:r w:rsidRPr="0025514A">
              <w:t>plantation establishment plan</w:t>
            </w:r>
          </w:p>
          <w:p w14:paraId="5811D3EC" w14:textId="77777777" w:rsidR="0025514A" w:rsidRPr="0025514A" w:rsidRDefault="0025514A" w:rsidP="0025514A">
            <w:pPr>
              <w:pStyle w:val="SIBulletList2"/>
            </w:pPr>
            <w:r w:rsidRPr="0025514A">
              <w:t>coupe plan</w:t>
            </w:r>
          </w:p>
          <w:p w14:paraId="3EFBE744" w14:textId="77777777" w:rsidR="0025514A" w:rsidRPr="0025514A" w:rsidRDefault="0025514A" w:rsidP="0025514A">
            <w:pPr>
              <w:pStyle w:val="SIBulletList2"/>
            </w:pPr>
            <w:r w:rsidRPr="0025514A">
              <w:t>roading plan</w:t>
            </w:r>
          </w:p>
          <w:p w14:paraId="60E3F012" w14:textId="77777777" w:rsidR="0025514A" w:rsidRPr="0025514A" w:rsidRDefault="0025514A" w:rsidP="0025514A">
            <w:pPr>
              <w:pStyle w:val="SIBulletList2"/>
            </w:pPr>
            <w:r w:rsidRPr="0025514A">
              <w:t>drainage plan</w:t>
            </w:r>
          </w:p>
          <w:p w14:paraId="237DD09C" w14:textId="77777777" w:rsidR="0025514A" w:rsidRPr="0025514A" w:rsidRDefault="0025514A" w:rsidP="0025514A">
            <w:pPr>
              <w:pStyle w:val="SIBulletList2"/>
            </w:pPr>
            <w:r w:rsidRPr="0025514A">
              <w:t>sediment and erosion control plan</w:t>
            </w:r>
          </w:p>
          <w:p w14:paraId="2CB8C3FE" w14:textId="77777777" w:rsidR="0025514A" w:rsidRPr="0025514A" w:rsidRDefault="0025514A" w:rsidP="0025514A">
            <w:pPr>
              <w:pStyle w:val="SIBulletList1"/>
            </w:pPr>
            <w:r w:rsidRPr="0025514A">
              <w:t>habitats including any area or region where local animals, plants or organisms may live or rely upon for food, water, shelter or breeding purposes:</w:t>
            </w:r>
          </w:p>
          <w:p w14:paraId="746B089A" w14:textId="3654DC92" w:rsidR="0025514A" w:rsidRPr="00575194" w:rsidRDefault="0025514A" w:rsidP="00575194">
            <w:pPr>
              <w:pStyle w:val="SIBulletList2"/>
              <w:rPr>
                <w:rStyle w:val="SIText-Italic"/>
                <w:i w:val="0"/>
              </w:rPr>
            </w:pPr>
            <w:r w:rsidRPr="00575194">
              <w:t>habitat plants and trees including</w:t>
            </w:r>
            <w:r w:rsidR="00575194" w:rsidRPr="00575194">
              <w:t xml:space="preserve"> </w:t>
            </w:r>
            <w:r w:rsidRPr="00575194">
              <w:rPr>
                <w:rStyle w:val="SIText-Italic"/>
                <w:i w:val="0"/>
              </w:rPr>
              <w:t>specific species</w:t>
            </w:r>
            <w:r w:rsidR="00575194" w:rsidRPr="00575194">
              <w:rPr>
                <w:rStyle w:val="SIText-Italic"/>
                <w:i w:val="0"/>
              </w:rPr>
              <w:t xml:space="preserve">, </w:t>
            </w:r>
            <w:r w:rsidRPr="00575194">
              <w:rPr>
                <w:rStyle w:val="SIText-Italic"/>
                <w:i w:val="0"/>
              </w:rPr>
              <w:t>burrow</w:t>
            </w:r>
            <w:r w:rsidR="00575194" w:rsidRPr="00575194">
              <w:rPr>
                <w:rStyle w:val="SIText-Italic"/>
                <w:i w:val="0"/>
              </w:rPr>
              <w:t xml:space="preserve">, </w:t>
            </w:r>
            <w:r w:rsidRPr="00575194">
              <w:rPr>
                <w:rStyle w:val="SIText-Italic"/>
                <w:i w:val="0"/>
              </w:rPr>
              <w:t>food</w:t>
            </w:r>
            <w:r w:rsidR="00575194" w:rsidRPr="00575194">
              <w:rPr>
                <w:rStyle w:val="SIText-Italic"/>
                <w:i w:val="0"/>
              </w:rPr>
              <w:t xml:space="preserve">, </w:t>
            </w:r>
            <w:r w:rsidRPr="00575194">
              <w:rPr>
                <w:rStyle w:val="SIText-Italic"/>
                <w:i w:val="0"/>
              </w:rPr>
              <w:t>roost</w:t>
            </w:r>
            <w:r w:rsidR="00575194" w:rsidRPr="00575194">
              <w:rPr>
                <w:rStyle w:val="SIText-Italic"/>
                <w:i w:val="0"/>
              </w:rPr>
              <w:t xml:space="preserve"> and </w:t>
            </w:r>
            <w:r w:rsidRPr="00575194">
              <w:rPr>
                <w:rStyle w:val="SIText-Italic"/>
                <w:i w:val="0"/>
              </w:rPr>
              <w:t>nest</w:t>
            </w:r>
          </w:p>
          <w:p w14:paraId="4935EB23" w14:textId="77777777" w:rsidR="0025514A" w:rsidRPr="0025514A" w:rsidRDefault="0025514A" w:rsidP="0025514A">
            <w:pPr>
              <w:pStyle w:val="SIBulletList2"/>
            </w:pPr>
            <w:r w:rsidRPr="0025514A">
              <w:t>recruitment trees</w:t>
            </w:r>
          </w:p>
          <w:p w14:paraId="2871E207" w14:textId="77777777" w:rsidR="00426DA8" w:rsidRDefault="00A6137F" w:rsidP="0025514A">
            <w:pPr>
              <w:pStyle w:val="SIBulletList2"/>
            </w:pPr>
            <w:r>
              <w:t>standing trees with hollows (dead and alive)</w:t>
            </w:r>
          </w:p>
          <w:p w14:paraId="38515EBC" w14:textId="33F8FC7D" w:rsidR="00A6137F" w:rsidRDefault="00426DA8" w:rsidP="0025514A">
            <w:pPr>
              <w:pStyle w:val="SIBulletList2"/>
            </w:pPr>
            <w:r w:rsidRPr="00426DA8">
              <w:t>stags with roost sites</w:t>
            </w:r>
            <w:r w:rsidR="00A6137F">
              <w:t xml:space="preserve"> </w:t>
            </w:r>
          </w:p>
          <w:p w14:paraId="348A8CD6" w14:textId="24D91D9A" w:rsidR="0025514A" w:rsidRPr="0025514A" w:rsidRDefault="0025514A" w:rsidP="0025514A">
            <w:pPr>
              <w:pStyle w:val="SIBulletList2"/>
            </w:pPr>
            <w:r w:rsidRPr="0025514A">
              <w:t>hollow logs</w:t>
            </w:r>
          </w:p>
          <w:p w14:paraId="4249AF88" w14:textId="77777777" w:rsidR="0025514A" w:rsidRPr="0025514A" w:rsidRDefault="0025514A" w:rsidP="0025514A">
            <w:pPr>
              <w:pStyle w:val="SIBulletList2"/>
            </w:pPr>
            <w:r w:rsidRPr="0025514A">
              <w:t>rocky outcrops</w:t>
            </w:r>
          </w:p>
          <w:p w14:paraId="1FDFBA51" w14:textId="77777777" w:rsidR="0025514A" w:rsidRPr="0025514A" w:rsidRDefault="0025514A" w:rsidP="0025514A">
            <w:pPr>
              <w:pStyle w:val="SIBulletList2"/>
            </w:pPr>
            <w:r w:rsidRPr="0025514A">
              <w:t>rock overhangs</w:t>
            </w:r>
          </w:p>
          <w:p w14:paraId="64FB7AF5" w14:textId="77777777" w:rsidR="0025514A" w:rsidRPr="0025514A" w:rsidRDefault="0025514A" w:rsidP="0025514A">
            <w:pPr>
              <w:pStyle w:val="SIBulletList2"/>
            </w:pPr>
            <w:r w:rsidRPr="0025514A">
              <w:t>caves</w:t>
            </w:r>
          </w:p>
          <w:p w14:paraId="1EA8F86D" w14:textId="77777777" w:rsidR="0025514A" w:rsidRPr="0025514A" w:rsidRDefault="0025514A" w:rsidP="0025514A">
            <w:pPr>
              <w:pStyle w:val="SIBulletList2"/>
            </w:pPr>
            <w:r w:rsidRPr="0025514A">
              <w:t>soil mounds</w:t>
            </w:r>
          </w:p>
          <w:p w14:paraId="534F24E5" w14:textId="5FA3AAB7" w:rsidR="0025514A" w:rsidRPr="0025514A" w:rsidRDefault="0025514A" w:rsidP="0025514A">
            <w:pPr>
              <w:pStyle w:val="SIBulletList2"/>
            </w:pPr>
            <w:r w:rsidRPr="0025514A">
              <w:t>creek</w:t>
            </w:r>
            <w:r w:rsidR="00A6137F">
              <w:t>, springs</w:t>
            </w:r>
            <w:r w:rsidRPr="0025514A">
              <w:t xml:space="preserve"> or river banks</w:t>
            </w:r>
          </w:p>
          <w:p w14:paraId="1E4740FB" w14:textId="0BCE272A" w:rsidR="0025514A" w:rsidRDefault="0025514A" w:rsidP="0025514A">
            <w:pPr>
              <w:pStyle w:val="SIBulletList2"/>
            </w:pPr>
            <w:r w:rsidRPr="0025514A">
              <w:t>sheltered valleys or canyons</w:t>
            </w:r>
          </w:p>
          <w:p w14:paraId="7EC122C3" w14:textId="086DE89E" w:rsidR="00A6137F" w:rsidRPr="0025514A" w:rsidRDefault="00A6137F" w:rsidP="0025514A">
            <w:pPr>
              <w:pStyle w:val="SIBulletList2"/>
            </w:pPr>
            <w:r>
              <w:t>wetlands</w:t>
            </w:r>
          </w:p>
          <w:p w14:paraId="2E94A438" w14:textId="72EB5D9A" w:rsidR="0025514A" w:rsidRDefault="0025514A" w:rsidP="0025514A">
            <w:pPr>
              <w:pStyle w:val="SIBulletList1"/>
            </w:pPr>
            <w:r w:rsidRPr="0025514A">
              <w:t>any other site, feature or zone listed as habitat or potential habitat</w:t>
            </w:r>
          </w:p>
          <w:p w14:paraId="348F217C" w14:textId="0E69D3CD" w:rsidR="001E551E" w:rsidRPr="001E551E" w:rsidRDefault="001E551E" w:rsidP="00B30608">
            <w:pPr>
              <w:pStyle w:val="SIBulletList1"/>
            </w:pPr>
            <w:r>
              <w:t xml:space="preserve">threatened and </w:t>
            </w:r>
            <w:r w:rsidRPr="0025514A">
              <w:t xml:space="preserve">endangered </w:t>
            </w:r>
            <w:r w:rsidRPr="001E551E">
              <w:t>plant and animal species</w:t>
            </w:r>
          </w:p>
          <w:p w14:paraId="176CB351" w14:textId="11268931" w:rsidR="0025514A" w:rsidRPr="0025514A" w:rsidRDefault="0025514A">
            <w:pPr>
              <w:pStyle w:val="SIBulletList1"/>
            </w:pPr>
            <w:r w:rsidRPr="0025514A">
              <w:t>protection zones</w:t>
            </w:r>
            <w:r w:rsidR="001E551E">
              <w:t xml:space="preserve"> and protection zone methods</w:t>
            </w:r>
            <w:r w:rsidRPr="0025514A">
              <w:t xml:space="preserve"> where operational conditions are varied by prescriptions for the management of ecological and biodiversity values including:</w:t>
            </w:r>
          </w:p>
          <w:p w14:paraId="4027DC07" w14:textId="77777777" w:rsidR="0025514A" w:rsidRPr="0025514A" w:rsidRDefault="0025514A" w:rsidP="0025514A">
            <w:pPr>
              <w:pStyle w:val="SIBulletList2"/>
            </w:pPr>
            <w:r w:rsidRPr="0025514A">
              <w:t>buffer zones</w:t>
            </w:r>
          </w:p>
          <w:p w14:paraId="5430DBD2" w14:textId="77777777" w:rsidR="0025514A" w:rsidRPr="0025514A" w:rsidRDefault="0025514A" w:rsidP="0025514A">
            <w:pPr>
              <w:pStyle w:val="SIBulletList2"/>
            </w:pPr>
            <w:r w:rsidRPr="0025514A">
              <w:t>filter strips</w:t>
            </w:r>
          </w:p>
          <w:p w14:paraId="716DFAFA" w14:textId="77777777" w:rsidR="0025514A" w:rsidRPr="0025514A" w:rsidRDefault="0025514A" w:rsidP="0025514A">
            <w:pPr>
              <w:pStyle w:val="SIBulletList2"/>
            </w:pPr>
            <w:r w:rsidRPr="0025514A">
              <w:t>riparian protection areas</w:t>
            </w:r>
          </w:p>
          <w:p w14:paraId="2342340B" w14:textId="77777777" w:rsidR="0025514A" w:rsidRPr="0025514A" w:rsidRDefault="0025514A" w:rsidP="0025514A">
            <w:pPr>
              <w:pStyle w:val="SIBulletList2"/>
            </w:pPr>
            <w:r w:rsidRPr="0025514A">
              <w:t>exclusion zones</w:t>
            </w:r>
          </w:p>
          <w:p w14:paraId="3DD36123" w14:textId="77777777" w:rsidR="0025514A" w:rsidRPr="0025514A" w:rsidRDefault="0025514A" w:rsidP="0025514A">
            <w:pPr>
              <w:pStyle w:val="SIBulletList2"/>
            </w:pPr>
            <w:r w:rsidRPr="0025514A">
              <w:t>conservation management plan</w:t>
            </w:r>
          </w:p>
          <w:p w14:paraId="71425F11" w14:textId="77777777" w:rsidR="0025514A" w:rsidRPr="0025514A" w:rsidRDefault="0025514A" w:rsidP="0025514A">
            <w:pPr>
              <w:pStyle w:val="SIBulletList1"/>
            </w:pPr>
            <w:r w:rsidRPr="0025514A">
              <w:t>regulations, standards, codes of practice and established safe practices for ecological and biodiversity protection</w:t>
            </w:r>
          </w:p>
          <w:p w14:paraId="1A4609D6" w14:textId="77777777" w:rsidR="0025514A" w:rsidRPr="0025514A" w:rsidRDefault="0025514A" w:rsidP="0025514A">
            <w:pPr>
              <w:pStyle w:val="SIBulletList1"/>
            </w:pPr>
            <w:r w:rsidRPr="0025514A">
              <w:t>established communication channels and protocols</w:t>
            </w:r>
          </w:p>
          <w:p w14:paraId="0BF4178F" w14:textId="77777777" w:rsidR="00F1480E" w:rsidRPr="000754EC" w:rsidRDefault="0025514A" w:rsidP="0025514A">
            <w:pPr>
              <w:pStyle w:val="SIBulletList1"/>
            </w:pPr>
            <w:r w:rsidRPr="0025514A">
              <w:t>procedures for recording and reporting workplace information.</w:t>
            </w:r>
          </w:p>
        </w:tc>
      </w:tr>
    </w:tbl>
    <w:p w14:paraId="5182EE1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27B233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6F5103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E64AF82" w14:textId="77777777" w:rsidTr="00CA2922">
        <w:tc>
          <w:tcPr>
            <w:tcW w:w="5000" w:type="pct"/>
            <w:shd w:val="clear" w:color="auto" w:fill="auto"/>
          </w:tcPr>
          <w:p w14:paraId="25E11277" w14:textId="77777777" w:rsidR="00D82C28" w:rsidRPr="00D82C28" w:rsidRDefault="00D82C28" w:rsidP="00D82C28">
            <w:pPr>
              <w:pStyle w:val="SIText"/>
            </w:pPr>
            <w:r>
              <w:t xml:space="preserve">Assessment of the skills in this unit of competency must take place under the following conditions: </w:t>
            </w:r>
          </w:p>
          <w:p w14:paraId="468E2956" w14:textId="77777777" w:rsidR="00D82C28" w:rsidRPr="00D82C28" w:rsidRDefault="00D82C28" w:rsidP="00D82C28">
            <w:pPr>
              <w:pStyle w:val="SIBulletList2"/>
            </w:pPr>
            <w:r w:rsidRPr="00772464">
              <w:t>physical conditions</w:t>
            </w:r>
            <w:r w:rsidRPr="00D82C28" w:rsidDel="001570FC">
              <w:t xml:space="preserve"> </w:t>
            </w:r>
            <w:r w:rsidRPr="00D82C28">
              <w:t xml:space="preserve">skills must be demonstrated in a workplace location or an environment that accurately represents workplace conditions </w:t>
            </w:r>
          </w:p>
          <w:p w14:paraId="56D4945E" w14:textId="77777777" w:rsidR="00D82C28" w:rsidRPr="00D82C28" w:rsidRDefault="00D82C28" w:rsidP="00D82C28">
            <w:pPr>
              <w:pStyle w:val="SIBulletList1"/>
            </w:pPr>
            <w:r w:rsidRPr="00772464">
              <w:t>resources, equipment and materials:</w:t>
            </w:r>
          </w:p>
          <w:p w14:paraId="344CC8F8" w14:textId="4656B345" w:rsidR="00D82C28" w:rsidRPr="00D82C28" w:rsidRDefault="00D82C28" w:rsidP="00D82C28">
            <w:pPr>
              <w:pStyle w:val="SIBulletList2"/>
            </w:pPr>
            <w:r>
              <w:t>tools and equipmen</w:t>
            </w:r>
            <w:r w:rsidRPr="00D82C28">
              <w:t xml:space="preserve">t required for </w:t>
            </w:r>
            <w:r>
              <w:t>biodiversity protection</w:t>
            </w:r>
            <w:r w:rsidRPr="00D82C28">
              <w:t xml:space="preserve"> operations</w:t>
            </w:r>
          </w:p>
          <w:p w14:paraId="00C69E60" w14:textId="67F2CE46" w:rsidR="00D82C28" w:rsidRPr="00D82C28" w:rsidRDefault="00D82C28" w:rsidP="00D82C28">
            <w:pPr>
              <w:pStyle w:val="SIBulletList2"/>
            </w:pPr>
            <w:r>
              <w:t>an operational forest</w:t>
            </w:r>
          </w:p>
          <w:p w14:paraId="5EB678E7" w14:textId="065266F3" w:rsidR="00D82C28" w:rsidRPr="00D82C28" w:rsidRDefault="00575194" w:rsidP="00D82C28">
            <w:pPr>
              <w:pStyle w:val="SIBulletList2"/>
            </w:pPr>
            <w:r>
              <w:t>personal protective equipment</w:t>
            </w:r>
            <w:r w:rsidR="00D82C28" w:rsidRPr="00D82C28">
              <w:t xml:space="preserve"> </w:t>
            </w:r>
          </w:p>
          <w:p w14:paraId="19492052" w14:textId="77777777" w:rsidR="00D82C28" w:rsidRPr="00D82C28" w:rsidRDefault="00D82C28" w:rsidP="00D82C28">
            <w:pPr>
              <w:pStyle w:val="SIBulletList2"/>
            </w:pPr>
            <w:r w:rsidRPr="00EF4407">
              <w:t>communication system</w:t>
            </w:r>
          </w:p>
          <w:p w14:paraId="2569A609" w14:textId="77777777" w:rsidR="00D82C28" w:rsidRPr="00D82C28" w:rsidRDefault="00D82C28" w:rsidP="00D82C28">
            <w:pPr>
              <w:pStyle w:val="SIBulletList1"/>
            </w:pPr>
            <w:r w:rsidRPr="007D15ED">
              <w:t>specifications</w:t>
            </w:r>
          </w:p>
          <w:p w14:paraId="61135C3E" w14:textId="36A69AB4" w:rsidR="00D82C28" w:rsidRPr="00D82C28" w:rsidRDefault="00D82C28" w:rsidP="00D82C28">
            <w:pPr>
              <w:pStyle w:val="SIBulletList2"/>
            </w:pPr>
            <w:r>
              <w:t>access to work order or instruction detailing biodiversity protection</w:t>
            </w:r>
            <w:r w:rsidRPr="00D82C28">
              <w:t xml:space="preserve"> operations to be carried out by operator</w:t>
            </w:r>
          </w:p>
          <w:p w14:paraId="3EC6A079" w14:textId="51A91739" w:rsidR="00D82C28" w:rsidRPr="00D82C28" w:rsidRDefault="00D82C28" w:rsidP="00D82C28">
            <w:pPr>
              <w:pStyle w:val="SIBulletList2"/>
            </w:pPr>
            <w:r w:rsidRPr="00DF5D3F">
              <w:t xml:space="preserve">access to workplace policies and procedures which cover current </w:t>
            </w:r>
            <w:r w:rsidRPr="00D82C28">
              <w:t xml:space="preserve">workplace health and safety regulations and related industry standards and codes of practice applicable to </w:t>
            </w:r>
            <w:r>
              <w:t>biodiversity protection</w:t>
            </w:r>
            <w:r w:rsidRPr="00D82C28">
              <w:t xml:space="preserve"> operations</w:t>
            </w:r>
          </w:p>
          <w:p w14:paraId="650715A6" w14:textId="239997AB" w:rsidR="00D82C28" w:rsidRPr="00D82C28" w:rsidRDefault="00D82C28" w:rsidP="00D82C28">
            <w:pPr>
              <w:pStyle w:val="SIBulletList2"/>
            </w:pPr>
            <w:r w:rsidRPr="00DF5D3F">
              <w:t xml:space="preserve">access to workplace policies and procedures which cover off on current Environment Protection Acts, regulations and related industry standards and codes of practice applicable to </w:t>
            </w:r>
            <w:r>
              <w:t>biodiversity protection</w:t>
            </w:r>
            <w:r w:rsidRPr="00D82C28">
              <w:t xml:space="preserve"> operations</w:t>
            </w:r>
          </w:p>
          <w:p w14:paraId="5BD67D62" w14:textId="77777777" w:rsidR="00D82C28" w:rsidRPr="00D82C28" w:rsidRDefault="00D82C28" w:rsidP="00D82C28">
            <w:pPr>
              <w:pStyle w:val="SIBulletList2"/>
            </w:pPr>
            <w:r w:rsidRPr="00DF5D3F">
              <w:t xml:space="preserve">access to </w:t>
            </w:r>
            <w:r w:rsidRPr="00D82C28">
              <w:t>workplace safety and environmental protection plans</w:t>
            </w:r>
          </w:p>
          <w:p w14:paraId="4E951103" w14:textId="77777777" w:rsidR="00D82C28" w:rsidRPr="00D82C28" w:rsidRDefault="00D82C28" w:rsidP="00D82C28">
            <w:pPr>
              <w:pStyle w:val="SIBulletList2"/>
            </w:pPr>
            <w:r w:rsidRPr="00DF5D3F">
              <w:t>access to site emergency procedure</w:t>
            </w:r>
          </w:p>
          <w:p w14:paraId="47BA75F5" w14:textId="55E73D21" w:rsidR="00D82C28" w:rsidRPr="00D82C28" w:rsidRDefault="00D82C28" w:rsidP="00D82C28">
            <w:pPr>
              <w:pStyle w:val="SIBulletList2"/>
            </w:pPr>
            <w:r w:rsidRPr="00DF5D3F">
              <w:t xml:space="preserve">access to workplace standard operating procedures </w:t>
            </w:r>
            <w:r w:rsidRPr="00D82C28">
              <w:t>or operator manual</w:t>
            </w:r>
            <w:r>
              <w:t>s</w:t>
            </w:r>
            <w:r w:rsidRPr="00D82C28">
              <w:t xml:space="preserve"> for </w:t>
            </w:r>
            <w:r>
              <w:t>equipment used in biodiversity protection operations</w:t>
            </w:r>
            <w:r w:rsidRPr="00D82C28">
              <w:t>.</w:t>
            </w:r>
          </w:p>
          <w:p w14:paraId="2F127CF9" w14:textId="77777777" w:rsidR="00575194" w:rsidRDefault="00575194" w:rsidP="00575194">
            <w:pPr>
              <w:pStyle w:val="SIText"/>
            </w:pPr>
          </w:p>
          <w:p w14:paraId="6A9482A4" w14:textId="22443E30" w:rsidR="00F1480E" w:rsidRPr="000754EC" w:rsidRDefault="00D82C28" w:rsidP="00575194">
            <w:pPr>
              <w:pStyle w:val="SIText"/>
              <w:rPr>
                <w:rFonts w:eastAsia="Calibri"/>
              </w:rPr>
            </w:pPr>
            <w:r w:rsidRPr="00EF4407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57ADF79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C5BC0F6" w14:textId="77777777" w:rsidTr="004679E3">
        <w:tc>
          <w:tcPr>
            <w:tcW w:w="990" w:type="pct"/>
            <w:shd w:val="clear" w:color="auto" w:fill="auto"/>
          </w:tcPr>
          <w:p w14:paraId="47FFAB1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652EE97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697E5E8" w14:textId="6BB43E82" w:rsidR="00F1480E" w:rsidRPr="000754EC" w:rsidRDefault="006429BF" w:rsidP="000754EC">
            <w:pPr>
              <w:pStyle w:val="SIText"/>
            </w:pPr>
            <w:r w:rsidRPr="006429BF">
              <w:t>https://vetnet.gov.au/Pages/TrainingDocs.aspx?q=0d96fe23-5747-4c01-9d6f-3509ff8d3d47</w:t>
            </w:r>
          </w:p>
        </w:tc>
      </w:tr>
    </w:tbl>
    <w:p w14:paraId="57066260" w14:textId="77777777" w:rsidR="00F1480E" w:rsidRDefault="00F1480E" w:rsidP="005F771F">
      <w:pPr>
        <w:pStyle w:val="SIText"/>
      </w:pPr>
    </w:p>
    <w:p w14:paraId="2AF8E1E1" w14:textId="77777777" w:rsidR="00AB5133" w:rsidRDefault="00AB5133">
      <w:pPr>
        <w:pStyle w:val="SIText"/>
      </w:pPr>
    </w:p>
    <w:sectPr w:rsidR="00AB5133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15B7" w14:textId="77777777" w:rsidR="006D0A19" w:rsidRDefault="006D0A19" w:rsidP="00BF3F0A">
      <w:r>
        <w:separator/>
      </w:r>
    </w:p>
    <w:p w14:paraId="2FC6CF92" w14:textId="77777777" w:rsidR="006D0A19" w:rsidRDefault="006D0A19"/>
  </w:endnote>
  <w:endnote w:type="continuationSeparator" w:id="0">
    <w:p w14:paraId="54C496EA" w14:textId="77777777" w:rsidR="006D0A19" w:rsidRDefault="006D0A19" w:rsidP="00BF3F0A">
      <w:r>
        <w:continuationSeparator/>
      </w:r>
    </w:p>
    <w:p w14:paraId="14DE7FED" w14:textId="77777777" w:rsidR="006D0A19" w:rsidRDefault="006D0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59CAC305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52A8854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60D2B24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478E1" w14:textId="77777777" w:rsidR="006D0A19" w:rsidRDefault="006D0A19" w:rsidP="00BF3F0A">
      <w:r>
        <w:separator/>
      </w:r>
    </w:p>
    <w:p w14:paraId="23CE0696" w14:textId="77777777" w:rsidR="006D0A19" w:rsidRDefault="006D0A19"/>
  </w:footnote>
  <w:footnote w:type="continuationSeparator" w:id="0">
    <w:p w14:paraId="665E4B23" w14:textId="77777777" w:rsidR="006D0A19" w:rsidRDefault="006D0A19" w:rsidP="00BF3F0A">
      <w:r>
        <w:continuationSeparator/>
      </w:r>
    </w:p>
    <w:p w14:paraId="4A755CCC" w14:textId="77777777" w:rsidR="006D0A19" w:rsidRDefault="006D0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BD627" w14:textId="4A4ADCF3" w:rsidR="0025514A" w:rsidRPr="0025514A" w:rsidRDefault="0025514A" w:rsidP="0025514A">
    <w:r w:rsidRPr="0025514A">
      <w:t>FWPCOT3</w:t>
    </w:r>
    <w:r w:rsidR="00575194">
      <w:t>XXX</w:t>
    </w:r>
    <w:r w:rsidRPr="0025514A">
      <w:t xml:space="preserve"> Apply biodiversity protection principles</w:t>
    </w:r>
  </w:p>
  <w:p w14:paraId="13435017" w14:textId="77777777" w:rsidR="009C2650" w:rsidRPr="0025514A" w:rsidRDefault="009C2650" w:rsidP="002551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196D96"/>
    <w:multiLevelType w:val="multilevel"/>
    <w:tmpl w:val="EB56F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8251126"/>
    <w:multiLevelType w:val="multilevel"/>
    <w:tmpl w:val="13C27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F44B7"/>
    <w:multiLevelType w:val="multilevel"/>
    <w:tmpl w:val="D45EC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17"/>
  </w:num>
  <w:num w:numId="14">
    <w:abstractNumId w:val="5"/>
  </w:num>
  <w:num w:numId="15">
    <w:abstractNumId w:val="6"/>
  </w:num>
  <w:num w:numId="16">
    <w:abstractNumId w:val="18"/>
  </w:num>
  <w:num w:numId="17">
    <w:abstractNumId w:val="11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S2MDAxMjO1tDQwNDNU0lEKTi0uzszPAykwrQUABPzi1iwAAAA="/>
  </w:docVars>
  <w:rsids>
    <w:rsidRoot w:val="00AB513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13811"/>
    <w:rsid w:val="001225F2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B7793"/>
    <w:rsid w:val="001C0A75"/>
    <w:rsid w:val="001C1306"/>
    <w:rsid w:val="001C2509"/>
    <w:rsid w:val="001D30EB"/>
    <w:rsid w:val="001D5C1B"/>
    <w:rsid w:val="001D7F5B"/>
    <w:rsid w:val="001E0849"/>
    <w:rsid w:val="001E16BC"/>
    <w:rsid w:val="001E16DF"/>
    <w:rsid w:val="001E551E"/>
    <w:rsid w:val="001F2BA5"/>
    <w:rsid w:val="001F308D"/>
    <w:rsid w:val="00200F7C"/>
    <w:rsid w:val="00201A7C"/>
    <w:rsid w:val="0021210E"/>
    <w:rsid w:val="0021414D"/>
    <w:rsid w:val="00223124"/>
    <w:rsid w:val="00233143"/>
    <w:rsid w:val="00234444"/>
    <w:rsid w:val="00242293"/>
    <w:rsid w:val="00244EA7"/>
    <w:rsid w:val="0025514A"/>
    <w:rsid w:val="00262FC3"/>
    <w:rsid w:val="0026394F"/>
    <w:rsid w:val="00267AF6"/>
    <w:rsid w:val="00275D51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B32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6DA8"/>
    <w:rsid w:val="0043212E"/>
    <w:rsid w:val="00434366"/>
    <w:rsid w:val="00434ECE"/>
    <w:rsid w:val="00444423"/>
    <w:rsid w:val="00447C2D"/>
    <w:rsid w:val="00447DA7"/>
    <w:rsid w:val="00452F3E"/>
    <w:rsid w:val="004640AE"/>
    <w:rsid w:val="004679E3"/>
    <w:rsid w:val="00470E20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20E6"/>
    <w:rsid w:val="004D44B1"/>
    <w:rsid w:val="004D6F13"/>
    <w:rsid w:val="004E0460"/>
    <w:rsid w:val="004E1579"/>
    <w:rsid w:val="004E5FAE"/>
    <w:rsid w:val="004E6245"/>
    <w:rsid w:val="004E6741"/>
    <w:rsid w:val="004E7094"/>
    <w:rsid w:val="004F5DC7"/>
    <w:rsid w:val="004F78DA"/>
    <w:rsid w:val="00502F9B"/>
    <w:rsid w:val="005145AB"/>
    <w:rsid w:val="00520E9A"/>
    <w:rsid w:val="005248C1"/>
    <w:rsid w:val="00526134"/>
    <w:rsid w:val="005405B2"/>
    <w:rsid w:val="005427C8"/>
    <w:rsid w:val="005446D1"/>
    <w:rsid w:val="005478CD"/>
    <w:rsid w:val="00556C4C"/>
    <w:rsid w:val="00557369"/>
    <w:rsid w:val="00564ADD"/>
    <w:rsid w:val="005708EB"/>
    <w:rsid w:val="00575194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73AB"/>
    <w:rsid w:val="006121D4"/>
    <w:rsid w:val="00613B49"/>
    <w:rsid w:val="00616845"/>
    <w:rsid w:val="00620E8E"/>
    <w:rsid w:val="00633CFE"/>
    <w:rsid w:val="00634FCA"/>
    <w:rsid w:val="006429BF"/>
    <w:rsid w:val="00643D1B"/>
    <w:rsid w:val="006452B8"/>
    <w:rsid w:val="00652E62"/>
    <w:rsid w:val="00686A49"/>
    <w:rsid w:val="00687B62"/>
    <w:rsid w:val="00690C44"/>
    <w:rsid w:val="006969D9"/>
    <w:rsid w:val="006A2B68"/>
    <w:rsid w:val="006A759E"/>
    <w:rsid w:val="006C2F32"/>
    <w:rsid w:val="006D0A19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7E6F"/>
    <w:rsid w:val="007404E9"/>
    <w:rsid w:val="007444CF"/>
    <w:rsid w:val="007474E7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161C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5F9C"/>
    <w:rsid w:val="00847B60"/>
    <w:rsid w:val="00850243"/>
    <w:rsid w:val="00851BE5"/>
    <w:rsid w:val="008545EB"/>
    <w:rsid w:val="008547E9"/>
    <w:rsid w:val="00865011"/>
    <w:rsid w:val="00886790"/>
    <w:rsid w:val="008908DE"/>
    <w:rsid w:val="008A12ED"/>
    <w:rsid w:val="008A39D3"/>
    <w:rsid w:val="008B2C77"/>
    <w:rsid w:val="008B4AD2"/>
    <w:rsid w:val="008B7138"/>
    <w:rsid w:val="008D261F"/>
    <w:rsid w:val="008E260C"/>
    <w:rsid w:val="008E39BE"/>
    <w:rsid w:val="008E62EC"/>
    <w:rsid w:val="008F32F6"/>
    <w:rsid w:val="0091495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A67"/>
    <w:rsid w:val="009A6E6C"/>
    <w:rsid w:val="009A6F3F"/>
    <w:rsid w:val="009B331A"/>
    <w:rsid w:val="009C2650"/>
    <w:rsid w:val="009C79DA"/>
    <w:rsid w:val="009D15E2"/>
    <w:rsid w:val="009D15FE"/>
    <w:rsid w:val="009D5D2C"/>
    <w:rsid w:val="009F0DCC"/>
    <w:rsid w:val="009F11CA"/>
    <w:rsid w:val="009F44A7"/>
    <w:rsid w:val="00A0695B"/>
    <w:rsid w:val="00A13052"/>
    <w:rsid w:val="00A216A8"/>
    <w:rsid w:val="00A223A6"/>
    <w:rsid w:val="00A3639E"/>
    <w:rsid w:val="00A5092E"/>
    <w:rsid w:val="00A554D6"/>
    <w:rsid w:val="00A56E14"/>
    <w:rsid w:val="00A6137F"/>
    <w:rsid w:val="00A6476B"/>
    <w:rsid w:val="00A76C6C"/>
    <w:rsid w:val="00A87356"/>
    <w:rsid w:val="00A92DD1"/>
    <w:rsid w:val="00AA5338"/>
    <w:rsid w:val="00AB1B8E"/>
    <w:rsid w:val="00AB5133"/>
    <w:rsid w:val="00AC0696"/>
    <w:rsid w:val="00AC4C98"/>
    <w:rsid w:val="00AC5F6B"/>
    <w:rsid w:val="00AD3896"/>
    <w:rsid w:val="00AD5B47"/>
    <w:rsid w:val="00AD684E"/>
    <w:rsid w:val="00AE1ED9"/>
    <w:rsid w:val="00AE32CB"/>
    <w:rsid w:val="00AF3957"/>
    <w:rsid w:val="00AF76D5"/>
    <w:rsid w:val="00B0027D"/>
    <w:rsid w:val="00B0712C"/>
    <w:rsid w:val="00B12013"/>
    <w:rsid w:val="00B22C67"/>
    <w:rsid w:val="00B30608"/>
    <w:rsid w:val="00B3508F"/>
    <w:rsid w:val="00B443EE"/>
    <w:rsid w:val="00B560C8"/>
    <w:rsid w:val="00B61150"/>
    <w:rsid w:val="00B65BC7"/>
    <w:rsid w:val="00B746B9"/>
    <w:rsid w:val="00B848D4"/>
    <w:rsid w:val="00B865B7"/>
    <w:rsid w:val="00B91054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06657"/>
    <w:rsid w:val="00C143C3"/>
    <w:rsid w:val="00C1739B"/>
    <w:rsid w:val="00C21ADE"/>
    <w:rsid w:val="00C26067"/>
    <w:rsid w:val="00C30A29"/>
    <w:rsid w:val="00C317DC"/>
    <w:rsid w:val="00C52C3D"/>
    <w:rsid w:val="00C540A7"/>
    <w:rsid w:val="00C54470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1516"/>
    <w:rsid w:val="00CE7D19"/>
    <w:rsid w:val="00CF0CF5"/>
    <w:rsid w:val="00CF2B3E"/>
    <w:rsid w:val="00D0201F"/>
    <w:rsid w:val="00D035F3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2C28"/>
    <w:rsid w:val="00D87D32"/>
    <w:rsid w:val="00D91188"/>
    <w:rsid w:val="00D92C83"/>
    <w:rsid w:val="00DA0A81"/>
    <w:rsid w:val="00DA3C10"/>
    <w:rsid w:val="00DA53B5"/>
    <w:rsid w:val="00DA662B"/>
    <w:rsid w:val="00DC1D69"/>
    <w:rsid w:val="00DC3158"/>
    <w:rsid w:val="00DC5A3A"/>
    <w:rsid w:val="00DD0726"/>
    <w:rsid w:val="00E01D4D"/>
    <w:rsid w:val="00E03826"/>
    <w:rsid w:val="00E238E6"/>
    <w:rsid w:val="00E31A01"/>
    <w:rsid w:val="00E35064"/>
    <w:rsid w:val="00E3681D"/>
    <w:rsid w:val="00E37F7A"/>
    <w:rsid w:val="00E40225"/>
    <w:rsid w:val="00E501F0"/>
    <w:rsid w:val="00E6166D"/>
    <w:rsid w:val="00E6281C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F321"/>
  <w15:docId w15:val="{C1A3B5BF-B9B1-45FF-9862-DC6AF824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1C2509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Emphasis">
    <w:name w:val="Emphasis"/>
    <w:basedOn w:val="DefaultParagraphFont"/>
    <w:uiPriority w:val="20"/>
    <w:qFormat/>
    <w:locked/>
    <w:rsid w:val="00E01D4D"/>
    <w:rPr>
      <w:i/>
      <w:iCs/>
    </w:rPr>
  </w:style>
  <w:style w:type="paragraph" w:styleId="Revision">
    <w:name w:val="Revision"/>
    <w:hidden/>
    <w:uiPriority w:val="99"/>
    <w:semiHidden/>
    <w:rsid w:val="00E31A0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FWP%20Forest%20and%20Wood%20Products\20-21%20FWP%20New%20Harvesting%20Technologies\FWPCOR2204%20Follow%20fire%20prevention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6BB3527F99C44B1F71231941CE8CB" ma:contentTypeVersion="" ma:contentTypeDescription="Create a new document." ma:contentTypeScope="" ma:versionID="75e947211e81aef5535c2d40561b6014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BDA0C-9152-4E63-94F0-E470CDC77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3DDF62DD-81B3-407A-9D11-5DF095B8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FWPCOR2204 Follow fire prevention procedures.dotx</Template>
  <TotalTime>162</TotalTime>
  <Pages>3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gdaian</cp:lastModifiedBy>
  <cp:revision>26</cp:revision>
  <cp:lastPrinted>2016-05-27T05:21:00Z</cp:lastPrinted>
  <dcterms:created xsi:type="dcterms:W3CDTF">2019-07-21T23:08:00Z</dcterms:created>
  <dcterms:modified xsi:type="dcterms:W3CDTF">2020-03-06T02:29:00Z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0x010100FBF6BB3527F99C44B1F71231941CE8CB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3900</vt:r8>
  </property>
  <property fmtid="{D5CDD505-2E9C-101B-9397-08002B2CF9AE}" pid="19" name="Category">
    <vt:lpwstr>2. General Templates</vt:lpwstr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