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FD33B" w14:textId="77777777" w:rsidR="000E25E6" w:rsidRDefault="000E25E6" w:rsidP="00FD557D">
      <w:pPr>
        <w:pStyle w:val="SIHeading2"/>
      </w:pPr>
      <w:bookmarkStart w:id="0" w:name="_GoBack"/>
      <w:bookmarkEnd w:id="0"/>
    </w:p>
    <w:p w14:paraId="1DE78814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8D0F039" w14:textId="77777777" w:rsidTr="00146EEC">
        <w:tc>
          <w:tcPr>
            <w:tcW w:w="2689" w:type="dxa"/>
          </w:tcPr>
          <w:p w14:paraId="565C34AA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A5D4FF3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0366E2" w14:paraId="03B358CA" w14:textId="77777777" w:rsidTr="008322F2">
        <w:tc>
          <w:tcPr>
            <w:tcW w:w="2689" w:type="dxa"/>
          </w:tcPr>
          <w:p w14:paraId="69C77303" w14:textId="54A69F78" w:rsidR="000366E2" w:rsidRPr="000366E2" w:rsidRDefault="000366E2" w:rsidP="000366E2">
            <w:pPr>
              <w:pStyle w:val="SIText"/>
            </w:pPr>
            <w:r w:rsidRPr="00CC451E">
              <w:t>Release</w:t>
            </w:r>
            <w:r w:rsidRPr="000366E2">
              <w:t xml:space="preserve"> </w:t>
            </w:r>
            <w:r>
              <w:t>2</w:t>
            </w:r>
          </w:p>
        </w:tc>
        <w:tc>
          <w:tcPr>
            <w:tcW w:w="6939" w:type="dxa"/>
          </w:tcPr>
          <w:p w14:paraId="239419ED" w14:textId="115F3470" w:rsidR="000366E2" w:rsidRPr="000366E2" w:rsidRDefault="000366E2" w:rsidP="000366E2">
            <w:pPr>
              <w:pStyle w:val="SIText"/>
            </w:pPr>
            <w:r>
              <w:t>This version released with AHC Agriculture, Horticulture and Conservation and Land Manag</w:t>
            </w:r>
            <w:r w:rsidR="001130F8">
              <w:t>ement Training Package Version 6</w:t>
            </w:r>
            <w:r>
              <w:t>.0.</w:t>
            </w:r>
          </w:p>
        </w:tc>
      </w:tr>
      <w:tr w:rsidR="00F1480E" w14:paraId="399EAC88" w14:textId="77777777" w:rsidTr="00146EEC">
        <w:tc>
          <w:tcPr>
            <w:tcW w:w="2689" w:type="dxa"/>
          </w:tcPr>
          <w:p w14:paraId="629C9777" w14:textId="7250F820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2C6BAB7D" w14:textId="066FDE2B" w:rsidR="00F1480E" w:rsidRPr="00B845B9" w:rsidRDefault="00024C4E" w:rsidP="00B845B9">
            <w:pPr>
              <w:pStyle w:val="SIText"/>
            </w:pPr>
            <w:r>
              <w:t>This version released with AHC Agriculture, Horticulture and Conservation and Land Management Training Package Version 1.0.</w:t>
            </w:r>
          </w:p>
        </w:tc>
      </w:tr>
    </w:tbl>
    <w:p w14:paraId="174DBA3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2B48FF2" w14:textId="77777777" w:rsidTr="008322F2">
        <w:trPr>
          <w:tblHeader/>
        </w:trPr>
        <w:tc>
          <w:tcPr>
            <w:tcW w:w="1396" w:type="pct"/>
            <w:shd w:val="clear" w:color="auto" w:fill="auto"/>
          </w:tcPr>
          <w:p w14:paraId="1BEEB863" w14:textId="37069B5E" w:rsidR="00F1480E" w:rsidRPr="000754EC" w:rsidRDefault="00812A3F" w:rsidP="000754EC">
            <w:pPr>
              <w:pStyle w:val="SIUNITCODE"/>
            </w:pPr>
            <w:r w:rsidRPr="00812A3F">
              <w:t>AHCNRM503</w:t>
            </w:r>
          </w:p>
        </w:tc>
        <w:tc>
          <w:tcPr>
            <w:tcW w:w="3604" w:type="pct"/>
            <w:shd w:val="clear" w:color="auto" w:fill="auto"/>
          </w:tcPr>
          <w:p w14:paraId="30247BF7" w14:textId="1FB9313F" w:rsidR="00F1480E" w:rsidRPr="000754EC" w:rsidRDefault="00812A3F" w:rsidP="000754EC">
            <w:pPr>
              <w:pStyle w:val="SIUnittitle"/>
            </w:pPr>
            <w:r w:rsidRPr="00812A3F">
              <w:t>Support the implementation of waterways strategies</w:t>
            </w:r>
          </w:p>
        </w:tc>
      </w:tr>
      <w:tr w:rsidR="00F1480E" w:rsidRPr="00963A46" w14:paraId="32F87F25" w14:textId="77777777" w:rsidTr="008322F2">
        <w:tc>
          <w:tcPr>
            <w:tcW w:w="1396" w:type="pct"/>
            <w:shd w:val="clear" w:color="auto" w:fill="auto"/>
          </w:tcPr>
          <w:p w14:paraId="6402E8E4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EAD5296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F68E5C2" w14:textId="77777777" w:rsidR="009A76C1" w:rsidRPr="009A76C1" w:rsidRDefault="009A76C1" w:rsidP="009A76C1">
            <w:pPr>
              <w:pStyle w:val="SIText"/>
            </w:pPr>
            <w:r w:rsidRPr="009A76C1">
              <w:t>This unit of competency describes the skills and knowledge required to support implementation of catchment plans relevant to improvement of waterways using a diverse range of strategies.</w:t>
            </w:r>
          </w:p>
          <w:p w14:paraId="76434600" w14:textId="77777777" w:rsidR="009A76C1" w:rsidRPr="009A76C1" w:rsidRDefault="009A76C1" w:rsidP="009A76C1">
            <w:pPr>
              <w:pStyle w:val="SIText"/>
            </w:pPr>
          </w:p>
          <w:p w14:paraId="0DE15807" w14:textId="0CAAC388" w:rsidR="009A76C1" w:rsidRPr="009A76C1" w:rsidRDefault="007A780B" w:rsidP="009A76C1">
            <w:pPr>
              <w:pStyle w:val="SIText"/>
            </w:pPr>
            <w:r>
              <w:t>The unit applies to individuals</w:t>
            </w:r>
            <w:r w:rsidR="009A76C1" w:rsidRPr="009A76C1">
              <w:t xml:space="preserve"> who have a role in the development and management of waterways and are responsible for implementing waterways improvement plans by working with a range of stakeholders and applying a range of strategies.</w:t>
            </w:r>
            <w:r w:rsidR="001F76EC">
              <w:t xml:space="preserve"> </w:t>
            </w:r>
            <w:r w:rsidR="001F76EC" w:rsidRPr="001F76EC">
              <w:t>They have accountability for the work of others and analyse, design and communicate solutions to a range of complex problems.</w:t>
            </w:r>
          </w:p>
          <w:p w14:paraId="18FAB8EC" w14:textId="77777777" w:rsidR="009A76C1" w:rsidRPr="009A76C1" w:rsidRDefault="009A76C1" w:rsidP="009A76C1">
            <w:pPr>
              <w:pStyle w:val="SIText"/>
            </w:pPr>
          </w:p>
          <w:p w14:paraId="1B1C97CE" w14:textId="62BEB18B" w:rsidR="00373436" w:rsidRPr="000754EC" w:rsidRDefault="009A76C1">
            <w:pPr>
              <w:pStyle w:val="SIText"/>
            </w:pPr>
            <w:r w:rsidRPr="009A76C1">
              <w:t>No licensing, legislative or certification requirements are known to apply to this unit at the time of publication.</w:t>
            </w:r>
          </w:p>
        </w:tc>
      </w:tr>
      <w:tr w:rsidR="00F1480E" w:rsidRPr="00963A46" w14:paraId="54506E6C" w14:textId="77777777" w:rsidTr="008322F2">
        <w:tc>
          <w:tcPr>
            <w:tcW w:w="1396" w:type="pct"/>
            <w:shd w:val="clear" w:color="auto" w:fill="auto"/>
          </w:tcPr>
          <w:p w14:paraId="023288F5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7BCE2A9" w14:textId="18960BEF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35325641" w14:textId="77777777" w:rsidTr="008322F2">
        <w:tc>
          <w:tcPr>
            <w:tcW w:w="1396" w:type="pct"/>
            <w:shd w:val="clear" w:color="auto" w:fill="auto"/>
          </w:tcPr>
          <w:p w14:paraId="2CA90DD6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C849418" w14:textId="0FB29158" w:rsidR="00F1480E" w:rsidRPr="000754EC" w:rsidRDefault="007226D6" w:rsidP="000754EC">
            <w:pPr>
              <w:pStyle w:val="SIText"/>
            </w:pPr>
            <w:r w:rsidRPr="007226D6">
              <w:t>Natural Resource Management (NRM)</w:t>
            </w:r>
          </w:p>
        </w:tc>
      </w:tr>
    </w:tbl>
    <w:p w14:paraId="6723C71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E02DFEF" w14:textId="77777777" w:rsidTr="008322F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298ADA4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64A5DF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17502EB" w14:textId="77777777" w:rsidTr="008322F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F55B78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66F935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AA7908" w:rsidRPr="00963A46" w14:paraId="4FA40C33" w14:textId="77777777" w:rsidTr="008322F2">
        <w:trPr>
          <w:cantSplit/>
        </w:trPr>
        <w:tc>
          <w:tcPr>
            <w:tcW w:w="1396" w:type="pct"/>
            <w:shd w:val="clear" w:color="auto" w:fill="auto"/>
          </w:tcPr>
          <w:p w14:paraId="60FDCAAF" w14:textId="5714C6AA" w:rsidR="00AA7908" w:rsidRPr="00AA7908" w:rsidRDefault="00AA7908" w:rsidP="00AA7908">
            <w:pPr>
              <w:pStyle w:val="SIText"/>
            </w:pPr>
            <w:r w:rsidRPr="00AA7908">
              <w:t>1. Confirm arrangements for waterways planning and management within a catchment area</w:t>
            </w:r>
          </w:p>
        </w:tc>
        <w:tc>
          <w:tcPr>
            <w:tcW w:w="3604" w:type="pct"/>
            <w:shd w:val="clear" w:color="auto" w:fill="auto"/>
          </w:tcPr>
          <w:p w14:paraId="199168BA" w14:textId="48AE169C" w:rsidR="00AA7908" w:rsidRPr="00AA7908" w:rsidRDefault="00AA7908" w:rsidP="00AA7908">
            <w:pPr>
              <w:pStyle w:val="SIText"/>
            </w:pPr>
            <w:r w:rsidRPr="00AA7908">
              <w:t>1.1 Identify the roles and responsibilities of key stakeholders</w:t>
            </w:r>
          </w:p>
          <w:p w14:paraId="7A6B787D" w14:textId="5845F199" w:rsidR="00AA7908" w:rsidRPr="00AA7908" w:rsidRDefault="00AA7908" w:rsidP="00AA7908">
            <w:pPr>
              <w:pStyle w:val="SIText"/>
            </w:pPr>
            <w:r w:rsidRPr="00AA7908">
              <w:t>1.2 Review the purpose, scope and impact of legislatio</w:t>
            </w:r>
            <w:r w:rsidR="00063E3A">
              <w:t xml:space="preserve">n and regulations on waterways </w:t>
            </w:r>
            <w:proofErr w:type="spellStart"/>
            <w:r w:rsidR="00063E3A">
              <w:t>managment</w:t>
            </w:r>
            <w:proofErr w:type="spellEnd"/>
          </w:p>
          <w:p w14:paraId="07FA5A36" w14:textId="77777777" w:rsidR="00AA7908" w:rsidRPr="00AA7908" w:rsidRDefault="00AA7908" w:rsidP="00AA7908">
            <w:pPr>
              <w:pStyle w:val="SIText"/>
            </w:pPr>
            <w:r w:rsidRPr="00AA7908">
              <w:t>1.3 Review waterways planning and management arrangements and current trends</w:t>
            </w:r>
          </w:p>
          <w:p w14:paraId="7050323C" w14:textId="2A637467" w:rsidR="00AA7908" w:rsidRPr="00AA7908" w:rsidRDefault="00AA7908" w:rsidP="00AA7908">
            <w:pPr>
              <w:pStyle w:val="SIText"/>
            </w:pPr>
            <w:r w:rsidRPr="00AA7908">
              <w:t>1.4 Review government policies and plans on waterways planning and management</w:t>
            </w:r>
          </w:p>
        </w:tc>
      </w:tr>
      <w:tr w:rsidR="00AA7908" w:rsidRPr="00963A46" w14:paraId="698206B7" w14:textId="77777777" w:rsidTr="008322F2">
        <w:trPr>
          <w:cantSplit/>
        </w:trPr>
        <w:tc>
          <w:tcPr>
            <w:tcW w:w="1396" w:type="pct"/>
            <w:shd w:val="clear" w:color="auto" w:fill="auto"/>
          </w:tcPr>
          <w:p w14:paraId="6374E9A6" w14:textId="664C8166" w:rsidR="00AA7908" w:rsidRPr="00AA7908" w:rsidRDefault="00AA7908" w:rsidP="00AA7908">
            <w:pPr>
              <w:pStyle w:val="SIText"/>
            </w:pPr>
            <w:r w:rsidRPr="00AA7908">
              <w:t>2. Prioritise plans for waterways improvement</w:t>
            </w:r>
          </w:p>
        </w:tc>
        <w:tc>
          <w:tcPr>
            <w:tcW w:w="3604" w:type="pct"/>
            <w:shd w:val="clear" w:color="auto" w:fill="auto"/>
          </w:tcPr>
          <w:p w14:paraId="3100807D" w14:textId="0E525E17" w:rsidR="00AA7908" w:rsidRPr="00AA7908" w:rsidRDefault="00AA7908" w:rsidP="00AA7908">
            <w:pPr>
              <w:pStyle w:val="SIText"/>
            </w:pPr>
            <w:r w:rsidRPr="00AA7908">
              <w:t xml:space="preserve">2.1 Review </w:t>
            </w:r>
            <w:r w:rsidR="00063E3A">
              <w:t xml:space="preserve">and compare </w:t>
            </w:r>
            <w:r w:rsidRPr="00AA7908">
              <w:t xml:space="preserve">catchment plans </w:t>
            </w:r>
            <w:r w:rsidR="00063E3A">
              <w:t>with</w:t>
            </w:r>
            <w:r w:rsidRPr="00AA7908">
              <w:t xml:space="preserve"> legislation and policies, management targets and priorities</w:t>
            </w:r>
          </w:p>
          <w:p w14:paraId="7B4E1313" w14:textId="77777777" w:rsidR="00AA7908" w:rsidRPr="00AA7908" w:rsidRDefault="00AA7908" w:rsidP="00AA7908">
            <w:pPr>
              <w:pStyle w:val="SIText"/>
            </w:pPr>
            <w:r w:rsidRPr="00AA7908">
              <w:t>2.2 Collect and assess information on the specific needs of waterways</w:t>
            </w:r>
          </w:p>
          <w:p w14:paraId="7D3EADAB" w14:textId="4FAAFEAA" w:rsidR="00AA7908" w:rsidRPr="00AA7908" w:rsidRDefault="00AA7908" w:rsidP="00AA7908">
            <w:pPr>
              <w:pStyle w:val="SIText"/>
            </w:pPr>
            <w:r w:rsidRPr="00AA7908">
              <w:t>2.3 Establish priorities, targets and funding requirements through consultation</w:t>
            </w:r>
            <w:r w:rsidR="00063E3A">
              <w:t xml:space="preserve"> with stakeholders</w:t>
            </w:r>
          </w:p>
          <w:p w14:paraId="68997D5E" w14:textId="77777777" w:rsidR="00AA7908" w:rsidRPr="00AA7908" w:rsidRDefault="00AA7908" w:rsidP="00AA7908">
            <w:pPr>
              <w:pStyle w:val="SIText"/>
            </w:pPr>
            <w:r w:rsidRPr="00AA7908">
              <w:t>2.4 Determine funding opportunities for projects</w:t>
            </w:r>
          </w:p>
          <w:p w14:paraId="1658D8CE" w14:textId="636B6FEA" w:rsidR="00AA7908" w:rsidRPr="00AA7908" w:rsidRDefault="00AA7908" w:rsidP="00AA7908">
            <w:pPr>
              <w:pStyle w:val="SIText"/>
            </w:pPr>
            <w:r w:rsidRPr="00AA7908">
              <w:t>2.5 Assess strategies and programs for relevance to achievement of priorities and targets</w:t>
            </w:r>
          </w:p>
        </w:tc>
      </w:tr>
      <w:tr w:rsidR="00AA7908" w:rsidRPr="00963A46" w14:paraId="4985B58F" w14:textId="77777777" w:rsidTr="008322F2">
        <w:trPr>
          <w:cantSplit/>
        </w:trPr>
        <w:tc>
          <w:tcPr>
            <w:tcW w:w="1396" w:type="pct"/>
            <w:shd w:val="clear" w:color="auto" w:fill="auto"/>
          </w:tcPr>
          <w:p w14:paraId="3C4876F1" w14:textId="4BBDC710" w:rsidR="00AA7908" w:rsidRPr="00AA7908" w:rsidRDefault="00AA7908" w:rsidP="00AA7908">
            <w:pPr>
              <w:pStyle w:val="SIText"/>
            </w:pPr>
            <w:r w:rsidRPr="00AA7908">
              <w:t>3. Facilitate stakeholder participation</w:t>
            </w:r>
          </w:p>
        </w:tc>
        <w:tc>
          <w:tcPr>
            <w:tcW w:w="3604" w:type="pct"/>
            <w:shd w:val="clear" w:color="auto" w:fill="auto"/>
          </w:tcPr>
          <w:p w14:paraId="3E272F29" w14:textId="77777777" w:rsidR="00AA7908" w:rsidRPr="00AA7908" w:rsidRDefault="00AA7908" w:rsidP="00AA7908">
            <w:pPr>
              <w:pStyle w:val="SIText"/>
            </w:pPr>
            <w:r w:rsidRPr="00AA7908">
              <w:t>3.1 Communicate priorities and targets to stakeholders</w:t>
            </w:r>
          </w:p>
          <w:p w14:paraId="00491C9A" w14:textId="77777777" w:rsidR="00AA7908" w:rsidRPr="00AA7908" w:rsidRDefault="00AA7908" w:rsidP="00AA7908">
            <w:pPr>
              <w:pStyle w:val="SIText"/>
            </w:pPr>
            <w:r w:rsidRPr="00AA7908">
              <w:t>3.2 Communicate funding and other opportunities that support strategies for action to stakeholders</w:t>
            </w:r>
          </w:p>
          <w:p w14:paraId="0FDAF838" w14:textId="3E35ABDE" w:rsidR="00AA7908" w:rsidRPr="00AA7908" w:rsidRDefault="00AA7908" w:rsidP="00AA7908">
            <w:pPr>
              <w:pStyle w:val="SIText"/>
            </w:pPr>
            <w:r w:rsidRPr="00AA7908">
              <w:t xml:space="preserve">3.3 Support the development of plans or submissions </w:t>
            </w:r>
          </w:p>
          <w:p w14:paraId="497C884C" w14:textId="5E713FA1" w:rsidR="00AA7908" w:rsidRPr="00AA7908" w:rsidRDefault="00AA7908" w:rsidP="00AA7908">
            <w:pPr>
              <w:pStyle w:val="SIText"/>
            </w:pPr>
            <w:r w:rsidRPr="00AA7908">
              <w:t>3.4 Facilitate cooperation and partnerships between stakeholders</w:t>
            </w:r>
          </w:p>
        </w:tc>
      </w:tr>
      <w:tr w:rsidR="00AA7908" w:rsidRPr="00963A46" w14:paraId="3FC23F90" w14:textId="77777777" w:rsidTr="008322F2">
        <w:trPr>
          <w:cantSplit/>
        </w:trPr>
        <w:tc>
          <w:tcPr>
            <w:tcW w:w="1396" w:type="pct"/>
            <w:shd w:val="clear" w:color="auto" w:fill="auto"/>
          </w:tcPr>
          <w:p w14:paraId="0AD6C0A1" w14:textId="39A2F00B" w:rsidR="00AA7908" w:rsidRPr="00AA7908" w:rsidRDefault="00AA7908" w:rsidP="00AA7908">
            <w:pPr>
              <w:pStyle w:val="SIText"/>
            </w:pPr>
            <w:r w:rsidRPr="00AA7908">
              <w:t>4. Advise and support stakeholders</w:t>
            </w:r>
          </w:p>
        </w:tc>
        <w:tc>
          <w:tcPr>
            <w:tcW w:w="3604" w:type="pct"/>
            <w:shd w:val="clear" w:color="auto" w:fill="auto"/>
          </w:tcPr>
          <w:p w14:paraId="3ADF98E8" w14:textId="77777777" w:rsidR="00AA7908" w:rsidRPr="00AA7908" w:rsidRDefault="00AA7908" w:rsidP="00AA7908">
            <w:pPr>
              <w:pStyle w:val="SIText"/>
            </w:pPr>
            <w:r w:rsidRPr="00AA7908">
              <w:t>4.1 Document and report findings for use in future planning</w:t>
            </w:r>
          </w:p>
          <w:p w14:paraId="2EF9DDFD" w14:textId="77777777" w:rsidR="00AA7908" w:rsidRPr="00AA7908" w:rsidRDefault="00AA7908" w:rsidP="00AA7908">
            <w:pPr>
              <w:pStyle w:val="SIText"/>
            </w:pPr>
            <w:r w:rsidRPr="00AA7908">
              <w:t>4.2 Provide support to ensure that legislative requirements are met</w:t>
            </w:r>
          </w:p>
          <w:p w14:paraId="42C6075B" w14:textId="77777777" w:rsidR="00AA7908" w:rsidRPr="00AA7908" w:rsidRDefault="00AA7908" w:rsidP="00AA7908">
            <w:pPr>
              <w:pStyle w:val="SIText"/>
            </w:pPr>
            <w:r w:rsidRPr="00AA7908">
              <w:t>4.3 Notify stakeholders of variations to planned approaches</w:t>
            </w:r>
          </w:p>
          <w:p w14:paraId="4214FCBC" w14:textId="77777777" w:rsidR="00AA7908" w:rsidRPr="00AA7908" w:rsidRDefault="00AA7908" w:rsidP="00AA7908">
            <w:pPr>
              <w:pStyle w:val="SIText"/>
            </w:pPr>
            <w:r w:rsidRPr="00AA7908">
              <w:t>4.4 Meet stakeholder needs with timely and appropriate support</w:t>
            </w:r>
          </w:p>
          <w:p w14:paraId="6BA8A4AC" w14:textId="3A30877F" w:rsidR="00AA7908" w:rsidRPr="00AA7908" w:rsidRDefault="00AA7908" w:rsidP="00AA7908">
            <w:pPr>
              <w:pStyle w:val="SIText"/>
            </w:pPr>
            <w:r w:rsidRPr="00AA7908">
              <w:t>4.5 Use communication and negotiation skills to resolve conflicts</w:t>
            </w:r>
          </w:p>
        </w:tc>
      </w:tr>
      <w:tr w:rsidR="00AA7908" w:rsidRPr="00963A46" w14:paraId="1889652F" w14:textId="77777777" w:rsidTr="008322F2">
        <w:trPr>
          <w:cantSplit/>
        </w:trPr>
        <w:tc>
          <w:tcPr>
            <w:tcW w:w="1396" w:type="pct"/>
            <w:shd w:val="clear" w:color="auto" w:fill="auto"/>
          </w:tcPr>
          <w:p w14:paraId="2F3F8187" w14:textId="72CAECC0" w:rsidR="00AA7908" w:rsidRPr="00AA7908" w:rsidRDefault="00AA7908" w:rsidP="00AA7908">
            <w:pPr>
              <w:pStyle w:val="SIText"/>
            </w:pPr>
            <w:r w:rsidRPr="00AA7908">
              <w:lastRenderedPageBreak/>
              <w:t>5. Evaluate the achievement of priorities and targets</w:t>
            </w:r>
          </w:p>
        </w:tc>
        <w:tc>
          <w:tcPr>
            <w:tcW w:w="3604" w:type="pct"/>
            <w:shd w:val="clear" w:color="auto" w:fill="auto"/>
          </w:tcPr>
          <w:p w14:paraId="6DE964E1" w14:textId="77777777" w:rsidR="00AA7908" w:rsidRPr="00AA7908" w:rsidRDefault="00AA7908" w:rsidP="00AA7908">
            <w:pPr>
              <w:pStyle w:val="SIText"/>
            </w:pPr>
            <w:r w:rsidRPr="00AA7908">
              <w:t>5.1 Use appropriate monitoring strategies</w:t>
            </w:r>
          </w:p>
          <w:p w14:paraId="2DCFF191" w14:textId="77777777" w:rsidR="00AA7908" w:rsidRPr="00AA7908" w:rsidRDefault="00AA7908" w:rsidP="00AA7908">
            <w:pPr>
              <w:pStyle w:val="SIText"/>
            </w:pPr>
            <w:r w:rsidRPr="00AA7908">
              <w:t>5.2 Collect and analyse monitoring information against priorities and targets</w:t>
            </w:r>
          </w:p>
          <w:p w14:paraId="1D731BD3" w14:textId="77777777" w:rsidR="00AA7908" w:rsidRPr="00AA7908" w:rsidRDefault="00AA7908" w:rsidP="00AA7908">
            <w:pPr>
              <w:pStyle w:val="SIText"/>
            </w:pPr>
            <w:r w:rsidRPr="00AA7908">
              <w:t>5.3 Evaluate progress towards achievement of priorities and targets</w:t>
            </w:r>
          </w:p>
          <w:p w14:paraId="3258ED03" w14:textId="63FF2074" w:rsidR="00AA7908" w:rsidRPr="00AA7908" w:rsidRDefault="00AA7908" w:rsidP="00AA7908">
            <w:pPr>
              <w:pStyle w:val="SIText"/>
            </w:pPr>
            <w:r w:rsidRPr="00AA7908">
              <w:t>5.4 Communicate findings to stakeholders</w:t>
            </w:r>
          </w:p>
        </w:tc>
      </w:tr>
    </w:tbl>
    <w:p w14:paraId="299302A5" w14:textId="77777777" w:rsidR="005F771F" w:rsidRDefault="005F771F" w:rsidP="005F771F">
      <w:pPr>
        <w:pStyle w:val="SIText"/>
      </w:pPr>
    </w:p>
    <w:p w14:paraId="35EBAA71" w14:textId="77777777" w:rsidR="00F1480E" w:rsidRPr="00DD0726" w:rsidRDefault="00F1480E" w:rsidP="008322F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677A01AF" w14:textId="77777777" w:rsidTr="008322F2">
        <w:trPr>
          <w:tblHeader/>
        </w:trPr>
        <w:tc>
          <w:tcPr>
            <w:tcW w:w="5000" w:type="pct"/>
            <w:gridSpan w:val="2"/>
          </w:tcPr>
          <w:p w14:paraId="2CF686EC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8A2C55C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966200A" w14:textId="77777777" w:rsidTr="008322F2">
        <w:trPr>
          <w:tblHeader/>
        </w:trPr>
        <w:tc>
          <w:tcPr>
            <w:tcW w:w="1396" w:type="pct"/>
          </w:tcPr>
          <w:p w14:paraId="4E9F774E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6B0D84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29574107" w14:textId="77777777" w:rsidTr="008322F2">
        <w:tc>
          <w:tcPr>
            <w:tcW w:w="1396" w:type="pct"/>
          </w:tcPr>
          <w:p w14:paraId="3DE81053" w14:textId="43A49158" w:rsidR="00F1480E" w:rsidRPr="000754EC" w:rsidRDefault="00A54F22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7F4230CE" w14:textId="16689C1E" w:rsidR="00F1480E" w:rsidRPr="000754EC" w:rsidRDefault="00A54F22" w:rsidP="00DD0726">
            <w:pPr>
              <w:pStyle w:val="SIBulletList1"/>
            </w:pPr>
            <w:r w:rsidRPr="00A54F22">
              <w:t xml:space="preserve">Organise, assess and critique data and information from </w:t>
            </w:r>
            <w:r>
              <w:t xml:space="preserve">planning documents, </w:t>
            </w:r>
            <w:r w:rsidRPr="00A54F22">
              <w:t xml:space="preserve">management plans, maps, images, legislation and regulations for incorporation into </w:t>
            </w:r>
            <w:r>
              <w:t>waterways s</w:t>
            </w:r>
            <w:r w:rsidRPr="00A54F22">
              <w:t>trategies</w:t>
            </w:r>
          </w:p>
        </w:tc>
      </w:tr>
      <w:tr w:rsidR="000478B8" w:rsidRPr="00336FCA" w:rsidDel="00423CB2" w14:paraId="7F69F4AF" w14:textId="77777777" w:rsidTr="00001EA7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99C3" w14:textId="3805F8AA" w:rsidR="000478B8" w:rsidRPr="000478B8" w:rsidRDefault="000478B8" w:rsidP="000478B8">
            <w:pPr>
              <w:pStyle w:val="SIText"/>
            </w:pPr>
            <w:r w:rsidRPr="000478B8">
              <w:t>Writing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7CFD" w14:textId="02A7E5C1" w:rsidR="000478B8" w:rsidRPr="000478B8" w:rsidRDefault="000478B8" w:rsidP="000478B8">
            <w:pPr>
              <w:pStyle w:val="SIBulletList1"/>
              <w:rPr>
                <w:rFonts w:eastAsia="Calibri"/>
              </w:rPr>
            </w:pPr>
            <w:r w:rsidRPr="000478B8">
              <w:t>Select appropriate conventions and stylistic devices to express precise meaning in documented plans and strategies</w:t>
            </w:r>
            <w:r>
              <w:t xml:space="preserve"> for specified stakeholders</w:t>
            </w:r>
          </w:p>
        </w:tc>
      </w:tr>
      <w:tr w:rsidR="000478B8" w:rsidRPr="00336FCA" w:rsidDel="00423CB2" w14:paraId="3C3F8973" w14:textId="77777777" w:rsidTr="00001EA7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960F" w14:textId="4BA737F4" w:rsidR="000478B8" w:rsidRPr="000478B8" w:rsidRDefault="000478B8" w:rsidP="000478B8">
            <w:pPr>
              <w:pStyle w:val="SIText"/>
            </w:pPr>
            <w:r w:rsidRPr="000478B8">
              <w:t>Oral communication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8156" w14:textId="12B790EE" w:rsidR="000478B8" w:rsidRPr="000478B8" w:rsidRDefault="000478B8">
            <w:pPr>
              <w:pStyle w:val="SIBulletList1"/>
              <w:rPr>
                <w:rFonts w:eastAsia="Calibri"/>
              </w:rPr>
            </w:pPr>
            <w:r w:rsidRPr="000478B8">
              <w:t xml:space="preserve">Establish and maintain complex and effective communications when negotiating and consulting with stakeholders on </w:t>
            </w:r>
            <w:r>
              <w:t xml:space="preserve">waterways </w:t>
            </w:r>
            <w:r w:rsidRPr="000478B8">
              <w:t>strategies</w:t>
            </w:r>
          </w:p>
        </w:tc>
      </w:tr>
    </w:tbl>
    <w:p w14:paraId="1EDCEAAB" w14:textId="77777777" w:rsidR="00916CD7" w:rsidRDefault="00916CD7" w:rsidP="005F771F">
      <w:pPr>
        <w:pStyle w:val="SIText"/>
      </w:pPr>
    </w:p>
    <w:p w14:paraId="04F5D39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85E3528" w14:textId="77777777" w:rsidTr="00F33FF2">
        <w:tc>
          <w:tcPr>
            <w:tcW w:w="5000" w:type="pct"/>
            <w:gridSpan w:val="4"/>
          </w:tcPr>
          <w:p w14:paraId="65C381FA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3E2DC2DE" w14:textId="77777777" w:rsidTr="00F33FF2">
        <w:tc>
          <w:tcPr>
            <w:tcW w:w="1028" w:type="pct"/>
          </w:tcPr>
          <w:p w14:paraId="7129F122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11488A1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3BCA7C41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20D9584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7A1D4694" w14:textId="77777777" w:rsidTr="00F33FF2">
        <w:tc>
          <w:tcPr>
            <w:tcW w:w="1028" w:type="pct"/>
          </w:tcPr>
          <w:p w14:paraId="32D0F256" w14:textId="77777777" w:rsidR="00041E59" w:rsidRDefault="00812A3F" w:rsidP="000754EC">
            <w:pPr>
              <w:pStyle w:val="SIText"/>
            </w:pPr>
            <w:r w:rsidRPr="00812A3F">
              <w:t>AHCNRM503 Support the implementation of waterways strategies</w:t>
            </w:r>
          </w:p>
          <w:p w14:paraId="7C999749" w14:textId="79CE3DB7" w:rsidR="000366E2" w:rsidRPr="000754EC" w:rsidRDefault="000366E2" w:rsidP="000754EC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79AB45EB" w14:textId="7E25CD5D" w:rsidR="00041E59" w:rsidRDefault="003D3C12" w:rsidP="000754EC">
            <w:pPr>
              <w:pStyle w:val="SIText"/>
            </w:pPr>
            <w:r w:rsidRPr="003D3C12">
              <w:t>AHCNRM503</w:t>
            </w:r>
            <w:r w:rsidR="000366E2">
              <w:t xml:space="preserve"> </w:t>
            </w:r>
            <w:r w:rsidRPr="003D3C12">
              <w:t>Support the implementation of waterways strategies</w:t>
            </w:r>
          </w:p>
          <w:p w14:paraId="2B4DC727" w14:textId="16902465" w:rsidR="000366E2" w:rsidRPr="000754EC" w:rsidRDefault="000366E2" w:rsidP="000754EC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04B233A4" w14:textId="77777777" w:rsidR="000478B8" w:rsidRDefault="000478B8" w:rsidP="000754EC">
            <w:pPr>
              <w:pStyle w:val="SIText"/>
            </w:pPr>
            <w:r>
              <w:t>Minor changes to Application, Performance criteria for clarity</w:t>
            </w:r>
          </w:p>
          <w:p w14:paraId="61DDF1EA" w14:textId="7BED2A8A" w:rsidR="00041E59" w:rsidRPr="000754EC" w:rsidRDefault="000478B8" w:rsidP="000754EC">
            <w:pPr>
              <w:pStyle w:val="SIText"/>
            </w:pPr>
            <w:r>
              <w:t>Updated Performance Evidence, Knowledge Evidence and Assessment Conditions</w:t>
            </w:r>
          </w:p>
        </w:tc>
        <w:tc>
          <w:tcPr>
            <w:tcW w:w="1616" w:type="pct"/>
          </w:tcPr>
          <w:p w14:paraId="1BE9F9B5" w14:textId="1E19801B" w:rsidR="00916CD7" w:rsidRPr="000754EC" w:rsidRDefault="00916CD7" w:rsidP="000754EC">
            <w:pPr>
              <w:pStyle w:val="SIText"/>
            </w:pPr>
            <w:r w:rsidRPr="000754EC">
              <w:t>Equivalent unit</w:t>
            </w:r>
          </w:p>
        </w:tc>
      </w:tr>
    </w:tbl>
    <w:p w14:paraId="502993F3" w14:textId="4373DAB8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5D367AF" w14:textId="77777777" w:rsidTr="008322F2">
        <w:tc>
          <w:tcPr>
            <w:tcW w:w="1396" w:type="pct"/>
            <w:shd w:val="clear" w:color="auto" w:fill="auto"/>
          </w:tcPr>
          <w:p w14:paraId="661DB89A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1D3FD84B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355981C0" w14:textId="01EEE12F" w:rsidR="00F1480E" w:rsidRPr="000754EC" w:rsidRDefault="003A0D91" w:rsidP="00E40225">
            <w:pPr>
              <w:pStyle w:val="SIText"/>
            </w:pPr>
            <w:r w:rsidRPr="003A0D91">
              <w:t>https://vetnet.education.gov.au/Pages/TrainingDocs.aspx?q=c6399549-9c62-4a5e-bf1a-524b2322cf72</w:t>
            </w:r>
          </w:p>
        </w:tc>
      </w:tr>
    </w:tbl>
    <w:p w14:paraId="5A3D829C" w14:textId="77777777" w:rsidR="00F1480E" w:rsidRDefault="00F1480E" w:rsidP="005F771F">
      <w:pPr>
        <w:pStyle w:val="SIText"/>
      </w:pPr>
    </w:p>
    <w:p w14:paraId="04C872F1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6FD445E6" w14:textId="77777777" w:rsidTr="008322F2">
        <w:trPr>
          <w:tblHeader/>
        </w:trPr>
        <w:tc>
          <w:tcPr>
            <w:tcW w:w="1478" w:type="pct"/>
            <w:shd w:val="clear" w:color="auto" w:fill="auto"/>
          </w:tcPr>
          <w:p w14:paraId="18EE39FB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6330F07" w14:textId="782B408D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812A3F" w:rsidRPr="00812A3F">
              <w:t>AHCNRM503 Support the implementation of waterways strategies</w:t>
            </w:r>
          </w:p>
        </w:tc>
      </w:tr>
      <w:tr w:rsidR="00556C4C" w:rsidRPr="00A55106" w14:paraId="04268967" w14:textId="77777777" w:rsidTr="008322F2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D8A77E6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4E6A0A5" w14:textId="77777777" w:rsidTr="008322F2">
        <w:tc>
          <w:tcPr>
            <w:tcW w:w="5000" w:type="pct"/>
            <w:gridSpan w:val="2"/>
            <w:shd w:val="clear" w:color="auto" w:fill="auto"/>
          </w:tcPr>
          <w:p w14:paraId="5571D589" w14:textId="45C5DC23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2B646278" w14:textId="0FEED31F" w:rsidR="000E262B" w:rsidRPr="000E262B" w:rsidRDefault="000E262B">
            <w:pPr>
              <w:pStyle w:val="SIText"/>
            </w:pPr>
          </w:p>
          <w:p w14:paraId="03328FDE" w14:textId="45A57DC3" w:rsidR="00515A95" w:rsidRDefault="00BA4FE7" w:rsidP="000E262B">
            <w:pPr>
              <w:pStyle w:val="SIText"/>
            </w:pPr>
            <w:r>
              <w:t xml:space="preserve">There must be </w:t>
            </w:r>
            <w:r w:rsidR="00515A95">
              <w:t xml:space="preserve">evidence that, on at least one occasion </w:t>
            </w:r>
            <w:r>
              <w:t xml:space="preserve">the individual has </w:t>
            </w:r>
            <w:r w:rsidR="00515A95">
              <w:t xml:space="preserve">communicated with stakeholders, identified a diverse range of strategies and supported the </w:t>
            </w:r>
            <w:r w:rsidR="00FA2D4A">
              <w:t>implementation</w:t>
            </w:r>
            <w:r w:rsidR="00515A95">
              <w:t xml:space="preserve"> of water ways strategies.</w:t>
            </w:r>
          </w:p>
          <w:p w14:paraId="529B162A" w14:textId="77777777" w:rsidR="00515A95" w:rsidRDefault="00515A95" w:rsidP="000E262B">
            <w:pPr>
              <w:pStyle w:val="SIText"/>
            </w:pPr>
          </w:p>
          <w:p w14:paraId="45226F22" w14:textId="2FEAB236" w:rsidR="000E262B" w:rsidRPr="000E262B" w:rsidRDefault="00515A95" w:rsidP="000E262B">
            <w:pPr>
              <w:pStyle w:val="SIText"/>
            </w:pPr>
            <w:r>
              <w:t>There must also be evidence that the individual has:</w:t>
            </w:r>
          </w:p>
          <w:p w14:paraId="69736B63" w14:textId="78D67D2D" w:rsidR="00515A95" w:rsidRDefault="000E262B" w:rsidP="000E262B">
            <w:pPr>
              <w:pStyle w:val="SIBulletList1"/>
            </w:pPr>
            <w:r w:rsidRPr="000E262B">
              <w:t>appl</w:t>
            </w:r>
            <w:r w:rsidR="00515A95">
              <w:t>ied</w:t>
            </w:r>
            <w:r w:rsidRPr="000E262B">
              <w:t xml:space="preserve"> appropriate communication techniques </w:t>
            </w:r>
            <w:r w:rsidR="00515A95">
              <w:t>in order to:</w:t>
            </w:r>
          </w:p>
          <w:p w14:paraId="35F13690" w14:textId="578D114C" w:rsidR="00515A95" w:rsidRDefault="000E262B" w:rsidP="00001EA7">
            <w:pPr>
              <w:pStyle w:val="SIBulletList2"/>
            </w:pPr>
            <w:r w:rsidRPr="000E262B">
              <w:t>collect information on needs</w:t>
            </w:r>
          </w:p>
          <w:p w14:paraId="31062FCF" w14:textId="59DD6474" w:rsidR="00515A95" w:rsidRDefault="000E262B" w:rsidP="00001EA7">
            <w:pPr>
              <w:pStyle w:val="SIBulletList2"/>
            </w:pPr>
            <w:r w:rsidRPr="000E262B">
              <w:t>inform funding opportunities</w:t>
            </w:r>
          </w:p>
          <w:p w14:paraId="5DEBB728" w14:textId="1D6399CC" w:rsidR="00515A95" w:rsidRDefault="000E262B" w:rsidP="00001EA7">
            <w:pPr>
              <w:pStyle w:val="SIBulletList2"/>
            </w:pPr>
            <w:r w:rsidRPr="000E262B">
              <w:t>develop plans and submissions</w:t>
            </w:r>
          </w:p>
          <w:p w14:paraId="550E4783" w14:textId="110FF0EB" w:rsidR="000E262B" w:rsidRPr="000E262B" w:rsidRDefault="000E262B" w:rsidP="00001EA7">
            <w:pPr>
              <w:pStyle w:val="SIBulletList2"/>
            </w:pPr>
            <w:r w:rsidRPr="000E262B">
              <w:t>educate and resolve conflict</w:t>
            </w:r>
          </w:p>
          <w:p w14:paraId="1FDA5677" w14:textId="3C8D5BFE" w:rsidR="000E262B" w:rsidRPr="000E262B" w:rsidRDefault="00515A95" w:rsidP="000E262B">
            <w:pPr>
              <w:pStyle w:val="SIBulletList1"/>
            </w:pPr>
            <w:r>
              <w:t>i</w:t>
            </w:r>
            <w:r w:rsidR="000E262B" w:rsidRPr="000E262B">
              <w:t>dentif</w:t>
            </w:r>
            <w:r>
              <w:t xml:space="preserve">ied </w:t>
            </w:r>
            <w:r w:rsidR="000E262B" w:rsidRPr="000E262B">
              <w:t>and appl</w:t>
            </w:r>
            <w:r>
              <w:t>ied</w:t>
            </w:r>
            <w:r w:rsidR="000E262B" w:rsidRPr="000E262B">
              <w:t xml:space="preserve"> strategies to achieve priorities and related targets from catchment plans</w:t>
            </w:r>
          </w:p>
          <w:p w14:paraId="5F2393D7" w14:textId="55F0B0CB" w:rsidR="000E262B" w:rsidRPr="000E262B" w:rsidRDefault="000E262B" w:rsidP="000E262B">
            <w:pPr>
              <w:pStyle w:val="SIBulletList1"/>
            </w:pPr>
            <w:r w:rsidRPr="000E262B">
              <w:t>evaluate</w:t>
            </w:r>
            <w:r w:rsidR="00515A95">
              <w:t>d</w:t>
            </w:r>
            <w:r w:rsidRPr="000E262B">
              <w:t xml:space="preserve"> progress towards achievement of priorities and targets</w:t>
            </w:r>
          </w:p>
          <w:p w14:paraId="72EB9723" w14:textId="4226BB79" w:rsidR="000E262B" w:rsidRPr="000E262B" w:rsidRDefault="000E262B" w:rsidP="000E262B">
            <w:pPr>
              <w:pStyle w:val="SIBulletList1"/>
            </w:pPr>
            <w:r w:rsidRPr="000E262B">
              <w:t>prioritise</w:t>
            </w:r>
            <w:r w:rsidR="00515A95">
              <w:t>d</w:t>
            </w:r>
            <w:r w:rsidRPr="000E262B">
              <w:t xml:space="preserve"> projects based on regional targets and funding provisions</w:t>
            </w:r>
          </w:p>
          <w:p w14:paraId="53121977" w14:textId="65732597" w:rsidR="000E262B" w:rsidRPr="000E262B" w:rsidRDefault="000E262B" w:rsidP="000E262B">
            <w:pPr>
              <w:pStyle w:val="SIBulletList1"/>
            </w:pPr>
            <w:r w:rsidRPr="000E262B">
              <w:t>determine</w:t>
            </w:r>
            <w:r w:rsidR="00515A95">
              <w:t>d</w:t>
            </w:r>
            <w:r w:rsidRPr="000E262B">
              <w:t xml:space="preserve"> funding requirements and identif</w:t>
            </w:r>
            <w:r w:rsidR="00515A95">
              <w:t>ied</w:t>
            </w:r>
            <w:r w:rsidRPr="000E262B">
              <w:t xml:space="preserve"> funding mechanisms</w:t>
            </w:r>
          </w:p>
          <w:p w14:paraId="08C9B8B8" w14:textId="0D75F032" w:rsidR="00063E3A" w:rsidRDefault="000E262B" w:rsidP="000E262B">
            <w:pPr>
              <w:pStyle w:val="SIBulletList1"/>
            </w:pPr>
            <w:r w:rsidRPr="000E262B">
              <w:t>support</w:t>
            </w:r>
            <w:r w:rsidR="00515A95">
              <w:t>ed</w:t>
            </w:r>
            <w:r w:rsidRPr="000E262B">
              <w:t xml:space="preserve"> the development of plans</w:t>
            </w:r>
            <w:r w:rsidR="00063E3A">
              <w:t xml:space="preserve"> which must include:</w:t>
            </w:r>
          </w:p>
          <w:p w14:paraId="714B241E" w14:textId="2DCCBB77" w:rsidR="00063E3A" w:rsidRDefault="00063E3A" w:rsidP="00001EA7">
            <w:pPr>
              <w:pStyle w:val="SIBulletList2"/>
            </w:pPr>
            <w:r w:rsidRPr="00063E3A">
              <w:t>priorities and targets</w:t>
            </w:r>
          </w:p>
          <w:p w14:paraId="1930795C" w14:textId="53D55047" w:rsidR="00063E3A" w:rsidRDefault="00063E3A" w:rsidP="00001EA7">
            <w:pPr>
              <w:pStyle w:val="SIBulletList2"/>
            </w:pPr>
            <w:r w:rsidRPr="00063E3A">
              <w:t xml:space="preserve">strategies and program </w:t>
            </w:r>
            <w:r>
              <w:t>outcomes</w:t>
            </w:r>
          </w:p>
          <w:p w14:paraId="2B4FC2A1" w14:textId="6AB2D530" w:rsidR="00063E3A" w:rsidRDefault="00063E3A" w:rsidP="00001EA7">
            <w:pPr>
              <w:pStyle w:val="SIBulletList2"/>
            </w:pPr>
            <w:r w:rsidRPr="00063E3A">
              <w:t>steps</w:t>
            </w:r>
            <w:r>
              <w:t xml:space="preserve"> and sequence of implementation</w:t>
            </w:r>
          </w:p>
          <w:p w14:paraId="0BE9D775" w14:textId="2240A304" w:rsidR="00063E3A" w:rsidRDefault="00063E3A" w:rsidP="00001EA7">
            <w:pPr>
              <w:pStyle w:val="SIBulletList2"/>
            </w:pPr>
            <w:r>
              <w:t xml:space="preserve">monitoring and </w:t>
            </w:r>
            <w:r w:rsidRPr="00063E3A">
              <w:t>evaluation</w:t>
            </w:r>
            <w:r>
              <w:t xml:space="preserve"> requirements</w:t>
            </w:r>
            <w:r w:rsidR="00515A95">
              <w:t xml:space="preserve"> and procedures</w:t>
            </w:r>
          </w:p>
          <w:p w14:paraId="3F5345C8" w14:textId="55973E12" w:rsidR="00063E3A" w:rsidRDefault="00063E3A" w:rsidP="00001EA7">
            <w:pPr>
              <w:pStyle w:val="SIBulletList2"/>
            </w:pPr>
            <w:r w:rsidRPr="00063E3A">
              <w:t>reporting methodology</w:t>
            </w:r>
            <w:r w:rsidR="000E262B" w:rsidRPr="000E262B">
              <w:t xml:space="preserve"> </w:t>
            </w:r>
          </w:p>
          <w:p w14:paraId="480A13D3" w14:textId="22BBD713" w:rsidR="00063E3A" w:rsidRDefault="000E262B" w:rsidP="00001EA7">
            <w:pPr>
              <w:pStyle w:val="SIBulletList2"/>
            </w:pPr>
            <w:r w:rsidRPr="000E262B">
              <w:t xml:space="preserve">communication </w:t>
            </w:r>
            <w:r w:rsidR="00515A95">
              <w:t xml:space="preserve">strategy and </w:t>
            </w:r>
            <w:r w:rsidRPr="000E262B">
              <w:t>procedures,</w:t>
            </w:r>
          </w:p>
          <w:p w14:paraId="61625869" w14:textId="3F0B2906" w:rsidR="00556C4C" w:rsidRPr="000754EC" w:rsidRDefault="000E262B">
            <w:pPr>
              <w:pStyle w:val="SIBulletList1"/>
            </w:pPr>
            <w:r w:rsidRPr="000E262B">
              <w:t>develop</w:t>
            </w:r>
            <w:r w:rsidR="00515A95">
              <w:t>ed</w:t>
            </w:r>
            <w:r w:rsidRPr="000E262B">
              <w:t xml:space="preserve"> reports for stakeholders and future planning purposes according to </w:t>
            </w:r>
            <w:r w:rsidR="009D5EA6">
              <w:t>workplace</w:t>
            </w:r>
            <w:r w:rsidR="009D5EA6" w:rsidRPr="000E262B">
              <w:t xml:space="preserve"> </w:t>
            </w:r>
            <w:r w:rsidRPr="000E262B">
              <w:t>requirements</w:t>
            </w:r>
            <w:r w:rsidR="009D5EA6">
              <w:t>.</w:t>
            </w:r>
          </w:p>
        </w:tc>
      </w:tr>
    </w:tbl>
    <w:p w14:paraId="6EAD8E04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988E429" w14:textId="77777777" w:rsidTr="008322F2">
        <w:trPr>
          <w:tblHeader/>
        </w:trPr>
        <w:tc>
          <w:tcPr>
            <w:tcW w:w="5000" w:type="pct"/>
            <w:shd w:val="clear" w:color="auto" w:fill="auto"/>
          </w:tcPr>
          <w:p w14:paraId="132E1283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0C6AB68" w14:textId="77777777" w:rsidTr="008322F2">
        <w:tc>
          <w:tcPr>
            <w:tcW w:w="5000" w:type="pct"/>
            <w:shd w:val="clear" w:color="auto" w:fill="auto"/>
          </w:tcPr>
          <w:p w14:paraId="43A5D80E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16C537A1" w14:textId="77777777" w:rsidR="00F1480E" w:rsidRDefault="00F1480E" w:rsidP="000E262B">
            <w:pPr>
              <w:pStyle w:val="SIBulletList1"/>
              <w:numPr>
                <w:ilvl w:val="0"/>
                <w:numId w:val="0"/>
              </w:numPr>
              <w:ind w:left="357" w:hanging="357"/>
              <w:rPr>
                <w:rFonts w:eastAsia="Calibri"/>
              </w:rPr>
            </w:pPr>
          </w:p>
          <w:p w14:paraId="43A9B8C9" w14:textId="44599E29" w:rsidR="00001355" w:rsidRPr="00001355" w:rsidRDefault="00001355" w:rsidP="00001355">
            <w:pPr>
              <w:pStyle w:val="SIBulletList1"/>
            </w:pPr>
            <w:r w:rsidRPr="00001355">
              <w:t>identifying and working with stakeholders and their importance in building relationships for consultation and formulating strategies, including:</w:t>
            </w:r>
          </w:p>
          <w:p w14:paraId="6122CB63" w14:textId="1CA26AB0" w:rsidR="00001355" w:rsidRPr="00001355" w:rsidRDefault="00001355" w:rsidP="00001355">
            <w:pPr>
              <w:pStyle w:val="SIBulletList2"/>
            </w:pPr>
            <w:r>
              <w:t>waterways</w:t>
            </w:r>
            <w:r w:rsidRPr="00001355">
              <w:t xml:space="preserve"> agencies and managing authorities</w:t>
            </w:r>
          </w:p>
          <w:p w14:paraId="0EE1830A" w14:textId="77777777" w:rsidR="00001355" w:rsidRPr="00001355" w:rsidRDefault="00001355" w:rsidP="00001355">
            <w:pPr>
              <w:pStyle w:val="SIBulletList2"/>
            </w:pPr>
            <w:r w:rsidRPr="00001355">
              <w:t xml:space="preserve">Indigenous land rights and ownership </w:t>
            </w:r>
          </w:p>
          <w:p w14:paraId="73985118" w14:textId="7A8380D9" w:rsidR="00001355" w:rsidRPr="00001355" w:rsidRDefault="00001355" w:rsidP="00001355">
            <w:pPr>
              <w:pStyle w:val="SIBulletList2"/>
            </w:pPr>
            <w:r w:rsidRPr="00001355">
              <w:t xml:space="preserve">special interest groups engaged in </w:t>
            </w:r>
            <w:r>
              <w:t xml:space="preserve">water based </w:t>
            </w:r>
            <w:r w:rsidRPr="00001355">
              <w:t>activities</w:t>
            </w:r>
          </w:p>
          <w:p w14:paraId="356BEC72" w14:textId="1BE312B7" w:rsidR="00001355" w:rsidRPr="00001355" w:rsidRDefault="00001355" w:rsidP="00001355">
            <w:pPr>
              <w:pStyle w:val="SIBulletList2"/>
            </w:pPr>
            <w:r w:rsidRPr="00001355">
              <w:t>property owners impact</w:t>
            </w:r>
            <w:r>
              <w:t>ed</w:t>
            </w:r>
            <w:r w:rsidRPr="00001355">
              <w:t xml:space="preserve"> </w:t>
            </w:r>
            <w:r>
              <w:t>by waterways strategies and their obligations</w:t>
            </w:r>
          </w:p>
          <w:p w14:paraId="1996AC38" w14:textId="100B4858" w:rsidR="00001355" w:rsidRPr="00001355" w:rsidRDefault="00001355" w:rsidP="00001355">
            <w:pPr>
              <w:pStyle w:val="SIBulletList2"/>
            </w:pPr>
            <w:r w:rsidRPr="00001355">
              <w:t xml:space="preserve">education and training </w:t>
            </w:r>
          </w:p>
          <w:p w14:paraId="083FE32F" w14:textId="77777777" w:rsidR="000E262B" w:rsidRPr="000E262B" w:rsidRDefault="000E262B">
            <w:pPr>
              <w:pStyle w:val="SIBulletList1"/>
            </w:pPr>
            <w:r w:rsidRPr="000E262B">
              <w:t>environmental legislation</w:t>
            </w:r>
          </w:p>
          <w:p w14:paraId="61A3EF7F" w14:textId="452FEF18" w:rsidR="000E262B" w:rsidRDefault="000E262B" w:rsidP="000E262B">
            <w:pPr>
              <w:pStyle w:val="SIBulletList1"/>
            </w:pPr>
            <w:r w:rsidRPr="000E262B">
              <w:t xml:space="preserve">contemporary regional catchment </w:t>
            </w:r>
            <w:r w:rsidR="009F5E18">
              <w:t xml:space="preserve">management </w:t>
            </w:r>
            <w:r w:rsidRPr="000E262B">
              <w:t>strategies</w:t>
            </w:r>
          </w:p>
          <w:p w14:paraId="5AF45105" w14:textId="559C1EA0" w:rsidR="009F5E18" w:rsidRPr="000E262B" w:rsidRDefault="009F5E18" w:rsidP="000E262B">
            <w:pPr>
              <w:pStyle w:val="SIBulletList1"/>
            </w:pPr>
            <w:r>
              <w:t>ecology of aquatic environments and waterways management</w:t>
            </w:r>
          </w:p>
          <w:p w14:paraId="6927C1DC" w14:textId="77777777" w:rsidR="000E262B" w:rsidRPr="000E262B" w:rsidRDefault="000E262B" w:rsidP="000E262B">
            <w:pPr>
              <w:pStyle w:val="SIBulletList1"/>
            </w:pPr>
            <w:r w:rsidRPr="000E262B">
              <w:t>principles of community capacity building and engagement</w:t>
            </w:r>
          </w:p>
          <w:p w14:paraId="35451640" w14:textId="77777777" w:rsidR="000E262B" w:rsidRPr="000E262B" w:rsidRDefault="000E262B" w:rsidP="000E262B">
            <w:pPr>
              <w:pStyle w:val="SIBulletList1"/>
            </w:pPr>
            <w:r w:rsidRPr="000E262B">
              <w:t>relevant policies across all levels of government and within the specific region, including those under catchment plans</w:t>
            </w:r>
          </w:p>
          <w:p w14:paraId="36735C5C" w14:textId="77777777" w:rsidR="000E262B" w:rsidRPr="000E262B" w:rsidRDefault="000E262B" w:rsidP="000E262B">
            <w:pPr>
              <w:pStyle w:val="SIBulletList1"/>
            </w:pPr>
            <w:r w:rsidRPr="000E262B">
              <w:t>waterways management and improvement techniques, including:</w:t>
            </w:r>
          </w:p>
          <w:p w14:paraId="02AAF75D" w14:textId="77777777" w:rsidR="000E262B" w:rsidRPr="000E262B" w:rsidRDefault="000E262B" w:rsidP="000E262B">
            <w:pPr>
              <w:pStyle w:val="SIBulletList2"/>
            </w:pPr>
            <w:r w:rsidRPr="000E262B">
              <w:t>fencing</w:t>
            </w:r>
          </w:p>
          <w:p w14:paraId="73E05844" w14:textId="77777777" w:rsidR="000E262B" w:rsidRPr="000E262B" w:rsidRDefault="000E262B" w:rsidP="000E262B">
            <w:pPr>
              <w:pStyle w:val="SIBulletList2"/>
            </w:pPr>
            <w:r w:rsidRPr="000E262B">
              <w:t>revegetation</w:t>
            </w:r>
          </w:p>
          <w:p w14:paraId="00A70C5D" w14:textId="77777777" w:rsidR="000E262B" w:rsidRPr="000E262B" w:rsidRDefault="000E262B" w:rsidP="000E262B">
            <w:pPr>
              <w:pStyle w:val="SIBulletList2"/>
            </w:pPr>
            <w:r w:rsidRPr="000E262B">
              <w:t>habitat restoration</w:t>
            </w:r>
          </w:p>
          <w:p w14:paraId="3E9AB962" w14:textId="496DE8A5" w:rsidR="000E262B" w:rsidRPr="000754EC" w:rsidRDefault="000E262B" w:rsidP="000E262B">
            <w:pPr>
              <w:pStyle w:val="SIBulletList2"/>
            </w:pPr>
            <w:r w:rsidRPr="000E262B">
              <w:t>pest plant control</w:t>
            </w:r>
            <w:r w:rsidR="00001355">
              <w:t>.</w:t>
            </w:r>
          </w:p>
        </w:tc>
      </w:tr>
    </w:tbl>
    <w:p w14:paraId="70AAA79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C42A862" w14:textId="77777777" w:rsidTr="008322F2">
        <w:trPr>
          <w:tblHeader/>
        </w:trPr>
        <w:tc>
          <w:tcPr>
            <w:tcW w:w="5000" w:type="pct"/>
            <w:shd w:val="clear" w:color="auto" w:fill="auto"/>
          </w:tcPr>
          <w:p w14:paraId="5DEB705E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37894F10" w14:textId="77777777" w:rsidTr="008322F2">
        <w:tc>
          <w:tcPr>
            <w:tcW w:w="5000" w:type="pct"/>
            <w:shd w:val="clear" w:color="auto" w:fill="auto"/>
          </w:tcPr>
          <w:p w14:paraId="1442701A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6B621A40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2D95F094" w14:textId="7AC7F4B9" w:rsidR="004E6741" w:rsidRPr="000754EC" w:rsidRDefault="001D7F5B" w:rsidP="000754EC">
            <w:pPr>
              <w:pStyle w:val="SIBulletList1"/>
            </w:pPr>
            <w:r w:rsidRPr="000754EC">
              <w:lastRenderedPageBreak/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6C3B23D2" w14:textId="4BCE3B41" w:rsidR="004E6741" w:rsidRPr="000754EC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skills must be demonstrated in </w:t>
            </w:r>
            <w:r w:rsidR="004E6741" w:rsidRPr="000754EC">
              <w:t>an environment that accurately represents workplace conditions</w:t>
            </w:r>
          </w:p>
          <w:p w14:paraId="1081E49C" w14:textId="2C2F63DB" w:rsidR="00F83D7C" w:rsidRPr="000754EC" w:rsidRDefault="00FA2D4A" w:rsidP="000754EC">
            <w:pPr>
              <w:pStyle w:val="SIBulletList1"/>
              <w:rPr>
                <w:rFonts w:eastAsia="Calibri"/>
              </w:rPr>
            </w:pPr>
            <w:r w:rsidDel="00FA2D4A">
              <w:t xml:space="preserve"> </w:t>
            </w:r>
            <w:r w:rsidR="00F83D7C" w:rsidRPr="000754EC">
              <w:rPr>
                <w:rFonts w:eastAsia="Calibri"/>
              </w:rPr>
              <w:t>specifications:</w:t>
            </w:r>
          </w:p>
          <w:p w14:paraId="622BEC58" w14:textId="560D1384" w:rsidR="00F83D7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use of </w:t>
            </w:r>
            <w:r w:rsidR="00F83D7C" w:rsidRPr="000754EC">
              <w:rPr>
                <w:rFonts w:eastAsia="Calibri"/>
              </w:rPr>
              <w:t>specific workplace policies, procedures</w:t>
            </w:r>
            <w:r w:rsidR="00FA2D4A">
              <w:rPr>
                <w:rFonts w:eastAsia="Calibri"/>
              </w:rPr>
              <w:t xml:space="preserve"> and</w:t>
            </w:r>
            <w:r w:rsidR="00F83D7C" w:rsidRPr="000754EC">
              <w:rPr>
                <w:rFonts w:eastAsia="Calibri"/>
              </w:rPr>
              <w:t xml:space="preserve"> processes</w:t>
            </w:r>
            <w:r w:rsidR="00FA2D4A">
              <w:rPr>
                <w:rFonts w:eastAsia="Calibri"/>
              </w:rPr>
              <w:t xml:space="preserve"> for implementing waterways strategies</w:t>
            </w:r>
          </w:p>
          <w:p w14:paraId="57305B44" w14:textId="26382C74" w:rsidR="003308FC" w:rsidRPr="000754EC" w:rsidRDefault="003308FC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access to waterways strategies for implementation</w:t>
            </w:r>
          </w:p>
          <w:p w14:paraId="0B833C63" w14:textId="704F970F" w:rsidR="00366805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>access to specific legislation</w:t>
            </w:r>
            <w:r w:rsidR="003308FC">
              <w:rPr>
                <w:rFonts w:eastAsia="Calibri"/>
              </w:rPr>
              <w:t xml:space="preserve"> and regulations for waterways management </w:t>
            </w:r>
          </w:p>
          <w:p w14:paraId="44B06AF2" w14:textId="4517138B" w:rsidR="00233143" w:rsidRPr="00001EA7" w:rsidRDefault="002E170C" w:rsidP="000754EC">
            <w:pPr>
              <w:pStyle w:val="SIBulletList1"/>
              <w:rPr>
                <w:rStyle w:val="SITemporaryText"/>
                <w:color w:val="auto"/>
                <w:sz w:val="20"/>
              </w:rPr>
            </w:pPr>
            <w:r>
              <w:t>r</w:t>
            </w:r>
            <w:r w:rsidR="00366805">
              <w:t>elationships</w:t>
            </w:r>
            <w:r>
              <w:t>:</w:t>
            </w:r>
            <w:r w:rsidR="00366805">
              <w:t xml:space="preserve"> </w:t>
            </w:r>
          </w:p>
          <w:p w14:paraId="089BC638" w14:textId="1085D700" w:rsidR="00366805" w:rsidRPr="000754EC" w:rsidRDefault="00FA2D4A" w:rsidP="00C731AB">
            <w:pPr>
              <w:pStyle w:val="SIBulletList2"/>
            </w:pPr>
            <w:r>
              <w:t>stakeholders</w:t>
            </w:r>
          </w:p>
          <w:p w14:paraId="5B101900" w14:textId="03FC460A" w:rsidR="00366805" w:rsidRPr="000754EC" w:rsidRDefault="00366805" w:rsidP="000754EC">
            <w:pPr>
              <w:pStyle w:val="SIBulletList1"/>
            </w:pPr>
            <w:r>
              <w:t>timeframes:</w:t>
            </w:r>
          </w:p>
          <w:p w14:paraId="139BF9DB" w14:textId="129C279B" w:rsidR="00366805" w:rsidRPr="000754EC" w:rsidRDefault="00B0712C" w:rsidP="000754EC">
            <w:pPr>
              <w:pStyle w:val="SIBulletList2"/>
            </w:pPr>
            <w:r>
              <w:t xml:space="preserve">according to </w:t>
            </w:r>
            <w:r w:rsidR="00FA2D4A">
              <w:t>stakeholder needs.</w:t>
            </w:r>
          </w:p>
          <w:p w14:paraId="4B33E8C1" w14:textId="77777777" w:rsidR="003308FC" w:rsidRDefault="003308FC" w:rsidP="000754EC">
            <w:pPr>
              <w:pStyle w:val="SIText"/>
            </w:pPr>
          </w:p>
          <w:p w14:paraId="6E7271EC" w14:textId="08AD0903" w:rsidR="00F1480E" w:rsidRPr="000754EC" w:rsidRDefault="007134FE" w:rsidP="00001EA7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29AAFB0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2343D35E" w14:textId="77777777" w:rsidTr="004679E3">
        <w:tc>
          <w:tcPr>
            <w:tcW w:w="990" w:type="pct"/>
            <w:shd w:val="clear" w:color="auto" w:fill="auto"/>
          </w:tcPr>
          <w:p w14:paraId="1F6DB3DC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E99B0C0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791E8792" w14:textId="3B5B06A5" w:rsidR="00F1480E" w:rsidRPr="000754EC" w:rsidRDefault="00FD125E" w:rsidP="000754EC">
            <w:pPr>
              <w:pStyle w:val="SIText"/>
            </w:pPr>
            <w:r w:rsidRPr="00FD125E">
              <w:t>https://vetnet.education.gov.au/Pages/TrainingDocs.aspx?q=c6399549-9c62-4a5e-bf1a-524b2322cf72</w:t>
            </w:r>
          </w:p>
        </w:tc>
      </w:tr>
    </w:tbl>
    <w:p w14:paraId="7C108334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F2839" w14:textId="77777777" w:rsidR="001F26D0" w:rsidRDefault="001F26D0" w:rsidP="00BF3F0A">
      <w:r>
        <w:separator/>
      </w:r>
    </w:p>
    <w:p w14:paraId="7146E37A" w14:textId="77777777" w:rsidR="001F26D0" w:rsidRDefault="001F26D0"/>
  </w:endnote>
  <w:endnote w:type="continuationSeparator" w:id="0">
    <w:p w14:paraId="3C53961A" w14:textId="77777777" w:rsidR="001F26D0" w:rsidRDefault="001F26D0" w:rsidP="00BF3F0A">
      <w:r>
        <w:continuationSeparator/>
      </w:r>
    </w:p>
    <w:p w14:paraId="6DB231AB" w14:textId="77777777" w:rsidR="001F26D0" w:rsidRDefault="001F26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57A64A90" w14:textId="77777777" w:rsidR="008322F2" w:rsidRPr="000754EC" w:rsidRDefault="008322F2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130F8">
          <w:rPr>
            <w:noProof/>
          </w:rPr>
          <w:t>1</w:t>
        </w:r>
        <w:r w:rsidRPr="000754EC">
          <w:fldChar w:fldCharType="end"/>
        </w:r>
      </w:p>
      <w:p w14:paraId="218754A6" w14:textId="77777777" w:rsidR="008322F2" w:rsidRDefault="008322F2" w:rsidP="005F771F">
        <w:pPr>
          <w:pStyle w:val="SIText"/>
        </w:pPr>
        <w:r w:rsidRPr="000754EC">
          <w:t xml:space="preserve">Template modified on </w:t>
        </w:r>
        <w:r>
          <w:t xml:space="preserve">1 November </w:t>
        </w:r>
        <w:r w:rsidRPr="000754EC">
          <w:t>2017</w:t>
        </w:r>
      </w:p>
    </w:sdtContent>
  </w:sdt>
  <w:p w14:paraId="5FC73214" w14:textId="77777777" w:rsidR="008322F2" w:rsidRDefault="008322F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C6E478" w14:textId="77777777" w:rsidR="001F26D0" w:rsidRDefault="001F26D0" w:rsidP="00BF3F0A">
      <w:r>
        <w:separator/>
      </w:r>
    </w:p>
    <w:p w14:paraId="663791C1" w14:textId="77777777" w:rsidR="001F26D0" w:rsidRDefault="001F26D0"/>
  </w:footnote>
  <w:footnote w:type="continuationSeparator" w:id="0">
    <w:p w14:paraId="2585D294" w14:textId="77777777" w:rsidR="001F26D0" w:rsidRDefault="001F26D0" w:rsidP="00BF3F0A">
      <w:r>
        <w:continuationSeparator/>
      </w:r>
    </w:p>
    <w:p w14:paraId="19EC42C6" w14:textId="77777777" w:rsidR="001F26D0" w:rsidRDefault="001F26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CB67D" w14:textId="242D5979" w:rsidR="008322F2" w:rsidRPr="00812A3F" w:rsidRDefault="008322F2" w:rsidP="00812A3F">
    <w:r w:rsidRPr="00812A3F">
      <w:rPr>
        <w:lang w:eastAsia="en-US"/>
      </w:rPr>
      <w:t>AHCNRM503 Support the implementation of waterways strategies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41C8E"/>
    <w:multiLevelType w:val="multilevel"/>
    <w:tmpl w:val="6BFAB9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9761E52"/>
    <w:multiLevelType w:val="multilevel"/>
    <w:tmpl w:val="AC40A5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6103CE"/>
    <w:multiLevelType w:val="multilevel"/>
    <w:tmpl w:val="463A90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5"/>
  </w:num>
  <w:num w:numId="5">
    <w:abstractNumId w:val="1"/>
  </w:num>
  <w:num w:numId="6">
    <w:abstractNumId w:val="8"/>
  </w:num>
  <w:num w:numId="7">
    <w:abstractNumId w:val="3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5"/>
  </w:num>
  <w:num w:numId="15">
    <w:abstractNumId w:val="6"/>
  </w:num>
  <w:num w:numId="16">
    <w:abstractNumId w:val="17"/>
  </w:num>
  <w:num w:numId="17">
    <w:abstractNumId w:val="2"/>
  </w:num>
  <w:num w:numId="18">
    <w:abstractNumId w:val="18"/>
  </w:num>
  <w:num w:numId="19">
    <w:abstractNumId w:val="10"/>
  </w:num>
  <w:num w:numId="20">
    <w:abstractNumId w:val="1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355"/>
    <w:rsid w:val="000014B9"/>
    <w:rsid w:val="00001EA7"/>
    <w:rsid w:val="00005A15"/>
    <w:rsid w:val="0001108F"/>
    <w:rsid w:val="000115E2"/>
    <w:rsid w:val="000126D0"/>
    <w:rsid w:val="0001296A"/>
    <w:rsid w:val="00016803"/>
    <w:rsid w:val="00023992"/>
    <w:rsid w:val="00024C4E"/>
    <w:rsid w:val="000275AE"/>
    <w:rsid w:val="000366E2"/>
    <w:rsid w:val="00041E59"/>
    <w:rsid w:val="000478B8"/>
    <w:rsid w:val="00063E3A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62B"/>
    <w:rsid w:val="000E2C86"/>
    <w:rsid w:val="000F29F2"/>
    <w:rsid w:val="00101659"/>
    <w:rsid w:val="00105AEA"/>
    <w:rsid w:val="001078BF"/>
    <w:rsid w:val="001130F8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6D0"/>
    <w:rsid w:val="001F2BA5"/>
    <w:rsid w:val="001F308D"/>
    <w:rsid w:val="001F76EC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08FC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0D91"/>
    <w:rsid w:val="003A21F0"/>
    <w:rsid w:val="003A277F"/>
    <w:rsid w:val="003A58BA"/>
    <w:rsid w:val="003A5AE7"/>
    <w:rsid w:val="003A7221"/>
    <w:rsid w:val="003B3493"/>
    <w:rsid w:val="003C13AE"/>
    <w:rsid w:val="003D2E73"/>
    <w:rsid w:val="003D3C12"/>
    <w:rsid w:val="003E72B6"/>
    <w:rsid w:val="003E7BBE"/>
    <w:rsid w:val="004127E3"/>
    <w:rsid w:val="0043212E"/>
    <w:rsid w:val="00434366"/>
    <w:rsid w:val="00434ECE"/>
    <w:rsid w:val="00444423"/>
    <w:rsid w:val="00445980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63EB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5A95"/>
    <w:rsid w:val="00520E9A"/>
    <w:rsid w:val="005248C1"/>
    <w:rsid w:val="00526134"/>
    <w:rsid w:val="005405B2"/>
    <w:rsid w:val="005427C8"/>
    <w:rsid w:val="005446D1"/>
    <w:rsid w:val="00551EC4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57FC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6D6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A780B"/>
    <w:rsid w:val="007D5A78"/>
    <w:rsid w:val="007E3BD1"/>
    <w:rsid w:val="007F1563"/>
    <w:rsid w:val="007F1EB2"/>
    <w:rsid w:val="007F44DB"/>
    <w:rsid w:val="007F5A8B"/>
    <w:rsid w:val="00812A3F"/>
    <w:rsid w:val="00817D51"/>
    <w:rsid w:val="00823530"/>
    <w:rsid w:val="00823FF4"/>
    <w:rsid w:val="00830267"/>
    <w:rsid w:val="008306E7"/>
    <w:rsid w:val="008322BE"/>
    <w:rsid w:val="008322F2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6F1"/>
    <w:rsid w:val="00960F6C"/>
    <w:rsid w:val="00970747"/>
    <w:rsid w:val="00997BFC"/>
    <w:rsid w:val="009A5900"/>
    <w:rsid w:val="009A6E6C"/>
    <w:rsid w:val="009A6F3F"/>
    <w:rsid w:val="009A76C1"/>
    <w:rsid w:val="009B331A"/>
    <w:rsid w:val="009C2650"/>
    <w:rsid w:val="009D15E2"/>
    <w:rsid w:val="009D15FE"/>
    <w:rsid w:val="009D5D2C"/>
    <w:rsid w:val="009D5EA6"/>
    <w:rsid w:val="009F0DCC"/>
    <w:rsid w:val="009F11CA"/>
    <w:rsid w:val="009F5E18"/>
    <w:rsid w:val="00A0695B"/>
    <w:rsid w:val="00A13052"/>
    <w:rsid w:val="00A216A8"/>
    <w:rsid w:val="00A223A6"/>
    <w:rsid w:val="00A3639E"/>
    <w:rsid w:val="00A5092E"/>
    <w:rsid w:val="00A54F22"/>
    <w:rsid w:val="00A554D6"/>
    <w:rsid w:val="00A56E14"/>
    <w:rsid w:val="00A6476B"/>
    <w:rsid w:val="00A76C6C"/>
    <w:rsid w:val="00A87356"/>
    <w:rsid w:val="00A92DD1"/>
    <w:rsid w:val="00AA5338"/>
    <w:rsid w:val="00AA790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026E"/>
    <w:rsid w:val="00B12013"/>
    <w:rsid w:val="00B22C67"/>
    <w:rsid w:val="00B3508F"/>
    <w:rsid w:val="00B443EE"/>
    <w:rsid w:val="00B560C8"/>
    <w:rsid w:val="00B61150"/>
    <w:rsid w:val="00B65BC7"/>
    <w:rsid w:val="00B746B9"/>
    <w:rsid w:val="00B845B9"/>
    <w:rsid w:val="00B848D4"/>
    <w:rsid w:val="00B865B7"/>
    <w:rsid w:val="00BA1CB1"/>
    <w:rsid w:val="00BA4178"/>
    <w:rsid w:val="00BA482D"/>
    <w:rsid w:val="00BA4FE7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4386B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274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A2D4A"/>
    <w:rsid w:val="00FB232E"/>
    <w:rsid w:val="00FD125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77B80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001EA7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263EB829E06E42A7EC18E98845B01F" ma:contentTypeVersion="" ma:contentTypeDescription="Create a new document." ma:contentTypeScope="" ma:versionID="1597d35c6363658ae71091ec804ef457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BBC86-663A-4A08-95A1-9D49DD0CC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F3C9BB-145E-4488-882A-D5383E17F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1139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William Henderson</cp:lastModifiedBy>
  <cp:revision>2</cp:revision>
  <cp:lastPrinted>2016-05-27T05:21:00Z</cp:lastPrinted>
  <dcterms:created xsi:type="dcterms:W3CDTF">2020-03-13T04:18:00Z</dcterms:created>
  <dcterms:modified xsi:type="dcterms:W3CDTF">2020-03-13T04:18:00Z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0x01010038263EB829E06E42A7EC18E98845B01F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