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FA2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811933A" w14:textId="77777777" w:rsidTr="00146EEC">
        <w:tc>
          <w:tcPr>
            <w:tcW w:w="2689" w:type="dxa"/>
          </w:tcPr>
          <w:p w14:paraId="60640EF8" w14:textId="77777777" w:rsidR="00F1480E" w:rsidRPr="000754EC" w:rsidRDefault="00830267" w:rsidP="000754EC">
            <w:pPr>
              <w:pStyle w:val="SIText-Bold"/>
            </w:pPr>
            <w:r w:rsidRPr="00A326C2">
              <w:t>Release</w:t>
            </w:r>
          </w:p>
        </w:tc>
        <w:tc>
          <w:tcPr>
            <w:tcW w:w="6939" w:type="dxa"/>
          </w:tcPr>
          <w:p w14:paraId="799F1C67" w14:textId="77777777" w:rsidR="00F1480E" w:rsidRPr="000754EC" w:rsidRDefault="00830267" w:rsidP="000754EC">
            <w:pPr>
              <w:pStyle w:val="SIText-Bold"/>
            </w:pPr>
            <w:r w:rsidRPr="00A326C2">
              <w:t>Comments</w:t>
            </w:r>
          </w:p>
        </w:tc>
      </w:tr>
      <w:tr w:rsidR="00A70ACB" w14:paraId="5509D0E3" w14:textId="77777777" w:rsidTr="00146EEC">
        <w:tc>
          <w:tcPr>
            <w:tcW w:w="2689" w:type="dxa"/>
          </w:tcPr>
          <w:p w14:paraId="054A02FF" w14:textId="77777777" w:rsidR="00A70ACB" w:rsidRPr="00A70ACB" w:rsidRDefault="00A70ACB" w:rsidP="00A70ACB">
            <w:r w:rsidRPr="00A70ACB">
              <w:t>Release 1</w:t>
            </w:r>
          </w:p>
        </w:tc>
        <w:tc>
          <w:tcPr>
            <w:tcW w:w="6939" w:type="dxa"/>
          </w:tcPr>
          <w:p w14:paraId="0361ABD6" w14:textId="6C99167B" w:rsidR="00A70ACB" w:rsidRPr="00A70ACB" w:rsidRDefault="00A70ACB" w:rsidP="006C01AD">
            <w:r w:rsidRPr="00A70ACB">
              <w:t>This version released with AHC Agriculture, Horticulture and Conservation and Land Manag</w:t>
            </w:r>
            <w:r>
              <w:t xml:space="preserve">ement Training Package Version </w:t>
            </w:r>
            <w:r w:rsidR="006C01AD">
              <w:t>6</w:t>
            </w:r>
            <w:r w:rsidRPr="00A70ACB">
              <w:t>.0.</w:t>
            </w:r>
          </w:p>
        </w:tc>
      </w:tr>
    </w:tbl>
    <w:p w14:paraId="749F6B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23FB16" w14:textId="77777777" w:rsidTr="00CA2922">
        <w:trPr>
          <w:tblHeader/>
        </w:trPr>
        <w:tc>
          <w:tcPr>
            <w:tcW w:w="1396" w:type="pct"/>
            <w:shd w:val="clear" w:color="auto" w:fill="auto"/>
          </w:tcPr>
          <w:p w14:paraId="22E75D0E" w14:textId="77777777" w:rsidR="00F1480E" w:rsidRPr="000754EC" w:rsidRDefault="00595F30" w:rsidP="000754EC">
            <w:pPr>
              <w:pStyle w:val="SIUNITCODE"/>
            </w:pPr>
            <w:r w:rsidRPr="00595F30">
              <w:t>AHCLPW309</w:t>
            </w:r>
          </w:p>
        </w:tc>
        <w:tc>
          <w:tcPr>
            <w:tcW w:w="3604" w:type="pct"/>
            <w:shd w:val="clear" w:color="auto" w:fill="auto"/>
          </w:tcPr>
          <w:p w14:paraId="20E99C75" w14:textId="77777777" w:rsidR="00F1480E" w:rsidRPr="000754EC" w:rsidRDefault="00595F30" w:rsidP="000754EC">
            <w:pPr>
              <w:pStyle w:val="SIUnittitle"/>
            </w:pPr>
            <w:r w:rsidRPr="00595F30">
              <w:t>Coordinate and report on data collection</w:t>
            </w:r>
          </w:p>
        </w:tc>
      </w:tr>
      <w:tr w:rsidR="00F1480E" w:rsidRPr="00963A46" w14:paraId="13EF1B7B" w14:textId="77777777" w:rsidTr="00CA2922">
        <w:tc>
          <w:tcPr>
            <w:tcW w:w="1396" w:type="pct"/>
            <w:shd w:val="clear" w:color="auto" w:fill="auto"/>
          </w:tcPr>
          <w:p w14:paraId="286458E1" w14:textId="77777777" w:rsidR="00F1480E" w:rsidRPr="000754EC" w:rsidRDefault="00FD557D" w:rsidP="000754EC">
            <w:pPr>
              <w:pStyle w:val="SIHeading2"/>
            </w:pPr>
            <w:r w:rsidRPr="00FD557D">
              <w:t>Application</w:t>
            </w:r>
          </w:p>
          <w:p w14:paraId="2CB27A12" w14:textId="77777777" w:rsidR="00FD557D" w:rsidRPr="00923720" w:rsidRDefault="00FD557D" w:rsidP="000754EC">
            <w:pPr>
              <w:pStyle w:val="SIHeading2"/>
            </w:pPr>
          </w:p>
        </w:tc>
        <w:tc>
          <w:tcPr>
            <w:tcW w:w="3604" w:type="pct"/>
            <w:shd w:val="clear" w:color="auto" w:fill="auto"/>
          </w:tcPr>
          <w:p w14:paraId="5601BF35" w14:textId="77777777" w:rsidR="00595F30" w:rsidRPr="00595F30" w:rsidRDefault="00595F30" w:rsidP="00595F30">
            <w:r w:rsidRPr="00595F30">
              <w:t>This unit of competency describes the skills and knowledge required to coordinate the collection and organisation of data, simple treatments and sorting of the data, and its storage in a digital recording system.</w:t>
            </w:r>
          </w:p>
          <w:p w14:paraId="1C1136B6" w14:textId="77777777" w:rsidR="00595F30" w:rsidRDefault="00595F30" w:rsidP="00595F30"/>
          <w:p w14:paraId="5B6CB184" w14:textId="77777777" w:rsidR="00595F30" w:rsidRDefault="00595F30" w:rsidP="00595F30">
            <w:r>
              <w:t>The</w:t>
            </w:r>
            <w:r w:rsidRPr="00595F30">
              <w:t xml:space="preserve"> unit applies to individuals who work under broad direction and take responsibility for their own work including limited responsibility for the work of others. They use discretion and judgement in the selection and use of available resources.</w:t>
            </w:r>
          </w:p>
          <w:p w14:paraId="73E30724" w14:textId="77777777" w:rsidR="00595F30" w:rsidRPr="00595F30" w:rsidRDefault="00595F30" w:rsidP="00595F30"/>
          <w:p w14:paraId="2A04C465" w14:textId="1FCBB0F3" w:rsidR="00373436" w:rsidRPr="000754EC" w:rsidRDefault="00373436" w:rsidP="00DA5941">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59176547" w14:textId="77777777" w:rsidTr="00CA2922">
        <w:tc>
          <w:tcPr>
            <w:tcW w:w="1396" w:type="pct"/>
            <w:shd w:val="clear" w:color="auto" w:fill="auto"/>
          </w:tcPr>
          <w:p w14:paraId="56FDE76B" w14:textId="77777777" w:rsidR="00F1480E" w:rsidRPr="000754EC" w:rsidRDefault="00FD557D" w:rsidP="000754EC">
            <w:pPr>
              <w:pStyle w:val="SIHeading2"/>
            </w:pPr>
            <w:r w:rsidRPr="00923720">
              <w:t>Prerequisite Unit</w:t>
            </w:r>
          </w:p>
        </w:tc>
        <w:tc>
          <w:tcPr>
            <w:tcW w:w="3604" w:type="pct"/>
            <w:shd w:val="clear" w:color="auto" w:fill="auto"/>
          </w:tcPr>
          <w:p w14:paraId="65A3D460" w14:textId="77777777" w:rsidR="00F1480E" w:rsidRPr="000754EC" w:rsidRDefault="00F1480E" w:rsidP="00A70ACB">
            <w:pPr>
              <w:pStyle w:val="SIText"/>
            </w:pPr>
            <w:r w:rsidRPr="008908DE">
              <w:t>Ni</w:t>
            </w:r>
            <w:r w:rsidR="007A300D" w:rsidRPr="000754EC">
              <w:t>l</w:t>
            </w:r>
          </w:p>
        </w:tc>
      </w:tr>
      <w:tr w:rsidR="00F1480E" w:rsidRPr="00963A46" w14:paraId="727E5A32" w14:textId="77777777" w:rsidTr="00CA2922">
        <w:tc>
          <w:tcPr>
            <w:tcW w:w="1396" w:type="pct"/>
            <w:shd w:val="clear" w:color="auto" w:fill="auto"/>
          </w:tcPr>
          <w:p w14:paraId="71953F0A" w14:textId="77777777" w:rsidR="00F1480E" w:rsidRPr="000754EC" w:rsidRDefault="00FD557D" w:rsidP="000754EC">
            <w:pPr>
              <w:pStyle w:val="SIHeading2"/>
            </w:pPr>
            <w:r w:rsidRPr="00923720">
              <w:t>Unit Sector</w:t>
            </w:r>
          </w:p>
        </w:tc>
        <w:tc>
          <w:tcPr>
            <w:tcW w:w="3604" w:type="pct"/>
            <w:shd w:val="clear" w:color="auto" w:fill="auto"/>
          </w:tcPr>
          <w:p w14:paraId="05A05234" w14:textId="0C389B60" w:rsidR="00F1480E" w:rsidRPr="000754EC" w:rsidRDefault="006F725D" w:rsidP="000754EC">
            <w:pPr>
              <w:pStyle w:val="SIText"/>
            </w:pPr>
            <w:r w:rsidRPr="006F725D">
              <w:t>Lands, Parks and Wildlife (LPW)</w:t>
            </w:r>
          </w:p>
        </w:tc>
      </w:tr>
    </w:tbl>
    <w:p w14:paraId="745731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CD64F22" w14:textId="77777777" w:rsidTr="00CA2922">
        <w:trPr>
          <w:cantSplit/>
          <w:tblHeader/>
        </w:trPr>
        <w:tc>
          <w:tcPr>
            <w:tcW w:w="1396" w:type="pct"/>
            <w:tcBorders>
              <w:bottom w:val="single" w:sz="4" w:space="0" w:color="C0C0C0"/>
            </w:tcBorders>
            <w:shd w:val="clear" w:color="auto" w:fill="auto"/>
          </w:tcPr>
          <w:p w14:paraId="500136A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9AA5C5" w14:textId="77777777" w:rsidR="00F1480E" w:rsidRPr="000754EC" w:rsidRDefault="00FD557D" w:rsidP="000754EC">
            <w:pPr>
              <w:pStyle w:val="SIHeading2"/>
            </w:pPr>
            <w:r w:rsidRPr="00923720">
              <w:t>Performance Criteria</w:t>
            </w:r>
          </w:p>
        </w:tc>
      </w:tr>
      <w:tr w:rsidR="00F1480E" w:rsidRPr="00963A46" w14:paraId="42D4BA2F" w14:textId="77777777" w:rsidTr="00CA2922">
        <w:trPr>
          <w:cantSplit/>
          <w:tblHeader/>
        </w:trPr>
        <w:tc>
          <w:tcPr>
            <w:tcW w:w="1396" w:type="pct"/>
            <w:tcBorders>
              <w:top w:val="single" w:sz="4" w:space="0" w:color="C0C0C0"/>
            </w:tcBorders>
            <w:shd w:val="clear" w:color="auto" w:fill="auto"/>
          </w:tcPr>
          <w:p w14:paraId="64A699A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6616E6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95F30" w14:paraId="7F5D9BB9" w14:textId="77777777" w:rsidTr="00595F30">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75F77E54" w14:textId="5D582424" w:rsidR="00595F30" w:rsidRPr="00595F30" w:rsidRDefault="00595F30" w:rsidP="00DA5941">
            <w:pPr>
              <w:pStyle w:val="SIText"/>
            </w:pPr>
            <w:r w:rsidRPr="00595F30">
              <w:t>1.</w:t>
            </w:r>
            <w:r w:rsidR="00DA5941">
              <w:t xml:space="preserve"> </w:t>
            </w:r>
            <w:r w:rsidRPr="00595F30">
              <w:t>Confirm requirements of data collection</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32B653E1" w14:textId="6B7682F0" w:rsidR="00595F30" w:rsidRPr="00595F30" w:rsidRDefault="00595F30" w:rsidP="00595F30">
            <w:pPr>
              <w:pStyle w:val="SIText"/>
            </w:pPr>
            <w:r w:rsidRPr="00595F30">
              <w:t>1.1</w:t>
            </w:r>
            <w:r w:rsidR="00DA5941">
              <w:t xml:space="preserve"> </w:t>
            </w:r>
            <w:r w:rsidRPr="00595F30">
              <w:t>Clarify and confirm data</w:t>
            </w:r>
            <w:r w:rsidR="00DA5941">
              <w:t xml:space="preserve"> format and collection</w:t>
            </w:r>
            <w:r w:rsidRPr="00595F30">
              <w:t xml:space="preserve"> requirements</w:t>
            </w:r>
          </w:p>
          <w:p w14:paraId="17BC9FDB" w14:textId="4C2764F8" w:rsidR="00595F30" w:rsidRPr="00595F30" w:rsidRDefault="00595F30" w:rsidP="00595F30">
            <w:pPr>
              <w:pStyle w:val="SIText"/>
            </w:pPr>
            <w:r w:rsidRPr="00595F30">
              <w:t>1.2</w:t>
            </w:r>
            <w:r w:rsidR="00DA5941">
              <w:t xml:space="preserve"> </w:t>
            </w:r>
            <w:r w:rsidRPr="00595F30">
              <w:t>Identify source of error</w:t>
            </w:r>
            <w:r w:rsidR="00A16CAD">
              <w:t>s</w:t>
            </w:r>
            <w:r w:rsidRPr="00595F30">
              <w:t xml:space="preserve"> and </w:t>
            </w:r>
            <w:r w:rsidR="00A16CAD">
              <w:t xml:space="preserve">expected </w:t>
            </w:r>
            <w:r w:rsidRPr="00595F30">
              <w:t>tolerance in data set</w:t>
            </w:r>
            <w:r w:rsidR="00DA5941">
              <w:t>s</w:t>
            </w:r>
          </w:p>
          <w:p w14:paraId="3A4D421E" w14:textId="1C25800C" w:rsidR="00595F30" w:rsidRPr="00595F30" w:rsidRDefault="00595F30" w:rsidP="00595F30">
            <w:pPr>
              <w:pStyle w:val="SIText"/>
            </w:pPr>
            <w:r w:rsidRPr="00595F30">
              <w:t>1.3</w:t>
            </w:r>
            <w:r w:rsidR="00DA5941">
              <w:t xml:space="preserve"> </w:t>
            </w:r>
            <w:r w:rsidRPr="00595F30">
              <w:t>Select equipment and materials required</w:t>
            </w:r>
            <w:r w:rsidR="00DA5941">
              <w:t xml:space="preserve"> to collect and store data</w:t>
            </w:r>
          </w:p>
          <w:p w14:paraId="40EE3D29" w14:textId="49114D4E" w:rsidR="00595F30" w:rsidRPr="00595F30" w:rsidRDefault="00595F30" w:rsidP="00595F30">
            <w:pPr>
              <w:pStyle w:val="SIText"/>
            </w:pPr>
            <w:r w:rsidRPr="00595F30">
              <w:t xml:space="preserve">1.4 </w:t>
            </w:r>
            <w:r w:rsidR="00DA5941">
              <w:t xml:space="preserve">Prepare data capture </w:t>
            </w:r>
            <w:r w:rsidRPr="00595F30">
              <w:t>equipment according to workplace procedures</w:t>
            </w:r>
          </w:p>
          <w:p w14:paraId="0EAD1395" w14:textId="77A7A69E" w:rsidR="00595F30" w:rsidRPr="00595F30" w:rsidRDefault="00595F30" w:rsidP="00595F30">
            <w:pPr>
              <w:pStyle w:val="SIText"/>
            </w:pPr>
            <w:r w:rsidRPr="00595F30">
              <w:t xml:space="preserve">1.5 Identify and confirm data rights and access arrangements </w:t>
            </w:r>
          </w:p>
          <w:p w14:paraId="20D4EBC2" w14:textId="44B8BBF5" w:rsidR="00595F30" w:rsidRPr="00595F30" w:rsidRDefault="00595F30" w:rsidP="00595F30">
            <w:pPr>
              <w:pStyle w:val="SIText"/>
            </w:pPr>
            <w:r w:rsidRPr="00595F30">
              <w:t xml:space="preserve">1.6 </w:t>
            </w:r>
            <w:r w:rsidR="00A16CAD">
              <w:t>Establish</w:t>
            </w:r>
            <w:r w:rsidRPr="00595F30">
              <w:t xml:space="preserve"> data backup and data security arrangements</w:t>
            </w:r>
          </w:p>
          <w:p w14:paraId="236546E6" w14:textId="77777777" w:rsidR="00595F30" w:rsidRPr="00595F30" w:rsidRDefault="00595F30" w:rsidP="00595F30">
            <w:pPr>
              <w:pStyle w:val="SIText"/>
            </w:pPr>
            <w:r w:rsidRPr="00595F30">
              <w:t>1.7 Identify reporting requirements</w:t>
            </w:r>
          </w:p>
        </w:tc>
      </w:tr>
      <w:tr w:rsidR="00595F30" w14:paraId="019B4D95" w14:textId="77777777" w:rsidTr="00595F30">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452C14EC" w14:textId="04140BB6" w:rsidR="00595F30" w:rsidRPr="00595F30" w:rsidRDefault="00595F30" w:rsidP="00DA5941">
            <w:pPr>
              <w:pStyle w:val="SIText"/>
            </w:pPr>
            <w:r w:rsidRPr="00595F30">
              <w:t>2.</w:t>
            </w:r>
            <w:r w:rsidR="00DA5941">
              <w:t xml:space="preserve"> </w:t>
            </w:r>
            <w:r w:rsidRPr="00595F30">
              <w:t>Coordinate data collection</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757ABBCF" w14:textId="5550781F" w:rsidR="00A16CAD" w:rsidRDefault="00595F30" w:rsidP="00595F30">
            <w:pPr>
              <w:pStyle w:val="SIText"/>
            </w:pPr>
            <w:r w:rsidRPr="00595F30">
              <w:t>2.1</w:t>
            </w:r>
            <w:r w:rsidR="00DA5941">
              <w:t xml:space="preserve"> </w:t>
            </w:r>
            <w:r w:rsidRPr="00595F30">
              <w:t>Assemble equipment and materials</w:t>
            </w:r>
            <w:r w:rsidR="00A16CAD">
              <w:t xml:space="preserve"> for data collection</w:t>
            </w:r>
            <w:r w:rsidRPr="00595F30">
              <w:t xml:space="preserve"> </w:t>
            </w:r>
          </w:p>
          <w:p w14:paraId="472B805E" w14:textId="0B1D118F" w:rsidR="00595F30" w:rsidRPr="00595F30" w:rsidRDefault="00A16CAD" w:rsidP="00595F30">
            <w:pPr>
              <w:pStyle w:val="SIText"/>
            </w:pPr>
            <w:r>
              <w:t>2.2 B</w:t>
            </w:r>
            <w:r w:rsidR="00595F30" w:rsidRPr="00595F30">
              <w:t xml:space="preserve">rief </w:t>
            </w:r>
            <w:r>
              <w:t>work team</w:t>
            </w:r>
            <w:r w:rsidR="00595F30" w:rsidRPr="00595F30">
              <w:t xml:space="preserve"> on processes, methodology and requirements </w:t>
            </w:r>
          </w:p>
          <w:p w14:paraId="6AE87FCC" w14:textId="77777777" w:rsidR="00595F30" w:rsidRPr="00595F30" w:rsidRDefault="00595F30" w:rsidP="00595F30">
            <w:pPr>
              <w:pStyle w:val="SIText"/>
            </w:pPr>
            <w:r w:rsidRPr="00595F30">
              <w:t>2.2 Coordinate data recording, collection and entry</w:t>
            </w:r>
          </w:p>
          <w:p w14:paraId="747B934B" w14:textId="07D18C8F" w:rsidR="00595F30" w:rsidRPr="00595F30" w:rsidRDefault="00595F30" w:rsidP="00595F30">
            <w:pPr>
              <w:pStyle w:val="SIText"/>
            </w:pPr>
            <w:r w:rsidRPr="00595F30">
              <w:t>2.3</w:t>
            </w:r>
            <w:r w:rsidR="00DA5941">
              <w:t xml:space="preserve"> </w:t>
            </w:r>
            <w:r w:rsidRPr="00595F30">
              <w:t>Check, sort, transfer and store data</w:t>
            </w:r>
          </w:p>
          <w:p w14:paraId="43CE8A86" w14:textId="534382CA" w:rsidR="00595F30" w:rsidRPr="00595F30" w:rsidRDefault="00595F30" w:rsidP="00595F30">
            <w:pPr>
              <w:pStyle w:val="SIText"/>
            </w:pPr>
            <w:r w:rsidRPr="00595F30">
              <w:t>2.4</w:t>
            </w:r>
            <w:r w:rsidR="00DA5941">
              <w:t xml:space="preserve"> </w:t>
            </w:r>
            <w:r w:rsidRPr="00595F30">
              <w:t>Apply treatments to data</w:t>
            </w:r>
            <w:r w:rsidR="00A16CAD">
              <w:t xml:space="preserve"> according to workplace data management procedures and level of authority</w:t>
            </w:r>
          </w:p>
          <w:p w14:paraId="65A50E45" w14:textId="77777777" w:rsidR="00595F30" w:rsidRPr="00595F30" w:rsidRDefault="00595F30" w:rsidP="00595F30">
            <w:pPr>
              <w:pStyle w:val="SIText"/>
            </w:pPr>
            <w:r w:rsidRPr="00595F30">
              <w:t>2.5 Implement data backup and data security arrangements</w:t>
            </w:r>
          </w:p>
          <w:p w14:paraId="082153DF" w14:textId="77777777" w:rsidR="00595F30" w:rsidRPr="00595F30" w:rsidRDefault="00595F30" w:rsidP="00595F30">
            <w:pPr>
              <w:pStyle w:val="SIText"/>
            </w:pPr>
            <w:r w:rsidRPr="00595F30">
              <w:t>2.6 Implement access arrangements to dataset</w:t>
            </w:r>
          </w:p>
        </w:tc>
      </w:tr>
      <w:tr w:rsidR="00595F30" w14:paraId="4C5298E5" w14:textId="77777777" w:rsidTr="00595F30">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3DFC101E" w14:textId="1BEDD73B" w:rsidR="00595F30" w:rsidRPr="00595F30" w:rsidRDefault="00595F30" w:rsidP="00DA5941">
            <w:pPr>
              <w:pStyle w:val="SIText"/>
            </w:pPr>
            <w:r w:rsidRPr="00595F30">
              <w:t>3.</w:t>
            </w:r>
            <w:r w:rsidR="00DA5941">
              <w:t xml:space="preserve"> </w:t>
            </w:r>
            <w:r w:rsidRPr="00595F30">
              <w:t>Report on data collection</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0A031137" w14:textId="7C4C3CE0" w:rsidR="00595F30" w:rsidRPr="00595F30" w:rsidRDefault="00595F30" w:rsidP="00595F30">
            <w:pPr>
              <w:pStyle w:val="SIText"/>
            </w:pPr>
            <w:r w:rsidRPr="00595F30">
              <w:t xml:space="preserve">3.1 </w:t>
            </w:r>
            <w:r w:rsidR="00A16CAD">
              <w:t xml:space="preserve">Review </w:t>
            </w:r>
            <w:r w:rsidRPr="00595F30">
              <w:t>data collection</w:t>
            </w:r>
            <w:r w:rsidR="00A16CAD">
              <w:t xml:space="preserve"> activity</w:t>
            </w:r>
            <w:r w:rsidRPr="00595F30">
              <w:t xml:space="preserve"> and </w:t>
            </w:r>
            <w:r w:rsidR="00A16CAD">
              <w:t xml:space="preserve">identify </w:t>
            </w:r>
            <w:r w:rsidRPr="00595F30">
              <w:t xml:space="preserve">improvements </w:t>
            </w:r>
          </w:p>
          <w:p w14:paraId="32B82068" w14:textId="3DEBE480" w:rsidR="00595F30" w:rsidRPr="00595F30" w:rsidRDefault="00595F30" w:rsidP="00595F30">
            <w:pPr>
              <w:pStyle w:val="SIText"/>
            </w:pPr>
            <w:r w:rsidRPr="00595F30">
              <w:t>3.2</w:t>
            </w:r>
            <w:r w:rsidR="00DA5941">
              <w:t xml:space="preserve"> </w:t>
            </w:r>
            <w:r w:rsidRPr="00595F30">
              <w:t>Identify data security risks</w:t>
            </w:r>
          </w:p>
          <w:p w14:paraId="5CBFFCD0" w14:textId="13C8654C" w:rsidR="00595F30" w:rsidRPr="00595F30" w:rsidRDefault="00595F30" w:rsidP="00DA5941">
            <w:pPr>
              <w:pStyle w:val="SIText"/>
            </w:pPr>
            <w:r w:rsidRPr="00595F30">
              <w:t>3.3</w:t>
            </w:r>
            <w:r w:rsidR="00DA5941">
              <w:t xml:space="preserve"> </w:t>
            </w:r>
            <w:r w:rsidRPr="00595F30">
              <w:t>Report on data collection</w:t>
            </w:r>
            <w:r w:rsidR="00A16CAD">
              <w:t xml:space="preserve"> according to workplace procedures</w:t>
            </w:r>
          </w:p>
        </w:tc>
      </w:tr>
    </w:tbl>
    <w:p w14:paraId="17C06129" w14:textId="77777777" w:rsidR="005F771F" w:rsidRDefault="005F771F" w:rsidP="005F771F">
      <w:pPr>
        <w:pStyle w:val="SIText"/>
      </w:pPr>
    </w:p>
    <w:p w14:paraId="4A5C1ED0" w14:textId="77777777" w:rsidR="005F771F" w:rsidRPr="000754EC" w:rsidRDefault="005F771F" w:rsidP="000754EC">
      <w:r>
        <w:br w:type="page"/>
      </w:r>
    </w:p>
    <w:p w14:paraId="4B16DEE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8A4FABF" w14:textId="77777777" w:rsidTr="00CA2922">
        <w:trPr>
          <w:tblHeader/>
        </w:trPr>
        <w:tc>
          <w:tcPr>
            <w:tcW w:w="5000" w:type="pct"/>
            <w:gridSpan w:val="2"/>
          </w:tcPr>
          <w:p w14:paraId="477195B0" w14:textId="77777777" w:rsidR="00F1480E" w:rsidRPr="000754EC" w:rsidRDefault="00FD557D" w:rsidP="000754EC">
            <w:pPr>
              <w:pStyle w:val="SIHeading2"/>
            </w:pPr>
            <w:r w:rsidRPr="00041E59">
              <w:t>F</w:t>
            </w:r>
            <w:r w:rsidRPr="000754EC">
              <w:t>oundation Skills</w:t>
            </w:r>
          </w:p>
          <w:p w14:paraId="6B88580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93C567" w14:textId="77777777" w:rsidTr="00CA2922">
        <w:trPr>
          <w:tblHeader/>
        </w:trPr>
        <w:tc>
          <w:tcPr>
            <w:tcW w:w="1396" w:type="pct"/>
          </w:tcPr>
          <w:p w14:paraId="1C34703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2C2C1D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47182B4" w14:textId="77777777" w:rsidTr="00CA2922">
        <w:tc>
          <w:tcPr>
            <w:tcW w:w="1396" w:type="pct"/>
          </w:tcPr>
          <w:p w14:paraId="31BA7CBE" w14:textId="416F6F07" w:rsidR="00F1480E" w:rsidRPr="000754EC" w:rsidRDefault="000A433A" w:rsidP="000754EC">
            <w:pPr>
              <w:pStyle w:val="SIText"/>
            </w:pPr>
            <w:r>
              <w:t>Oral communication</w:t>
            </w:r>
          </w:p>
        </w:tc>
        <w:tc>
          <w:tcPr>
            <w:tcW w:w="3604" w:type="pct"/>
          </w:tcPr>
          <w:p w14:paraId="5A5044F0" w14:textId="7CD1AAF9" w:rsidR="00F1480E" w:rsidRPr="000754EC" w:rsidRDefault="000A433A">
            <w:pPr>
              <w:pStyle w:val="SIBulletList1"/>
              <w:rPr>
                <w:rFonts w:eastAsia="Calibri"/>
              </w:rPr>
            </w:pPr>
            <w:r w:rsidRPr="000A433A">
              <w:t xml:space="preserve">Clearly explains detailed information </w:t>
            </w:r>
            <w:r>
              <w:t xml:space="preserve">for data collection with work team </w:t>
            </w:r>
            <w:r w:rsidRPr="000A433A">
              <w:t>using language, tone and pace appropriate to audience</w:t>
            </w:r>
          </w:p>
        </w:tc>
      </w:tr>
    </w:tbl>
    <w:p w14:paraId="21B0133A" w14:textId="77777777" w:rsidR="00916CD7" w:rsidRDefault="00916CD7" w:rsidP="005F771F">
      <w:pPr>
        <w:pStyle w:val="SIText"/>
      </w:pPr>
    </w:p>
    <w:p w14:paraId="7ADE57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C6DA60D" w14:textId="77777777" w:rsidTr="00F33FF2">
        <w:tc>
          <w:tcPr>
            <w:tcW w:w="5000" w:type="pct"/>
            <w:gridSpan w:val="4"/>
          </w:tcPr>
          <w:p w14:paraId="3ED99674" w14:textId="77777777" w:rsidR="00F1480E" w:rsidRPr="000754EC" w:rsidRDefault="00FD557D" w:rsidP="000754EC">
            <w:pPr>
              <w:pStyle w:val="SIHeading2"/>
            </w:pPr>
            <w:r w:rsidRPr="00923720">
              <w:t>U</w:t>
            </w:r>
            <w:r w:rsidRPr="000754EC">
              <w:t>nit Mapping Information</w:t>
            </w:r>
          </w:p>
        </w:tc>
      </w:tr>
      <w:tr w:rsidR="00F1480E" w14:paraId="4CDDF143" w14:textId="77777777" w:rsidTr="00F33FF2">
        <w:tc>
          <w:tcPr>
            <w:tcW w:w="1028" w:type="pct"/>
          </w:tcPr>
          <w:p w14:paraId="55880641" w14:textId="77777777" w:rsidR="00F1480E" w:rsidRPr="000754EC" w:rsidRDefault="00F1480E" w:rsidP="000754EC">
            <w:pPr>
              <w:pStyle w:val="SIText-Bold"/>
            </w:pPr>
            <w:r w:rsidRPr="00923720">
              <w:t>Code and title current version</w:t>
            </w:r>
          </w:p>
        </w:tc>
        <w:tc>
          <w:tcPr>
            <w:tcW w:w="1105" w:type="pct"/>
          </w:tcPr>
          <w:p w14:paraId="5E64DB0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E339F91" w14:textId="77777777" w:rsidR="00F1480E" w:rsidRPr="000754EC" w:rsidRDefault="00F1480E" w:rsidP="000754EC">
            <w:pPr>
              <w:pStyle w:val="SIText-Bold"/>
            </w:pPr>
            <w:r w:rsidRPr="00923720">
              <w:t>Comments</w:t>
            </w:r>
          </w:p>
        </w:tc>
        <w:tc>
          <w:tcPr>
            <w:tcW w:w="1616" w:type="pct"/>
          </w:tcPr>
          <w:p w14:paraId="7D7D5976" w14:textId="77777777" w:rsidR="00F1480E" w:rsidRPr="000754EC" w:rsidRDefault="00F1480E" w:rsidP="000754EC">
            <w:pPr>
              <w:pStyle w:val="SIText-Bold"/>
            </w:pPr>
            <w:r w:rsidRPr="00923720">
              <w:t>Equivalence status</w:t>
            </w:r>
          </w:p>
        </w:tc>
      </w:tr>
      <w:tr w:rsidR="00041E59" w14:paraId="48682BEF" w14:textId="77777777" w:rsidTr="00F33FF2">
        <w:tc>
          <w:tcPr>
            <w:tcW w:w="1028" w:type="pct"/>
          </w:tcPr>
          <w:p w14:paraId="797D78AB" w14:textId="77777777" w:rsidR="00041E59" w:rsidRPr="000754EC" w:rsidRDefault="001C1306" w:rsidP="000754EC">
            <w:pPr>
              <w:pStyle w:val="SIText"/>
            </w:pPr>
            <w:r>
              <w:t>[</w:t>
            </w:r>
            <w:r w:rsidR="00041E59" w:rsidRPr="000754EC">
              <w:t>SI Text</w:t>
            </w:r>
            <w:r w:rsidRPr="000754EC">
              <w:t>]</w:t>
            </w:r>
          </w:p>
        </w:tc>
        <w:tc>
          <w:tcPr>
            <w:tcW w:w="1105" w:type="pct"/>
          </w:tcPr>
          <w:p w14:paraId="5D8B3673" w14:textId="77777777" w:rsidR="00041E59" w:rsidRPr="000754EC" w:rsidRDefault="00A70ACB" w:rsidP="000754EC">
            <w:pPr>
              <w:pStyle w:val="SIText"/>
            </w:pPr>
            <w:r>
              <w:t>New</w:t>
            </w:r>
          </w:p>
        </w:tc>
        <w:tc>
          <w:tcPr>
            <w:tcW w:w="1251" w:type="pct"/>
          </w:tcPr>
          <w:p w14:paraId="40B4BD35" w14:textId="77777777" w:rsidR="00041E59" w:rsidRPr="000754EC" w:rsidRDefault="00A70ACB" w:rsidP="000754EC">
            <w:pPr>
              <w:pStyle w:val="SIText"/>
            </w:pPr>
            <w:r>
              <w:t>New</w:t>
            </w:r>
          </w:p>
        </w:tc>
        <w:tc>
          <w:tcPr>
            <w:tcW w:w="1616" w:type="pct"/>
          </w:tcPr>
          <w:p w14:paraId="70CB7584" w14:textId="77777777" w:rsidR="00916CD7" w:rsidRPr="000754EC" w:rsidRDefault="00916CD7" w:rsidP="000754EC">
            <w:pPr>
              <w:pStyle w:val="SIText"/>
            </w:pPr>
            <w:r>
              <w:t>No equivalent unit</w:t>
            </w:r>
          </w:p>
        </w:tc>
      </w:tr>
    </w:tbl>
    <w:p w14:paraId="5F6A47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7A7F8E5" w14:textId="77777777" w:rsidTr="00CA2922">
        <w:tc>
          <w:tcPr>
            <w:tcW w:w="1396" w:type="pct"/>
            <w:shd w:val="clear" w:color="auto" w:fill="auto"/>
          </w:tcPr>
          <w:p w14:paraId="0B4E13CC" w14:textId="77777777" w:rsidR="00F1480E" w:rsidRPr="000754EC" w:rsidRDefault="00FD557D" w:rsidP="000754EC">
            <w:pPr>
              <w:pStyle w:val="SIHeading2"/>
            </w:pPr>
            <w:r w:rsidRPr="00CC451E">
              <w:t>L</w:t>
            </w:r>
            <w:r w:rsidRPr="000754EC">
              <w:t>inks</w:t>
            </w:r>
          </w:p>
        </w:tc>
        <w:tc>
          <w:tcPr>
            <w:tcW w:w="3604" w:type="pct"/>
            <w:shd w:val="clear" w:color="auto" w:fill="auto"/>
          </w:tcPr>
          <w:p w14:paraId="4D5A2431"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162B56A7" w14:textId="77777777" w:rsidR="00F1480E" w:rsidRPr="000754EC" w:rsidRDefault="00A70ACB" w:rsidP="00A70ACB">
            <w:pPr>
              <w:pStyle w:val="SIText"/>
            </w:pPr>
            <w:r w:rsidRPr="00A70ACB">
              <w:t>https://vetnet.education.gov.au/Pages/TrainingDocs.aspx?q=c6399549-9c62-4a5e-bf1a-524b2322cf72</w:t>
            </w:r>
          </w:p>
        </w:tc>
      </w:tr>
    </w:tbl>
    <w:p w14:paraId="220433D2" w14:textId="77777777" w:rsidR="00F1480E" w:rsidRDefault="00F1480E" w:rsidP="005F771F">
      <w:pPr>
        <w:pStyle w:val="SIText"/>
      </w:pPr>
    </w:p>
    <w:p w14:paraId="1644D5D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03C7854" w14:textId="77777777" w:rsidTr="00113678">
        <w:trPr>
          <w:tblHeader/>
        </w:trPr>
        <w:tc>
          <w:tcPr>
            <w:tcW w:w="1478" w:type="pct"/>
            <w:shd w:val="clear" w:color="auto" w:fill="auto"/>
          </w:tcPr>
          <w:p w14:paraId="69CC1E5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B53198" w14:textId="32E3894B" w:rsidR="00556C4C" w:rsidRPr="000754EC" w:rsidRDefault="00556C4C" w:rsidP="000754EC">
            <w:pPr>
              <w:pStyle w:val="SIUnittitle"/>
            </w:pPr>
            <w:r w:rsidRPr="00F56827">
              <w:t xml:space="preserve">Assessment requirements for </w:t>
            </w:r>
            <w:r w:rsidR="005E2251" w:rsidRPr="005E2251">
              <w:t>AHCLPW3XX Coordinate and report on data collection</w:t>
            </w:r>
          </w:p>
        </w:tc>
      </w:tr>
      <w:tr w:rsidR="00556C4C" w:rsidRPr="00A55106" w14:paraId="0E67B4AD" w14:textId="77777777" w:rsidTr="00113678">
        <w:trPr>
          <w:tblHeader/>
        </w:trPr>
        <w:tc>
          <w:tcPr>
            <w:tcW w:w="5000" w:type="pct"/>
            <w:gridSpan w:val="2"/>
            <w:shd w:val="clear" w:color="auto" w:fill="auto"/>
          </w:tcPr>
          <w:p w14:paraId="2AE0D568" w14:textId="77777777" w:rsidR="00556C4C" w:rsidRPr="000754EC" w:rsidRDefault="00D71E43" w:rsidP="000754EC">
            <w:pPr>
              <w:pStyle w:val="SIHeading2"/>
            </w:pPr>
            <w:r>
              <w:t>Performance E</w:t>
            </w:r>
            <w:r w:rsidRPr="000754EC">
              <w:t>vidence</w:t>
            </w:r>
          </w:p>
        </w:tc>
      </w:tr>
      <w:tr w:rsidR="00556C4C" w:rsidRPr="00067E1C" w14:paraId="7C79668F" w14:textId="77777777" w:rsidTr="00113678">
        <w:tc>
          <w:tcPr>
            <w:tcW w:w="5000" w:type="pct"/>
            <w:gridSpan w:val="2"/>
            <w:shd w:val="clear" w:color="auto" w:fill="auto"/>
          </w:tcPr>
          <w:p w14:paraId="3B8B140F" w14:textId="20BE33B5"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618D5AAA" w14:textId="77777777" w:rsidR="0026394F" w:rsidRDefault="0026394F" w:rsidP="00E40225">
            <w:pPr>
              <w:pStyle w:val="SIText"/>
            </w:pPr>
          </w:p>
          <w:p w14:paraId="06DC1616" w14:textId="34A6556F" w:rsidR="007A300D" w:rsidRDefault="007A300D" w:rsidP="000754EC">
            <w:pPr>
              <w:pStyle w:val="SIText"/>
            </w:pPr>
            <w:r w:rsidRPr="000754EC">
              <w:t xml:space="preserve">There must be evidence that the individual has </w:t>
            </w:r>
            <w:r w:rsidR="005E2251">
              <w:t>coordinated and used data collection equipment to capture, record and manipulate data for conservation and land management work.</w:t>
            </w:r>
          </w:p>
          <w:p w14:paraId="6C2846E8" w14:textId="77777777" w:rsidR="005E2251" w:rsidRDefault="005E2251" w:rsidP="000754EC">
            <w:pPr>
              <w:pStyle w:val="SIText"/>
            </w:pPr>
          </w:p>
          <w:p w14:paraId="72F2DB65" w14:textId="30366C99" w:rsidR="005E2251" w:rsidRPr="000754EC" w:rsidRDefault="005E2251" w:rsidP="000754EC">
            <w:pPr>
              <w:pStyle w:val="SIText"/>
            </w:pPr>
            <w:r>
              <w:t>There must also be evidence that the individual has:</w:t>
            </w:r>
          </w:p>
          <w:p w14:paraId="27BACDB2" w14:textId="77777777" w:rsidR="005E2251" w:rsidRDefault="00595F30" w:rsidP="00595F30">
            <w:pPr>
              <w:pStyle w:val="SIBulletList1"/>
            </w:pPr>
            <w:r w:rsidRPr="00595F30">
              <w:t>clarif</w:t>
            </w:r>
            <w:r w:rsidR="005E2251">
              <w:t>ied</w:t>
            </w:r>
            <w:r w:rsidRPr="00595F30">
              <w:t xml:space="preserve"> and confirm</w:t>
            </w:r>
            <w:r w:rsidR="005E2251">
              <w:t>ed</w:t>
            </w:r>
            <w:r w:rsidRPr="00595F30">
              <w:t xml:space="preserve"> data collection activity, including</w:t>
            </w:r>
            <w:r w:rsidR="005E2251">
              <w:t>:</w:t>
            </w:r>
          </w:p>
          <w:p w14:paraId="02DB5050" w14:textId="32A4CF9A" w:rsidR="005E2251" w:rsidRDefault="005E2251" w:rsidP="005E2251">
            <w:pPr>
              <w:pStyle w:val="SIBulletList2"/>
            </w:pPr>
            <w:r>
              <w:t>purpose of data collection</w:t>
            </w:r>
          </w:p>
          <w:p w14:paraId="5F699E08" w14:textId="455606C7" w:rsidR="005E2251" w:rsidRDefault="005E2251" w:rsidP="005E2251">
            <w:pPr>
              <w:pStyle w:val="SIBulletList2"/>
            </w:pPr>
            <w:r>
              <w:t>data verification checks</w:t>
            </w:r>
          </w:p>
          <w:p w14:paraId="52837519" w14:textId="77777777" w:rsidR="005E2251" w:rsidRDefault="005E2251" w:rsidP="005E2251">
            <w:pPr>
              <w:pStyle w:val="SIBulletList2"/>
            </w:pPr>
            <w:r>
              <w:t>data manipulations</w:t>
            </w:r>
            <w:r w:rsidR="00595F30" w:rsidRPr="00595F30">
              <w:t xml:space="preserve"> required</w:t>
            </w:r>
          </w:p>
          <w:p w14:paraId="747517ED" w14:textId="7C80A290" w:rsidR="005E2251" w:rsidRDefault="00595F30" w:rsidP="005E2251">
            <w:pPr>
              <w:pStyle w:val="SIBulletList2"/>
            </w:pPr>
            <w:r w:rsidRPr="00595F30">
              <w:t xml:space="preserve">format </w:t>
            </w:r>
            <w:r w:rsidR="005E2251">
              <w:t>data is to be collected and presented</w:t>
            </w:r>
          </w:p>
          <w:p w14:paraId="4447F3CD" w14:textId="77BD05CF" w:rsidR="00595F30" w:rsidRPr="00595F30" w:rsidRDefault="005E2251" w:rsidP="005E2251">
            <w:pPr>
              <w:pStyle w:val="SIBulletList2"/>
            </w:pPr>
            <w:r>
              <w:t>type and nature of data</w:t>
            </w:r>
          </w:p>
          <w:p w14:paraId="1760E6F4" w14:textId="106673C7" w:rsidR="00595F30" w:rsidRPr="00595F30" w:rsidRDefault="00595F30" w:rsidP="00595F30">
            <w:pPr>
              <w:pStyle w:val="SIBulletList1"/>
            </w:pPr>
            <w:r w:rsidRPr="00595F30">
              <w:t>identif</w:t>
            </w:r>
            <w:r w:rsidR="005E2251">
              <w:t>ied</w:t>
            </w:r>
            <w:r w:rsidRPr="00595F30">
              <w:t xml:space="preserve"> </w:t>
            </w:r>
            <w:r w:rsidR="005E2251">
              <w:t xml:space="preserve">potential </w:t>
            </w:r>
            <w:r w:rsidRPr="00595F30">
              <w:t>source of error</w:t>
            </w:r>
            <w:r w:rsidR="005E2251">
              <w:t>s</w:t>
            </w:r>
            <w:r w:rsidRPr="00595F30">
              <w:t xml:space="preserve"> and tolerance</w:t>
            </w:r>
            <w:r w:rsidR="005E2251">
              <w:t xml:space="preserve">s for </w:t>
            </w:r>
            <w:r w:rsidRPr="00595F30">
              <w:t>final data set</w:t>
            </w:r>
          </w:p>
          <w:p w14:paraId="6043B687" w14:textId="48578299" w:rsidR="005E2251" w:rsidRDefault="00595F30" w:rsidP="00595F30">
            <w:pPr>
              <w:pStyle w:val="SIBulletList1"/>
            </w:pPr>
            <w:r w:rsidRPr="00595F30">
              <w:t>select</w:t>
            </w:r>
            <w:r w:rsidR="005E2251">
              <w:t>ed</w:t>
            </w:r>
            <w:r w:rsidRPr="00595F30">
              <w:t xml:space="preserve"> equipment and materials required</w:t>
            </w:r>
            <w:r w:rsidR="005E2251">
              <w:t xml:space="preserve"> for data collection and transported according to workplace procedures</w:t>
            </w:r>
          </w:p>
          <w:p w14:paraId="35380F6B" w14:textId="1E3C0F29" w:rsidR="00595F30" w:rsidRPr="00595F30" w:rsidRDefault="00595F30" w:rsidP="00595F30">
            <w:pPr>
              <w:pStyle w:val="SIBulletList1"/>
            </w:pPr>
            <w:r w:rsidRPr="00595F30">
              <w:t>brief</w:t>
            </w:r>
            <w:r w:rsidR="005E2251">
              <w:t>ed</w:t>
            </w:r>
            <w:r w:rsidRPr="00595F30">
              <w:t xml:space="preserve"> </w:t>
            </w:r>
            <w:r w:rsidR="005E2251">
              <w:t>work team</w:t>
            </w:r>
            <w:r w:rsidRPr="00595F30">
              <w:t xml:space="preserve"> </w:t>
            </w:r>
            <w:r w:rsidR="005E2251">
              <w:t xml:space="preserve">on </w:t>
            </w:r>
            <w:r w:rsidRPr="00595F30">
              <w:t>recording processes, methodology and requirements</w:t>
            </w:r>
          </w:p>
          <w:p w14:paraId="42B450B1" w14:textId="68705371" w:rsidR="00595F30" w:rsidRPr="00595F30" w:rsidRDefault="00595F30" w:rsidP="00595F30">
            <w:pPr>
              <w:pStyle w:val="SIBulletList1"/>
            </w:pPr>
            <w:r w:rsidRPr="00595F30">
              <w:t>coordinate</w:t>
            </w:r>
            <w:r w:rsidR="005E2251">
              <w:t xml:space="preserve">d data collection and </w:t>
            </w:r>
            <w:r w:rsidR="005E2251" w:rsidRPr="005E2251">
              <w:t>recording</w:t>
            </w:r>
          </w:p>
          <w:p w14:paraId="1A886175" w14:textId="1A2633E9" w:rsidR="00595F30" w:rsidRPr="00595F30" w:rsidRDefault="00595F30" w:rsidP="00595F30">
            <w:pPr>
              <w:pStyle w:val="SIBulletList1"/>
            </w:pPr>
            <w:r w:rsidRPr="00595F30">
              <w:t>check</w:t>
            </w:r>
            <w:r w:rsidR="005E2251">
              <w:t>ed</w:t>
            </w:r>
            <w:r w:rsidRPr="00595F30">
              <w:t>, sort</w:t>
            </w:r>
            <w:r w:rsidR="005E2251">
              <w:t>ed</w:t>
            </w:r>
            <w:r w:rsidRPr="00595F30">
              <w:t xml:space="preserve">, </w:t>
            </w:r>
            <w:r w:rsidR="005E2251" w:rsidRPr="00595F30">
              <w:t>transfer</w:t>
            </w:r>
            <w:r w:rsidR="005E2251">
              <w:t>red</w:t>
            </w:r>
            <w:r w:rsidRPr="00595F30">
              <w:t xml:space="preserve"> and store</w:t>
            </w:r>
            <w:r w:rsidR="005E2251">
              <w:t>d</w:t>
            </w:r>
            <w:r w:rsidRPr="00595F30">
              <w:t xml:space="preserve"> data</w:t>
            </w:r>
            <w:r w:rsidR="005E2251">
              <w:t xml:space="preserve"> according to data collection requirements</w:t>
            </w:r>
          </w:p>
          <w:p w14:paraId="6DBBB3EC" w14:textId="77777777" w:rsidR="00745BAC" w:rsidRDefault="00595F30" w:rsidP="00595F30">
            <w:pPr>
              <w:pStyle w:val="SIBulletList1"/>
            </w:pPr>
            <w:r w:rsidRPr="00595F30">
              <w:t>appl</w:t>
            </w:r>
            <w:r w:rsidR="005E2251">
              <w:t>ied</w:t>
            </w:r>
            <w:r w:rsidRPr="00595F30">
              <w:t xml:space="preserve"> simple </w:t>
            </w:r>
            <w:r w:rsidR="005E2251">
              <w:t xml:space="preserve">manipulations </w:t>
            </w:r>
            <w:r w:rsidR="00745BAC">
              <w:t>to data, including:</w:t>
            </w:r>
          </w:p>
          <w:p w14:paraId="633CC331" w14:textId="05A57924" w:rsidR="00745BAC" w:rsidRDefault="00745BAC" w:rsidP="00745BAC">
            <w:pPr>
              <w:pStyle w:val="SIBulletList2"/>
            </w:pPr>
            <w:r>
              <w:t xml:space="preserve">identified data with labels or </w:t>
            </w:r>
            <w:r w:rsidR="00595F30" w:rsidRPr="00595F30">
              <w:t>metadata</w:t>
            </w:r>
          </w:p>
          <w:p w14:paraId="40683002" w14:textId="1B996C94" w:rsidR="00745BAC" w:rsidRDefault="00745BAC" w:rsidP="00745BAC">
            <w:pPr>
              <w:pStyle w:val="SIBulletList2"/>
            </w:pPr>
            <w:r>
              <w:t xml:space="preserve">performed calculations for </w:t>
            </w:r>
            <w:r w:rsidR="00595F30" w:rsidRPr="00595F30">
              <w:t>totals</w:t>
            </w:r>
            <w:r>
              <w:t xml:space="preserve"> and </w:t>
            </w:r>
            <w:r w:rsidR="00595F30" w:rsidRPr="00595F30">
              <w:t>averages</w:t>
            </w:r>
          </w:p>
          <w:p w14:paraId="447C92AD" w14:textId="14CED306" w:rsidR="00745BAC" w:rsidRDefault="00745BAC" w:rsidP="00745BAC">
            <w:pPr>
              <w:pStyle w:val="SIBulletList2"/>
            </w:pPr>
            <w:r>
              <w:t xml:space="preserve">selected </w:t>
            </w:r>
            <w:r w:rsidR="00595F30" w:rsidRPr="00595F30">
              <w:t>range</w:t>
            </w:r>
            <w:r>
              <w:t xml:space="preserve"> and </w:t>
            </w:r>
            <w:r w:rsidR="00595F30" w:rsidRPr="00595F30">
              <w:t>out-lying records</w:t>
            </w:r>
          </w:p>
          <w:p w14:paraId="7D0F8018" w14:textId="69548643" w:rsidR="00595F30" w:rsidRPr="00595F30" w:rsidRDefault="00595F30" w:rsidP="00745BAC">
            <w:pPr>
              <w:pStyle w:val="SIBulletList2"/>
            </w:pPr>
            <w:r w:rsidRPr="00595F30">
              <w:t>measure</w:t>
            </w:r>
            <w:r w:rsidR="00745BAC">
              <w:t xml:space="preserve">d </w:t>
            </w:r>
            <w:r w:rsidRPr="00595F30">
              <w:t>effort</w:t>
            </w:r>
          </w:p>
          <w:p w14:paraId="09B224A4" w14:textId="52283157" w:rsidR="00595F30" w:rsidRPr="00595F30" w:rsidRDefault="00595F30" w:rsidP="00C343F1">
            <w:pPr>
              <w:pStyle w:val="SIBulletList1"/>
            </w:pPr>
            <w:r w:rsidRPr="00595F30">
              <w:t>back</w:t>
            </w:r>
            <w:r w:rsidR="00745BAC">
              <w:t xml:space="preserve">ed </w:t>
            </w:r>
            <w:r w:rsidRPr="00595F30">
              <w:t>up data and manage</w:t>
            </w:r>
            <w:r w:rsidR="00745BAC">
              <w:t>d</w:t>
            </w:r>
            <w:r w:rsidRPr="00595F30">
              <w:t xml:space="preserve"> access and security arrangements</w:t>
            </w:r>
            <w:r w:rsidR="00745BAC">
              <w:t xml:space="preserve"> and </w:t>
            </w:r>
            <w:r w:rsidRPr="00595F30">
              <w:t>identif</w:t>
            </w:r>
            <w:r w:rsidR="00745BAC">
              <w:t>ied</w:t>
            </w:r>
            <w:r w:rsidRPr="00595F30">
              <w:t xml:space="preserve"> data security risks</w:t>
            </w:r>
          </w:p>
          <w:p w14:paraId="123453A4" w14:textId="3E8618E5" w:rsidR="00556C4C" w:rsidRPr="000754EC" w:rsidRDefault="00595F30" w:rsidP="00595F30">
            <w:pPr>
              <w:pStyle w:val="SIBulletList1"/>
            </w:pPr>
            <w:r w:rsidRPr="00595F30">
              <w:t>report</w:t>
            </w:r>
            <w:r w:rsidR="00745BAC">
              <w:t>ed</w:t>
            </w:r>
            <w:r w:rsidRPr="00595F30">
              <w:t xml:space="preserve"> on data collection</w:t>
            </w:r>
            <w:r>
              <w:t>.</w:t>
            </w:r>
          </w:p>
        </w:tc>
      </w:tr>
    </w:tbl>
    <w:p w14:paraId="58606DB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47BD57" w14:textId="77777777" w:rsidTr="00CA2922">
        <w:trPr>
          <w:tblHeader/>
        </w:trPr>
        <w:tc>
          <w:tcPr>
            <w:tcW w:w="5000" w:type="pct"/>
            <w:shd w:val="clear" w:color="auto" w:fill="auto"/>
          </w:tcPr>
          <w:p w14:paraId="065CEEF4" w14:textId="77777777" w:rsidR="00F1480E" w:rsidRPr="000754EC" w:rsidRDefault="00D71E43" w:rsidP="000754EC">
            <w:pPr>
              <w:pStyle w:val="SIHeading2"/>
            </w:pPr>
            <w:r w:rsidRPr="002C55E9">
              <w:t>K</w:t>
            </w:r>
            <w:r w:rsidRPr="000754EC">
              <w:t>nowledge Evidence</w:t>
            </w:r>
          </w:p>
        </w:tc>
      </w:tr>
      <w:tr w:rsidR="00F1480E" w:rsidRPr="00067E1C" w14:paraId="509404CE" w14:textId="77777777" w:rsidTr="00CA2922">
        <w:tc>
          <w:tcPr>
            <w:tcW w:w="5000" w:type="pct"/>
            <w:shd w:val="clear" w:color="auto" w:fill="auto"/>
          </w:tcPr>
          <w:p w14:paraId="79377D0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0C39DBA" w14:textId="4800694A" w:rsidR="00595F30" w:rsidRPr="00595F30" w:rsidRDefault="00595F30" w:rsidP="00595F30">
            <w:pPr>
              <w:pStyle w:val="SIBulletList1"/>
            </w:pPr>
            <w:r w:rsidRPr="00595F30">
              <w:t>types of data and formats use</w:t>
            </w:r>
            <w:r w:rsidR="008F11B4">
              <w:t>d</w:t>
            </w:r>
            <w:r w:rsidRPr="00595F30">
              <w:t xml:space="preserve"> in conservation work</w:t>
            </w:r>
            <w:r w:rsidR="008F11B4">
              <w:t xml:space="preserve"> including, ecological, cultural, geographical and resources</w:t>
            </w:r>
          </w:p>
          <w:p w14:paraId="4B86C6E8" w14:textId="77777777" w:rsidR="00595F30" w:rsidRPr="00595F30" w:rsidRDefault="00595F30" w:rsidP="00595F30">
            <w:pPr>
              <w:pStyle w:val="SIBulletList1"/>
            </w:pPr>
            <w:r w:rsidRPr="00595F30">
              <w:t>checks and treatments of data used for in conservation work add labels/ metadata, totals, averages, range, out-lying records, measure of effort</w:t>
            </w:r>
          </w:p>
          <w:p w14:paraId="0C89800F" w14:textId="77777777" w:rsidR="00595F30" w:rsidRPr="00595F30" w:rsidRDefault="00595F30" w:rsidP="00595F30">
            <w:pPr>
              <w:pStyle w:val="SIBulletList1"/>
            </w:pPr>
            <w:r w:rsidRPr="00595F30">
              <w:t xml:space="preserve">sources of error and tolerance in data sets </w:t>
            </w:r>
          </w:p>
          <w:p w14:paraId="120287C2" w14:textId="77777777" w:rsidR="00595F30" w:rsidRPr="00595F30" w:rsidRDefault="00595F30" w:rsidP="00595F30">
            <w:pPr>
              <w:pStyle w:val="SIBulletList1"/>
            </w:pPr>
            <w:r w:rsidRPr="00595F30">
              <w:t>equipment and materials used for data recording, including</w:t>
            </w:r>
          </w:p>
          <w:p w14:paraId="061EDBD2" w14:textId="77777777" w:rsidR="00595F30" w:rsidRPr="00595F30" w:rsidRDefault="00595F30" w:rsidP="00595F30">
            <w:pPr>
              <w:pStyle w:val="SIBulletList2"/>
            </w:pPr>
            <w:r w:rsidRPr="00595F30">
              <w:t>paper-based records</w:t>
            </w:r>
          </w:p>
          <w:p w14:paraId="68E3BF8F" w14:textId="77777777" w:rsidR="00595F30" w:rsidRPr="00595F30" w:rsidRDefault="00595F30" w:rsidP="00595F30">
            <w:pPr>
              <w:pStyle w:val="SIBulletList2"/>
            </w:pPr>
            <w:r w:rsidRPr="00595F30">
              <w:t>computing – tablets, laptops, desktops</w:t>
            </w:r>
          </w:p>
          <w:p w14:paraId="0438BA9A" w14:textId="77777777" w:rsidR="00595F30" w:rsidRPr="00595F30" w:rsidRDefault="00595F30" w:rsidP="00595F30">
            <w:pPr>
              <w:pStyle w:val="SIBulletList2"/>
            </w:pPr>
            <w:r w:rsidRPr="00595F30">
              <w:t>cameras</w:t>
            </w:r>
          </w:p>
          <w:p w14:paraId="0F5B5DC5" w14:textId="77777777" w:rsidR="00595F30" w:rsidRPr="00595F30" w:rsidRDefault="00595F30" w:rsidP="00595F30">
            <w:pPr>
              <w:pStyle w:val="SIBulletList2"/>
            </w:pPr>
            <w:r w:rsidRPr="00595F30">
              <w:t>loggers</w:t>
            </w:r>
          </w:p>
          <w:p w14:paraId="3F290E68" w14:textId="77777777" w:rsidR="00595F30" w:rsidRPr="00595F30" w:rsidRDefault="00595F30" w:rsidP="00595F30">
            <w:pPr>
              <w:pStyle w:val="SIBulletList2"/>
            </w:pPr>
            <w:r w:rsidRPr="00595F30">
              <w:t>support equipment – power banks, batteries, chords and connections</w:t>
            </w:r>
          </w:p>
          <w:p w14:paraId="251A7C55" w14:textId="77777777" w:rsidR="00595F30" w:rsidRPr="00595F30" w:rsidRDefault="00595F30" w:rsidP="00595F30">
            <w:pPr>
              <w:pStyle w:val="SIBulletList2"/>
            </w:pPr>
            <w:r w:rsidRPr="00595F30">
              <w:t>software</w:t>
            </w:r>
          </w:p>
          <w:p w14:paraId="04208679" w14:textId="77777777" w:rsidR="00595F30" w:rsidRPr="00595F30" w:rsidRDefault="00595F30" w:rsidP="00595F30">
            <w:pPr>
              <w:pStyle w:val="SIBulletList1"/>
            </w:pPr>
            <w:r w:rsidRPr="00595F30">
              <w:t>movement and transport methods for electronic equipment</w:t>
            </w:r>
          </w:p>
          <w:p w14:paraId="6ED38F45" w14:textId="77777777" w:rsidR="00595F30" w:rsidRPr="00595F30" w:rsidRDefault="00595F30" w:rsidP="00595F30">
            <w:pPr>
              <w:pStyle w:val="SIBulletList1"/>
            </w:pPr>
            <w:r w:rsidRPr="00595F30">
              <w:t>data rights and access agreements</w:t>
            </w:r>
          </w:p>
          <w:p w14:paraId="452C3690" w14:textId="77777777" w:rsidR="00595F30" w:rsidRPr="00595F30" w:rsidRDefault="00595F30" w:rsidP="00595F30">
            <w:pPr>
              <w:pStyle w:val="SIBulletList1"/>
            </w:pPr>
            <w:r w:rsidRPr="00595F30">
              <w:t>data backup and data security procedures and risks</w:t>
            </w:r>
          </w:p>
          <w:p w14:paraId="4C360CC0" w14:textId="77777777" w:rsidR="00F1480E" w:rsidRPr="000754EC" w:rsidRDefault="00595F30" w:rsidP="00595F30">
            <w:pPr>
              <w:pStyle w:val="SIBulletList1"/>
            </w:pPr>
            <w:r w:rsidRPr="00595F30">
              <w:t>reporting methods</w:t>
            </w:r>
            <w:r>
              <w:t>.</w:t>
            </w:r>
          </w:p>
        </w:tc>
      </w:tr>
    </w:tbl>
    <w:p w14:paraId="5989319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BEA67E" w14:textId="77777777" w:rsidTr="00CA2922">
        <w:trPr>
          <w:tblHeader/>
        </w:trPr>
        <w:tc>
          <w:tcPr>
            <w:tcW w:w="5000" w:type="pct"/>
            <w:shd w:val="clear" w:color="auto" w:fill="auto"/>
          </w:tcPr>
          <w:p w14:paraId="7F4171FB" w14:textId="77777777" w:rsidR="00F1480E" w:rsidRPr="000754EC" w:rsidRDefault="00D71E43" w:rsidP="000754EC">
            <w:pPr>
              <w:pStyle w:val="SIHeading2"/>
            </w:pPr>
            <w:r w:rsidRPr="002C55E9">
              <w:t>A</w:t>
            </w:r>
            <w:r w:rsidRPr="000754EC">
              <w:t>ssessment Conditions</w:t>
            </w:r>
          </w:p>
        </w:tc>
      </w:tr>
      <w:tr w:rsidR="00F1480E" w:rsidRPr="00A55106" w14:paraId="536BC5FD" w14:textId="77777777" w:rsidTr="00CA2922">
        <w:tc>
          <w:tcPr>
            <w:tcW w:w="5000" w:type="pct"/>
            <w:shd w:val="clear" w:color="auto" w:fill="auto"/>
          </w:tcPr>
          <w:p w14:paraId="0905F071"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820D505" w14:textId="77777777" w:rsidR="00745BAC" w:rsidRPr="000754EC" w:rsidRDefault="00745BAC" w:rsidP="000754EC">
            <w:pPr>
              <w:pStyle w:val="SIText"/>
            </w:pPr>
          </w:p>
          <w:p w14:paraId="2F0BCF8A" w14:textId="2A05839B" w:rsidR="004E6741" w:rsidRPr="000754EC" w:rsidRDefault="001D7F5B" w:rsidP="000754EC">
            <w:pPr>
              <w:pStyle w:val="SIBulletList1"/>
            </w:pPr>
            <w:r w:rsidRPr="000754EC">
              <w:t>p</w:t>
            </w:r>
            <w:r w:rsidR="004E6741" w:rsidRPr="000754EC">
              <w:t>hysical conditions</w:t>
            </w:r>
            <w:r w:rsidRPr="000754EC">
              <w:t>:</w:t>
            </w:r>
          </w:p>
          <w:p w14:paraId="7325A6E3" w14:textId="02978D68" w:rsidR="004E6741" w:rsidRPr="000754EC" w:rsidRDefault="0021210E" w:rsidP="000754EC">
            <w:pPr>
              <w:pStyle w:val="SIBulletList2"/>
              <w:rPr>
                <w:rFonts w:eastAsia="Calibri"/>
              </w:rPr>
            </w:pPr>
            <w:r w:rsidRPr="000754EC">
              <w:t>skills must be demonstrated in</w:t>
            </w:r>
            <w:r w:rsidR="00745BAC">
              <w:t xml:space="preserve"> field for specific data collection activities </w:t>
            </w:r>
            <w:r w:rsidR="004E6741" w:rsidRPr="000754EC">
              <w:t xml:space="preserve">or an environment that accurately </w:t>
            </w:r>
            <w:r w:rsidR="00745BAC">
              <w:t>represents workplace conditions</w:t>
            </w:r>
          </w:p>
          <w:p w14:paraId="068056CB" w14:textId="43FCAA2A" w:rsidR="00233143" w:rsidRPr="000754EC" w:rsidRDefault="00366805" w:rsidP="000754EC">
            <w:pPr>
              <w:pStyle w:val="SIBulletList1"/>
            </w:pPr>
            <w:r>
              <w:lastRenderedPageBreak/>
              <w:t xml:space="preserve">resources, </w:t>
            </w:r>
            <w:r w:rsidR="00F83D7C" w:rsidRPr="000754EC">
              <w:t>e</w:t>
            </w:r>
            <w:r w:rsidR="009A6E6C" w:rsidRPr="000754EC">
              <w:t>quipment</w:t>
            </w:r>
            <w:r w:rsidR="00F83D7C" w:rsidRPr="000754EC">
              <w:t xml:space="preserve"> and materials:</w:t>
            </w:r>
          </w:p>
          <w:p w14:paraId="048E54D5" w14:textId="10D53B8D" w:rsidR="00366805" w:rsidRPr="000754EC" w:rsidRDefault="00745BAC" w:rsidP="000754EC">
            <w:pPr>
              <w:pStyle w:val="SIBulletList2"/>
              <w:rPr>
                <w:rFonts w:eastAsia="Calibri"/>
              </w:rPr>
            </w:pPr>
            <w:r>
              <w:rPr>
                <w:rFonts w:eastAsia="Calibri"/>
              </w:rPr>
              <w:t>data collection and storage materials, hardware and software</w:t>
            </w:r>
          </w:p>
          <w:p w14:paraId="36617F01" w14:textId="0181D82A" w:rsidR="00F83D7C" w:rsidRPr="000754EC" w:rsidRDefault="00F83D7C" w:rsidP="000754EC">
            <w:pPr>
              <w:pStyle w:val="SIBulletList1"/>
              <w:rPr>
                <w:rFonts w:eastAsia="Calibri"/>
              </w:rPr>
            </w:pPr>
            <w:r w:rsidRPr="000754EC">
              <w:rPr>
                <w:rFonts w:eastAsia="Calibri"/>
              </w:rPr>
              <w:t>specifications:</w:t>
            </w:r>
          </w:p>
          <w:p w14:paraId="55521FE8" w14:textId="4CCB7561"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policies</w:t>
            </w:r>
            <w:r w:rsidR="00745BAC">
              <w:rPr>
                <w:rFonts w:eastAsia="Calibri"/>
              </w:rPr>
              <w:t xml:space="preserve"> and </w:t>
            </w:r>
            <w:r w:rsidR="00F83D7C" w:rsidRPr="000754EC">
              <w:rPr>
                <w:rFonts w:eastAsia="Calibri"/>
              </w:rPr>
              <w:t>procedures</w:t>
            </w:r>
            <w:r w:rsidR="00745BAC">
              <w:rPr>
                <w:rFonts w:eastAsia="Calibri"/>
              </w:rPr>
              <w:t xml:space="preserve"> for data collection, storage and security</w:t>
            </w:r>
          </w:p>
          <w:p w14:paraId="0F06C2B3" w14:textId="20792EB1"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745BAC">
              <w:rPr>
                <w:rFonts w:eastAsia="Calibri"/>
              </w:rPr>
              <w:t xml:space="preserve"> and specifications for type of data </w:t>
            </w:r>
            <w:r w:rsidR="003602BC">
              <w:rPr>
                <w:rFonts w:eastAsia="Calibri"/>
              </w:rPr>
              <w:t xml:space="preserve">to collect </w:t>
            </w:r>
            <w:r w:rsidR="00745BAC">
              <w:rPr>
                <w:rFonts w:eastAsia="Calibri"/>
              </w:rPr>
              <w:t>and required manipulations</w:t>
            </w:r>
          </w:p>
          <w:p w14:paraId="7B3B698E" w14:textId="77777777" w:rsidR="003602BC" w:rsidRDefault="003602BC" w:rsidP="000754EC">
            <w:pPr>
              <w:pStyle w:val="SIText"/>
            </w:pPr>
          </w:p>
          <w:p w14:paraId="3BB2BF90" w14:textId="330A0BAB" w:rsidR="00F1480E" w:rsidRPr="000754EC" w:rsidRDefault="007134FE" w:rsidP="003602BC">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68974A1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1C24934" w14:textId="77777777" w:rsidTr="004679E3">
        <w:tc>
          <w:tcPr>
            <w:tcW w:w="990" w:type="pct"/>
            <w:shd w:val="clear" w:color="auto" w:fill="auto"/>
          </w:tcPr>
          <w:p w14:paraId="0F02EDCA" w14:textId="77777777" w:rsidR="00F1480E" w:rsidRPr="000754EC" w:rsidRDefault="00D71E43" w:rsidP="000754EC">
            <w:pPr>
              <w:pStyle w:val="SIHeading2"/>
            </w:pPr>
            <w:r w:rsidRPr="002C55E9">
              <w:t>L</w:t>
            </w:r>
            <w:r w:rsidRPr="000754EC">
              <w:t>inks</w:t>
            </w:r>
          </w:p>
        </w:tc>
        <w:tc>
          <w:tcPr>
            <w:tcW w:w="4010" w:type="pct"/>
            <w:shd w:val="clear" w:color="auto" w:fill="auto"/>
          </w:tcPr>
          <w:p w14:paraId="7E691B25"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2143668F" w14:textId="77777777" w:rsidR="00F1480E" w:rsidRPr="000754EC" w:rsidRDefault="00A70ACB" w:rsidP="00A70ACB">
            <w:pPr>
              <w:pStyle w:val="SIText"/>
            </w:pPr>
            <w:r w:rsidRPr="00A70ACB">
              <w:t>https://vetnet.education.gov.au/Pages/TrainingDocs.aspx?q=c6399549-9c62-4a5e-bf1a-524b2322cf72</w:t>
            </w:r>
          </w:p>
        </w:tc>
      </w:tr>
    </w:tbl>
    <w:p w14:paraId="057F0DC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1F61" w14:textId="77777777" w:rsidR="00AE08C7" w:rsidRDefault="00AE08C7" w:rsidP="00BF3F0A">
      <w:r>
        <w:separator/>
      </w:r>
    </w:p>
    <w:p w14:paraId="3B4FAAF3" w14:textId="77777777" w:rsidR="00AE08C7" w:rsidRDefault="00AE08C7"/>
  </w:endnote>
  <w:endnote w:type="continuationSeparator" w:id="0">
    <w:p w14:paraId="01C79979" w14:textId="77777777" w:rsidR="00AE08C7" w:rsidRDefault="00AE08C7" w:rsidP="00BF3F0A">
      <w:r>
        <w:continuationSeparator/>
      </w:r>
    </w:p>
    <w:p w14:paraId="61577752" w14:textId="77777777" w:rsidR="00AE08C7" w:rsidRDefault="00AE0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E4B396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C01AD">
          <w:rPr>
            <w:noProof/>
          </w:rPr>
          <w:t>4</w:t>
        </w:r>
        <w:r w:rsidRPr="000754EC">
          <w:fldChar w:fldCharType="end"/>
        </w:r>
      </w:p>
      <w:p w14:paraId="36E722EE"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C33C28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101AC" w14:textId="77777777" w:rsidR="00AE08C7" w:rsidRDefault="00AE08C7" w:rsidP="00BF3F0A">
      <w:r>
        <w:separator/>
      </w:r>
    </w:p>
    <w:p w14:paraId="64FA1752" w14:textId="77777777" w:rsidR="00AE08C7" w:rsidRDefault="00AE08C7"/>
  </w:footnote>
  <w:footnote w:type="continuationSeparator" w:id="0">
    <w:p w14:paraId="4781421A" w14:textId="77777777" w:rsidR="00AE08C7" w:rsidRDefault="00AE08C7" w:rsidP="00BF3F0A">
      <w:r>
        <w:continuationSeparator/>
      </w:r>
    </w:p>
    <w:p w14:paraId="44D1BC95" w14:textId="77777777" w:rsidR="00AE08C7" w:rsidRDefault="00AE0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B1B0" w14:textId="77777777" w:rsidR="009C2650" w:rsidRPr="00595F30" w:rsidRDefault="00595F30" w:rsidP="00595F30">
    <w:r w:rsidRPr="00595F30">
      <w:rPr>
        <w:lang w:eastAsia="en-US"/>
      </w:rPr>
      <w:t>AHCLPW3</w:t>
    </w:r>
    <w:r>
      <w:t>XX</w:t>
    </w:r>
    <w:r w:rsidRPr="00595F30">
      <w:rPr>
        <w:lang w:eastAsia="en-US"/>
      </w:rPr>
      <w:t xml:space="preserve"> Coordinate and report on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928"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3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33A"/>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788D"/>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02BC"/>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95F30"/>
    <w:rsid w:val="005A1D70"/>
    <w:rsid w:val="005A3AA5"/>
    <w:rsid w:val="005A6C9C"/>
    <w:rsid w:val="005A74DC"/>
    <w:rsid w:val="005B5146"/>
    <w:rsid w:val="005D1AFD"/>
    <w:rsid w:val="005E2251"/>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01AD"/>
    <w:rsid w:val="006C2F32"/>
    <w:rsid w:val="006D1AF9"/>
    <w:rsid w:val="006D38C3"/>
    <w:rsid w:val="006D4448"/>
    <w:rsid w:val="006D6DFD"/>
    <w:rsid w:val="006E2C4D"/>
    <w:rsid w:val="006E42FE"/>
    <w:rsid w:val="006F0D02"/>
    <w:rsid w:val="006F10FE"/>
    <w:rsid w:val="006F3622"/>
    <w:rsid w:val="006F725D"/>
    <w:rsid w:val="00705EEC"/>
    <w:rsid w:val="00707741"/>
    <w:rsid w:val="007134FE"/>
    <w:rsid w:val="00715794"/>
    <w:rsid w:val="00717385"/>
    <w:rsid w:val="00722769"/>
    <w:rsid w:val="00727901"/>
    <w:rsid w:val="0073075B"/>
    <w:rsid w:val="0073404B"/>
    <w:rsid w:val="007341FF"/>
    <w:rsid w:val="007404E9"/>
    <w:rsid w:val="007444CF"/>
    <w:rsid w:val="00745BAC"/>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E260C"/>
    <w:rsid w:val="008E39BE"/>
    <w:rsid w:val="008E62EC"/>
    <w:rsid w:val="008F11B4"/>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6CAD"/>
    <w:rsid w:val="00A216A8"/>
    <w:rsid w:val="00A223A6"/>
    <w:rsid w:val="00A3639E"/>
    <w:rsid w:val="00A5092E"/>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08C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A5941"/>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83DA"/>
  <w15:docId w15:val="{D809AF3B-8C0A-47EE-8EFC-06CCACFC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595F30"/>
    <w:pPr>
      <w:spacing w:after="120"/>
    </w:pPr>
  </w:style>
  <w:style w:type="character" w:customStyle="1" w:styleId="BodyTextChar">
    <w:name w:val="Body Text Char"/>
    <w:basedOn w:val="DefaultParagraphFont"/>
    <w:link w:val="BodyText"/>
    <w:uiPriority w:val="99"/>
    <w:semiHidden/>
    <w:rsid w:val="00595F30"/>
    <w:rPr>
      <w:rFonts w:ascii="Arial" w:eastAsia="Times New Roman" w:hAnsi="Arial" w:cs="Times New Roman"/>
      <w:sz w:val="20"/>
      <w:lang w:eastAsia="en-AU"/>
    </w:rPr>
  </w:style>
  <w:style w:type="paragraph" w:styleId="List">
    <w:name w:val="List"/>
    <w:basedOn w:val="Normal"/>
    <w:uiPriority w:val="99"/>
    <w:semiHidden/>
    <w:unhideWhenUsed/>
    <w:locked/>
    <w:rsid w:val="00595F3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0DC89A5799647871ED4050C249674" ma:contentTypeVersion="" ma:contentTypeDescription="Create a new document." ma:contentTypeScope="" ma:versionID="b2cfc43b7341ef936fecff58ad6a31e9">
  <xsd:schema xmlns:xsd="http://www.w3.org/2001/XMLSchema" xmlns:xs="http://www.w3.org/2001/XMLSchema" xmlns:p="http://schemas.microsoft.com/office/2006/metadata/properties" xmlns:ns1="http://schemas.microsoft.com/sharepoint/v3" xmlns:ns2="d50bbff7-d6dd-47d2-864a-cfdc2c3db0f4" xmlns:ns3="75090500-7778-4905-9fa2-7b8b08f2c3ba" targetNamespace="http://schemas.microsoft.com/office/2006/metadata/properties" ma:root="true" ma:fieldsID="be3d1d3b7ed407279f9f8d571258dd0b" ns1:_="" ns2:_="" ns3:_="">
    <xsd:import namespace="http://schemas.microsoft.com/sharepoint/v3"/>
    <xsd:import namespace="d50bbff7-d6dd-47d2-864a-cfdc2c3db0f4"/>
    <xsd:import namespace="75090500-7778-4905-9fa2-7b8b08f2c3ba"/>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75090500-7778-4905-9fa2-7b8b08f2c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7E9E7494-7864-43D3-98F9-660ADC071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75090500-7778-4905-9fa2-7b8b08f2c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BBB1E2D-E9B2-4CB4-BB18-C87064CE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1</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2020-03-13T03:01:00Z</dcterms:created>
  <dcterms:modified xsi:type="dcterms:W3CDTF">2020-03-13T03:01:00Z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0x0101000290DC89A5799647871ED4050C249674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