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885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B05564F" w14:textId="77777777" w:rsidTr="00146EEC">
        <w:tc>
          <w:tcPr>
            <w:tcW w:w="2689" w:type="dxa"/>
          </w:tcPr>
          <w:p w14:paraId="5DC05A0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49F3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D057D" w14:paraId="1163DF9D" w14:textId="77777777" w:rsidTr="00F65119">
        <w:tc>
          <w:tcPr>
            <w:tcW w:w="2689" w:type="dxa"/>
          </w:tcPr>
          <w:p w14:paraId="05E1665F" w14:textId="1E795F2A" w:rsidR="00CD057D" w:rsidRPr="00CD057D" w:rsidRDefault="00CD057D" w:rsidP="00CD057D">
            <w:pPr>
              <w:pStyle w:val="SIText"/>
            </w:pPr>
            <w:r w:rsidRPr="00CC451E">
              <w:t>Release</w:t>
            </w:r>
            <w:r w:rsidRPr="00CD057D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320EE54" w14:textId="5121408C" w:rsidR="00CD057D" w:rsidRPr="00CD057D" w:rsidRDefault="00CD057D" w:rsidP="00C56073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4F3F31">
              <w:t>6</w:t>
            </w:r>
            <w:r>
              <w:t>.0.</w:t>
            </w:r>
          </w:p>
        </w:tc>
      </w:tr>
      <w:tr w:rsidR="00F1480E" w14:paraId="240BF371" w14:textId="77777777" w:rsidTr="00146EEC">
        <w:tc>
          <w:tcPr>
            <w:tcW w:w="2689" w:type="dxa"/>
          </w:tcPr>
          <w:p w14:paraId="06CCE4CD" w14:textId="6EA9D62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D72469D" w14:textId="1BEB4A29" w:rsidR="00F1480E" w:rsidRPr="000754EC" w:rsidRDefault="00747548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986FA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20EF9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A321543" w14:textId="2C88C829" w:rsidR="00F1480E" w:rsidRPr="000754EC" w:rsidRDefault="007554BF" w:rsidP="000754EC">
            <w:pPr>
              <w:pStyle w:val="SIUNITCODE"/>
            </w:pPr>
            <w:r w:rsidRPr="007554BF">
              <w:t>AHC</w:t>
            </w:r>
            <w:r w:rsidR="008B4915">
              <w:t>ECR</w:t>
            </w:r>
            <w:r w:rsidRPr="007554BF">
              <w:t>304</w:t>
            </w:r>
          </w:p>
        </w:tc>
        <w:tc>
          <w:tcPr>
            <w:tcW w:w="3604" w:type="pct"/>
            <w:shd w:val="clear" w:color="auto" w:fill="auto"/>
          </w:tcPr>
          <w:p w14:paraId="7E6692F6" w14:textId="4DB52A4E" w:rsidR="00F1480E" w:rsidRPr="000754EC" w:rsidRDefault="007554BF" w:rsidP="000754EC">
            <w:pPr>
              <w:pStyle w:val="SIUnittitle"/>
            </w:pPr>
            <w:r w:rsidRPr="007554BF">
              <w:t>Undertake direct seeding</w:t>
            </w:r>
          </w:p>
        </w:tc>
      </w:tr>
      <w:tr w:rsidR="00F1480E" w:rsidRPr="00963A46" w14:paraId="2FDEDF28" w14:textId="77777777" w:rsidTr="00CA2922">
        <w:tc>
          <w:tcPr>
            <w:tcW w:w="1396" w:type="pct"/>
            <w:shd w:val="clear" w:color="auto" w:fill="auto"/>
          </w:tcPr>
          <w:p w14:paraId="4A94300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2032A8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9525A1" w14:textId="55E059D0" w:rsidR="006F18B3" w:rsidRPr="006F18B3" w:rsidRDefault="006F18B3" w:rsidP="006F18B3">
            <w:pPr>
              <w:pStyle w:val="SIText"/>
            </w:pPr>
            <w:r w:rsidRPr="006F18B3">
              <w:t>This unit of competency describes the skills and knowledge required to regenerat</w:t>
            </w:r>
            <w:r w:rsidR="00343235">
              <w:t xml:space="preserve">e and rehabilitate natural areas </w:t>
            </w:r>
            <w:r w:rsidRPr="006F18B3">
              <w:t>using direct seeding methods</w:t>
            </w:r>
            <w:r w:rsidR="00343235">
              <w:t xml:space="preserve"> according to </w:t>
            </w:r>
            <w:r w:rsidR="004F3F31">
              <w:t xml:space="preserve">the </w:t>
            </w:r>
            <w:r w:rsidR="00343235">
              <w:t>revegetation plan.</w:t>
            </w:r>
          </w:p>
          <w:p w14:paraId="0DD1901F" w14:textId="77777777" w:rsidR="006F18B3" w:rsidRPr="006F18B3" w:rsidRDefault="006F18B3" w:rsidP="006F18B3">
            <w:pPr>
              <w:pStyle w:val="SIText"/>
            </w:pPr>
          </w:p>
          <w:p w14:paraId="4D449B94" w14:textId="705624D6" w:rsidR="006F18B3" w:rsidRPr="006F18B3" w:rsidRDefault="008062E2" w:rsidP="006F18B3">
            <w:pPr>
              <w:pStyle w:val="SIText"/>
            </w:pPr>
            <w:r>
              <w:t>The unit applies to individuals</w:t>
            </w:r>
            <w:r w:rsidR="006F18B3" w:rsidRPr="006F18B3">
              <w:t xml:space="preserve"> who work </w:t>
            </w:r>
            <w:r w:rsidR="00343235">
              <w:t xml:space="preserve">in the conservation and land management industry </w:t>
            </w:r>
            <w:r w:rsidR="00343235" w:rsidRPr="00343235">
              <w:t>under broad supervision and take responsibility for their own work. They use discretion and judgement in the selection, allocation and use of available resources and for solving problems</w:t>
            </w:r>
          </w:p>
          <w:p w14:paraId="5C116CDB" w14:textId="77777777" w:rsidR="006F18B3" w:rsidRPr="006F18B3" w:rsidRDefault="006F18B3" w:rsidP="006F18B3">
            <w:pPr>
              <w:pStyle w:val="SIText"/>
            </w:pPr>
          </w:p>
          <w:p w14:paraId="3E933180" w14:textId="33D0129D" w:rsidR="00373436" w:rsidRPr="000754EC" w:rsidRDefault="006F18B3" w:rsidP="00AF78B3">
            <w:pPr>
              <w:pStyle w:val="SIText"/>
            </w:pPr>
            <w:r w:rsidRPr="006F18B3">
              <w:t>No licensing, legislative or certification requirements are known to apply to this unit at the time of publication.</w:t>
            </w:r>
          </w:p>
        </w:tc>
      </w:tr>
      <w:tr w:rsidR="00F1480E" w:rsidRPr="00963A46" w14:paraId="76F568DC" w14:textId="77777777" w:rsidTr="00CA2922">
        <w:tc>
          <w:tcPr>
            <w:tcW w:w="1396" w:type="pct"/>
            <w:shd w:val="clear" w:color="auto" w:fill="auto"/>
          </w:tcPr>
          <w:p w14:paraId="1423CB5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3C78DC" w14:textId="0789B44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BC3A1B8" w14:textId="77777777" w:rsidTr="00CA2922">
        <w:tc>
          <w:tcPr>
            <w:tcW w:w="1396" w:type="pct"/>
            <w:shd w:val="clear" w:color="auto" w:fill="auto"/>
          </w:tcPr>
          <w:p w14:paraId="3FC4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7C99770" w14:textId="16E029F7" w:rsidR="00F1480E" w:rsidRPr="006C39A6" w:rsidRDefault="008B4915">
            <w:pPr>
              <w:pStyle w:val="SIText"/>
            </w:pPr>
            <w:r>
              <w:t>Ecological</w:t>
            </w:r>
            <w:r w:rsidR="006C39A6" w:rsidRPr="006C39A6">
              <w:t xml:space="preserve"> Restoration (</w:t>
            </w:r>
            <w:r>
              <w:t>ECR</w:t>
            </w:r>
            <w:r w:rsidR="006C39A6" w:rsidRPr="006C39A6">
              <w:t>)</w:t>
            </w:r>
          </w:p>
        </w:tc>
      </w:tr>
    </w:tbl>
    <w:p w14:paraId="6B1FD7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E3D24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974FC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ADD4D1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93493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D070D5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96AB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86F4B" w:rsidRPr="00963A46" w14:paraId="550BBE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070E56" w14:textId="14DFC30E" w:rsidR="00286F4B" w:rsidRPr="008F7F15" w:rsidRDefault="00286F4B" w:rsidP="008F7F15">
            <w:pPr>
              <w:pStyle w:val="SIText"/>
            </w:pPr>
            <w:bookmarkStart w:id="0" w:name="_GoBack"/>
            <w:r w:rsidRPr="008F7F15">
              <w:t xml:space="preserve">1. Prepare </w:t>
            </w:r>
            <w:r w:rsidR="0028095B">
              <w:t xml:space="preserve">resources </w:t>
            </w:r>
            <w:r w:rsidRPr="008F7F15">
              <w:t>for direct seeding</w:t>
            </w:r>
            <w:bookmarkEnd w:id="0"/>
          </w:p>
        </w:tc>
        <w:tc>
          <w:tcPr>
            <w:tcW w:w="3604" w:type="pct"/>
            <w:shd w:val="clear" w:color="auto" w:fill="auto"/>
          </w:tcPr>
          <w:p w14:paraId="1366734C" w14:textId="68FAEA45" w:rsidR="00286F4B" w:rsidRPr="008F7F15" w:rsidRDefault="00286F4B" w:rsidP="008F7F15">
            <w:pPr>
              <w:pStyle w:val="SIText"/>
            </w:pPr>
            <w:r w:rsidRPr="008F7F15">
              <w:t xml:space="preserve">1.1 </w:t>
            </w:r>
            <w:r w:rsidR="00343235">
              <w:t>I</w:t>
            </w:r>
            <w:r w:rsidRPr="008F7F15">
              <w:t>nterpret and clarify requirements for seeding</w:t>
            </w:r>
            <w:r w:rsidR="00343235">
              <w:t xml:space="preserve"> from site </w:t>
            </w:r>
            <w:r w:rsidR="004F3F31">
              <w:t>revegetation</w:t>
            </w:r>
            <w:r w:rsidR="00343235">
              <w:t xml:space="preserve"> plan</w:t>
            </w:r>
          </w:p>
          <w:p w14:paraId="5C61D41E" w14:textId="2631F7F0" w:rsidR="00286F4B" w:rsidRPr="008F7F15" w:rsidRDefault="00286F4B" w:rsidP="008F7F15">
            <w:pPr>
              <w:pStyle w:val="SIText"/>
            </w:pPr>
            <w:r w:rsidRPr="008F7F15">
              <w:t xml:space="preserve">1.2 Select equipment and materials according to </w:t>
            </w:r>
            <w:r w:rsidR="004F3F31">
              <w:t>revegetation</w:t>
            </w:r>
            <w:r w:rsidRPr="008F7F15">
              <w:t xml:space="preserve"> plan and site conditions </w:t>
            </w:r>
          </w:p>
          <w:p w14:paraId="301374DE" w14:textId="66017240" w:rsidR="00286F4B" w:rsidRPr="008F7F15" w:rsidRDefault="00286F4B" w:rsidP="008F7F15">
            <w:pPr>
              <w:pStyle w:val="SIText"/>
            </w:pPr>
            <w:r w:rsidRPr="008F7F15">
              <w:t xml:space="preserve">1.3 Identify </w:t>
            </w:r>
            <w:r w:rsidR="00343235">
              <w:t>health and safety hazards, assess risks and implement controls according to workplace health and safety procedures</w:t>
            </w:r>
          </w:p>
          <w:p w14:paraId="757726B0" w14:textId="7F075EFA" w:rsidR="00286F4B" w:rsidRPr="008F7F15" w:rsidRDefault="00286F4B" w:rsidP="008F7F15">
            <w:pPr>
              <w:pStyle w:val="SIText"/>
            </w:pPr>
            <w:r w:rsidRPr="008F7F15">
              <w:t xml:space="preserve">1.4 </w:t>
            </w:r>
            <w:r w:rsidR="00343235">
              <w:t>Check equipment operation and c</w:t>
            </w:r>
            <w:r w:rsidRPr="008F7F15">
              <w:t>onduct pre-start checks</w:t>
            </w:r>
          </w:p>
          <w:p w14:paraId="443C36B6" w14:textId="36ADC8DE" w:rsidR="00286F4B" w:rsidRPr="008F7F15" w:rsidRDefault="00286F4B" w:rsidP="00C56073">
            <w:pPr>
              <w:pStyle w:val="SIText"/>
            </w:pPr>
            <w:r w:rsidRPr="008F7F15">
              <w:t>1.5 Identify site environmental and heritage issues and implement control measures</w:t>
            </w:r>
            <w:r w:rsidR="00CF1531">
              <w:t xml:space="preserve"> according to workplace procedures</w:t>
            </w:r>
          </w:p>
        </w:tc>
      </w:tr>
      <w:tr w:rsidR="0028095B" w:rsidRPr="00963A46" w14:paraId="0AFD43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E386C6" w14:textId="182E0C45" w:rsidR="0028095B" w:rsidRPr="008F7F15" w:rsidRDefault="0028095B" w:rsidP="00C56073">
            <w:pPr>
              <w:pStyle w:val="SIText"/>
            </w:pPr>
            <w:r>
              <w:t xml:space="preserve">2. Prepare seed for </w:t>
            </w:r>
            <w:r w:rsidR="00D31E80">
              <w:t>direct seeding</w:t>
            </w:r>
          </w:p>
        </w:tc>
        <w:tc>
          <w:tcPr>
            <w:tcW w:w="3604" w:type="pct"/>
            <w:shd w:val="clear" w:color="auto" w:fill="auto"/>
          </w:tcPr>
          <w:p w14:paraId="3138C7E3" w14:textId="24811FE2" w:rsidR="0028095B" w:rsidRPr="0028095B" w:rsidRDefault="00D31E80" w:rsidP="0028095B">
            <w:pPr>
              <w:pStyle w:val="SIText"/>
            </w:pPr>
            <w:r>
              <w:t>2.1</w:t>
            </w:r>
            <w:r w:rsidR="0028095B" w:rsidRPr="008F7F15">
              <w:t xml:space="preserve"> </w:t>
            </w:r>
            <w:r w:rsidR="0028095B" w:rsidRPr="0028095B">
              <w:t>Source seed from provenance specified in revegetation plan</w:t>
            </w:r>
          </w:p>
          <w:p w14:paraId="6A59263B" w14:textId="27E200E8" w:rsidR="0028095B" w:rsidRPr="0028095B" w:rsidRDefault="00D31E80" w:rsidP="0028095B">
            <w:pPr>
              <w:pStyle w:val="SIText"/>
            </w:pPr>
            <w:r>
              <w:t>2.2</w:t>
            </w:r>
            <w:r w:rsidR="0028095B" w:rsidRPr="008F7F15">
              <w:t xml:space="preserve"> Determine type and proportion of cover crop according to </w:t>
            </w:r>
            <w:r w:rsidR="0028095B" w:rsidRPr="0028095B">
              <w:t>revegetation plan and site conditions</w:t>
            </w:r>
          </w:p>
          <w:p w14:paraId="791C8C4F" w14:textId="357AD17F" w:rsidR="0028095B" w:rsidRDefault="00D31E80" w:rsidP="0028095B">
            <w:pPr>
              <w:pStyle w:val="SIText"/>
            </w:pPr>
            <w:r>
              <w:t>2.3</w:t>
            </w:r>
            <w:r w:rsidR="0028095B" w:rsidRPr="008F7F15">
              <w:t xml:space="preserve"> </w:t>
            </w:r>
            <w:r w:rsidR="0028095B">
              <w:t>Check seed species and quality against required specifications in revegetation plan and report inconsistencies to supervisor</w:t>
            </w:r>
          </w:p>
          <w:p w14:paraId="573F9B99" w14:textId="0613CE10" w:rsidR="0028095B" w:rsidRPr="0028095B" w:rsidRDefault="00D31E80" w:rsidP="0028095B">
            <w:pPr>
              <w:pStyle w:val="SIText"/>
            </w:pPr>
            <w:r>
              <w:t>2.4</w:t>
            </w:r>
            <w:r w:rsidR="0028095B">
              <w:t xml:space="preserve"> </w:t>
            </w:r>
            <w:r w:rsidR="0028095B" w:rsidRPr="0028095B">
              <w:t xml:space="preserve">Prepare seed to promote </w:t>
            </w:r>
            <w:r>
              <w:t xml:space="preserve">and improve </w:t>
            </w:r>
            <w:r w:rsidR="0028095B" w:rsidRPr="0028095B">
              <w:t>germination according revegetation plan</w:t>
            </w:r>
          </w:p>
          <w:p w14:paraId="41B65590" w14:textId="738C300B" w:rsidR="0028095B" w:rsidRPr="008F7F15" w:rsidRDefault="00D31E80" w:rsidP="00C56073">
            <w:pPr>
              <w:pStyle w:val="SIText"/>
            </w:pPr>
            <w:r>
              <w:t xml:space="preserve">2.5 </w:t>
            </w:r>
            <w:r w:rsidR="0028095B" w:rsidRPr="008F7F15">
              <w:t xml:space="preserve">Prepare </w:t>
            </w:r>
            <w:r w:rsidR="0028095B">
              <w:t>revegetation</w:t>
            </w:r>
            <w:r w:rsidR="0028095B" w:rsidRPr="008F7F15">
              <w:t xml:space="preserve"> site</w:t>
            </w:r>
            <w:r w:rsidR="0028095B">
              <w:t xml:space="preserve"> to receive seed</w:t>
            </w:r>
          </w:p>
        </w:tc>
      </w:tr>
      <w:tr w:rsidR="00286F4B" w:rsidRPr="00963A46" w14:paraId="6373858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8BD14A" w14:textId="43FFAF8F" w:rsidR="00286F4B" w:rsidRPr="008F7F15" w:rsidRDefault="00D31E80" w:rsidP="008F7F15">
            <w:pPr>
              <w:pStyle w:val="SIText"/>
            </w:pPr>
            <w:r>
              <w:t>3</w:t>
            </w:r>
            <w:r w:rsidR="00286F4B" w:rsidRPr="008F7F15">
              <w:t>. Conduct direct seeding operations</w:t>
            </w:r>
          </w:p>
        </w:tc>
        <w:tc>
          <w:tcPr>
            <w:tcW w:w="3604" w:type="pct"/>
            <w:shd w:val="clear" w:color="auto" w:fill="auto"/>
          </w:tcPr>
          <w:p w14:paraId="358E1C6A" w14:textId="66E036D5" w:rsidR="00286F4B" w:rsidRPr="008F7F15" w:rsidRDefault="00D31E80" w:rsidP="008F7F15">
            <w:pPr>
              <w:pStyle w:val="SIText"/>
            </w:pPr>
            <w:r>
              <w:t>3</w:t>
            </w:r>
            <w:r w:rsidR="00286F4B" w:rsidRPr="008F7F15">
              <w:t xml:space="preserve">.1 </w:t>
            </w:r>
            <w:r w:rsidR="00CF1531">
              <w:t xml:space="preserve">Conduct seeding operations according to workplace </w:t>
            </w:r>
            <w:r w:rsidR="00286F4B" w:rsidRPr="008F7F15">
              <w:t>health and safety</w:t>
            </w:r>
            <w:r w:rsidR="00CF1531">
              <w:t xml:space="preserve">, and biosecurity </w:t>
            </w:r>
            <w:r w:rsidR="00286F4B" w:rsidRPr="008F7F15">
              <w:t>procedures</w:t>
            </w:r>
          </w:p>
          <w:p w14:paraId="27E4CC8D" w14:textId="59ECAEC2" w:rsidR="00286F4B" w:rsidRPr="008F7F15" w:rsidRDefault="00D31E80" w:rsidP="008F7F15">
            <w:pPr>
              <w:pStyle w:val="SIText"/>
            </w:pPr>
            <w:r>
              <w:t>3</w:t>
            </w:r>
            <w:r w:rsidR="00286F4B" w:rsidRPr="008F7F15">
              <w:t xml:space="preserve">.2 </w:t>
            </w:r>
            <w:r w:rsidR="00AF78B3">
              <w:t>Implement</w:t>
            </w:r>
            <w:r w:rsidR="00AF78B3" w:rsidRPr="008F7F15">
              <w:t xml:space="preserve"> </w:t>
            </w:r>
            <w:r w:rsidR="00286F4B" w:rsidRPr="008F7F15">
              <w:t>direct seeding method</w:t>
            </w:r>
            <w:r w:rsidR="00AF78B3">
              <w:t>s and quantities to achieve</w:t>
            </w:r>
            <w:r w:rsidR="00286F4B" w:rsidRPr="008F7F15">
              <w:t xml:space="preserve"> plant coverage </w:t>
            </w:r>
            <w:r w:rsidR="00AF78B3">
              <w:t xml:space="preserve">specified in the </w:t>
            </w:r>
            <w:r w:rsidR="004F3F31">
              <w:t>revegetation</w:t>
            </w:r>
            <w:r w:rsidR="00286F4B" w:rsidRPr="008F7F15">
              <w:t xml:space="preserve"> plan</w:t>
            </w:r>
          </w:p>
          <w:p w14:paraId="0F87FFFD" w14:textId="21FBFB2D" w:rsidR="00286F4B" w:rsidRPr="008F7F15" w:rsidRDefault="00D31E80" w:rsidP="008F7F15">
            <w:pPr>
              <w:pStyle w:val="SIText"/>
            </w:pPr>
            <w:r>
              <w:t>3</w:t>
            </w:r>
            <w:r w:rsidR="00286F4B" w:rsidRPr="008F7F15">
              <w:t xml:space="preserve">.3 </w:t>
            </w:r>
            <w:r w:rsidR="00AF78B3">
              <w:t>Use direct seeding equipment and techniques that m</w:t>
            </w:r>
            <w:r w:rsidR="00286F4B" w:rsidRPr="008F7F15">
              <w:t xml:space="preserve">inimise damage to site </w:t>
            </w:r>
            <w:r w:rsidR="00AF78B3" w:rsidRPr="008F7F15">
              <w:t xml:space="preserve">and </w:t>
            </w:r>
            <w:r w:rsidR="00AF78B3">
              <w:t xml:space="preserve">according to </w:t>
            </w:r>
            <w:r w:rsidR="00AF78B3" w:rsidRPr="008F7F15">
              <w:t xml:space="preserve">environmental </w:t>
            </w:r>
            <w:r w:rsidR="00AF78B3" w:rsidRPr="00AF78B3">
              <w:t>procedures</w:t>
            </w:r>
            <w:r w:rsidR="00AF78B3" w:rsidRPr="00AF78B3" w:rsidDel="00AF78B3">
              <w:t xml:space="preserve"> </w:t>
            </w:r>
          </w:p>
          <w:p w14:paraId="6F743A50" w14:textId="55599493" w:rsidR="00286F4B" w:rsidRPr="008F7F15" w:rsidRDefault="00D31E80" w:rsidP="008F7F15">
            <w:pPr>
              <w:pStyle w:val="SIText"/>
            </w:pPr>
            <w:r>
              <w:t>3</w:t>
            </w:r>
            <w:r w:rsidR="00286F4B" w:rsidRPr="008F7F15">
              <w:t xml:space="preserve">.4 Conduct seeding activities </w:t>
            </w:r>
            <w:r w:rsidR="00AF78B3">
              <w:t>according to the</w:t>
            </w:r>
            <w:r w:rsidR="00286F4B" w:rsidRPr="008F7F15">
              <w:t xml:space="preserve"> season and growing conditions</w:t>
            </w:r>
            <w:r w:rsidR="00AF78B3">
              <w:t xml:space="preserve"> specified in the </w:t>
            </w:r>
            <w:r w:rsidR="004F3F31">
              <w:t>revegetation</w:t>
            </w:r>
            <w:r w:rsidR="00AF78B3">
              <w:t xml:space="preserve"> plan</w:t>
            </w:r>
          </w:p>
          <w:p w14:paraId="0D5A7CD4" w14:textId="2B883551" w:rsidR="00286F4B" w:rsidRPr="008F7F15" w:rsidRDefault="00D31E80">
            <w:pPr>
              <w:pStyle w:val="SIText"/>
            </w:pPr>
            <w:r>
              <w:t>3</w:t>
            </w:r>
            <w:r w:rsidR="00286F4B" w:rsidRPr="008F7F15">
              <w:t>.5 Carry out s</w:t>
            </w:r>
            <w:r w:rsidR="00AF78B3">
              <w:t xml:space="preserve">oil </w:t>
            </w:r>
            <w:r w:rsidR="00286F4B" w:rsidRPr="008F7F15">
              <w:t>fertilising</w:t>
            </w:r>
            <w:r w:rsidR="00AF78B3">
              <w:t xml:space="preserve"> and amelioration of site </w:t>
            </w:r>
            <w:r w:rsidR="00286F4B" w:rsidRPr="008F7F15">
              <w:t xml:space="preserve">according to site </w:t>
            </w:r>
            <w:r w:rsidR="004F3F31">
              <w:t>revegetation</w:t>
            </w:r>
            <w:r w:rsidR="00286F4B" w:rsidRPr="008F7F15">
              <w:t xml:space="preserve"> plan </w:t>
            </w:r>
          </w:p>
        </w:tc>
      </w:tr>
      <w:tr w:rsidR="00286F4B" w:rsidRPr="00963A46" w14:paraId="45D5CE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D6E5A2" w14:textId="237234AD" w:rsidR="00286F4B" w:rsidRPr="008F7F15" w:rsidRDefault="00D31E80" w:rsidP="008F7F15">
            <w:pPr>
              <w:pStyle w:val="SIText"/>
            </w:pPr>
            <w:r>
              <w:t>4</w:t>
            </w:r>
            <w:r w:rsidR="00286F4B" w:rsidRPr="008F7F15">
              <w:t>. Complete operations</w:t>
            </w:r>
          </w:p>
        </w:tc>
        <w:tc>
          <w:tcPr>
            <w:tcW w:w="3604" w:type="pct"/>
            <w:shd w:val="clear" w:color="auto" w:fill="auto"/>
          </w:tcPr>
          <w:p w14:paraId="6EFCDB28" w14:textId="01BDB0DB" w:rsidR="00286F4B" w:rsidRPr="008F7F15" w:rsidRDefault="00D31E80" w:rsidP="008F7F15">
            <w:pPr>
              <w:pStyle w:val="SIText"/>
            </w:pPr>
            <w:r>
              <w:t>4</w:t>
            </w:r>
            <w:r w:rsidR="00286F4B" w:rsidRPr="008F7F15">
              <w:t xml:space="preserve">.1 Clean and store </w:t>
            </w:r>
            <w:r w:rsidR="00AF78B3">
              <w:t>seeding equipment</w:t>
            </w:r>
            <w:r w:rsidR="00AF78B3" w:rsidRPr="008F7F15">
              <w:t xml:space="preserve"> </w:t>
            </w:r>
            <w:r w:rsidR="00AF78B3">
              <w:t>according to</w:t>
            </w:r>
            <w:r w:rsidR="00286F4B" w:rsidRPr="008F7F15">
              <w:t xml:space="preserve"> manufacturer, enterprise and biosecurity </w:t>
            </w:r>
            <w:r w:rsidR="00AF78B3">
              <w:t>procedures</w:t>
            </w:r>
          </w:p>
          <w:p w14:paraId="477DF2BB" w14:textId="76D29951" w:rsidR="00286F4B" w:rsidRPr="008F7F15" w:rsidRDefault="00D31E80">
            <w:pPr>
              <w:pStyle w:val="SIText"/>
            </w:pPr>
            <w:r>
              <w:t>4</w:t>
            </w:r>
            <w:r w:rsidR="00286F4B" w:rsidRPr="008F7F15">
              <w:t xml:space="preserve">.2 </w:t>
            </w:r>
            <w:r w:rsidR="00AF78B3">
              <w:t>Record and document seeding activities according to workplace requirements</w:t>
            </w:r>
          </w:p>
        </w:tc>
      </w:tr>
    </w:tbl>
    <w:p w14:paraId="3659DAB7" w14:textId="77777777" w:rsidR="005F771F" w:rsidRDefault="005F771F" w:rsidP="005F771F">
      <w:pPr>
        <w:pStyle w:val="SIText"/>
      </w:pPr>
    </w:p>
    <w:p w14:paraId="185DF8D7" w14:textId="77777777" w:rsidR="00F1480E" w:rsidRPr="00DD0726" w:rsidRDefault="00F1480E" w:rsidP="00C5607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1746601" w14:textId="77777777" w:rsidTr="00CA2922">
        <w:trPr>
          <w:tblHeader/>
        </w:trPr>
        <w:tc>
          <w:tcPr>
            <w:tcW w:w="5000" w:type="pct"/>
            <w:gridSpan w:val="2"/>
          </w:tcPr>
          <w:p w14:paraId="682004D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F671A9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B1235B" w14:textId="77777777" w:rsidTr="00CA2922">
        <w:trPr>
          <w:tblHeader/>
        </w:trPr>
        <w:tc>
          <w:tcPr>
            <w:tcW w:w="1396" w:type="pct"/>
          </w:tcPr>
          <w:p w14:paraId="097A08F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9B67B9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F78B3" w:rsidRPr="00336FCA" w:rsidDel="00423CB2" w14:paraId="330C1B0E" w14:textId="77777777" w:rsidTr="004B576D">
        <w:trPr>
          <w:trHeight w:val="760"/>
        </w:trPr>
        <w:tc>
          <w:tcPr>
            <w:tcW w:w="1396" w:type="pct"/>
          </w:tcPr>
          <w:p w14:paraId="1EA6346D" w14:textId="216A9B9E" w:rsidR="00AF78B3" w:rsidRPr="00AF78B3" w:rsidRDefault="00AF78B3" w:rsidP="00AF78B3">
            <w:pPr>
              <w:pStyle w:val="SIText"/>
            </w:pPr>
            <w:r w:rsidRPr="00AF78B3">
              <w:t>Reading</w:t>
            </w:r>
          </w:p>
        </w:tc>
        <w:tc>
          <w:tcPr>
            <w:tcW w:w="3604" w:type="pct"/>
          </w:tcPr>
          <w:p w14:paraId="6DA02082" w14:textId="7CC6F48E" w:rsidR="00AF78B3" w:rsidRPr="00AF78B3" w:rsidRDefault="00AF78B3" w:rsidP="00AF78B3">
            <w:pPr>
              <w:pStyle w:val="SIBulletList1"/>
            </w:pPr>
            <w:r w:rsidRPr="00D73CFA">
              <w:t xml:space="preserve">Use a range of reading </w:t>
            </w:r>
            <w:r w:rsidRPr="00AF78B3">
              <w:t>strategi</w:t>
            </w:r>
            <w:r w:rsidR="009F31CA">
              <w:t xml:space="preserve">es to identify and interpret </w:t>
            </w:r>
            <w:r w:rsidR="004F3F31">
              <w:t>revegetation</w:t>
            </w:r>
            <w:r w:rsidR="009F31CA">
              <w:t xml:space="preserve"> </w:t>
            </w:r>
            <w:r w:rsidRPr="00AF78B3">
              <w:t>plans and use the information to comply with</w:t>
            </w:r>
            <w:r w:rsidR="009F31CA">
              <w:t xml:space="preserve"> work requirements and </w:t>
            </w:r>
            <w:r w:rsidRPr="00AF78B3">
              <w:t xml:space="preserve">the standards of </w:t>
            </w:r>
            <w:r w:rsidR="009F31CA">
              <w:t>direct seeding operations</w:t>
            </w:r>
          </w:p>
        </w:tc>
      </w:tr>
      <w:tr w:rsidR="00AF78B3" w:rsidRPr="00336FCA" w:rsidDel="00423CB2" w14:paraId="067A20CF" w14:textId="77777777" w:rsidTr="00CA2922">
        <w:tc>
          <w:tcPr>
            <w:tcW w:w="1396" w:type="pct"/>
          </w:tcPr>
          <w:p w14:paraId="7276BD6D" w14:textId="74BEA7E7" w:rsidR="00AF78B3" w:rsidRPr="00AF78B3" w:rsidRDefault="00AF78B3" w:rsidP="00AF78B3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A90F7AA" w14:textId="2285392B" w:rsidR="00AF78B3" w:rsidRPr="00AF78B3" w:rsidRDefault="00AF78B3" w:rsidP="00AF78B3">
            <w:pPr>
              <w:pStyle w:val="SIBulletList1"/>
              <w:rPr>
                <w:rFonts w:eastAsia="Calibri"/>
              </w:rPr>
            </w:pPr>
            <w:r w:rsidRPr="00AF78B3">
              <w:rPr>
                <w:rFonts w:eastAsia="Calibri"/>
              </w:rPr>
              <w:t xml:space="preserve">Use plans to identify and transpose dimensions from scale drawings to define the </w:t>
            </w:r>
            <w:r w:rsidR="009F31CA">
              <w:rPr>
                <w:rFonts w:eastAsia="Calibri"/>
              </w:rPr>
              <w:t xml:space="preserve">size of the site and calculate seed quantities to achieve planned </w:t>
            </w:r>
            <w:r w:rsidR="004F3F31">
              <w:rPr>
                <w:rFonts w:eastAsia="Calibri"/>
              </w:rPr>
              <w:t>revegetation</w:t>
            </w:r>
            <w:r w:rsidR="009F31CA">
              <w:rPr>
                <w:rFonts w:eastAsia="Calibri"/>
              </w:rPr>
              <w:t xml:space="preserve"> plant densities</w:t>
            </w:r>
            <w:r w:rsidRPr="00AF78B3">
              <w:rPr>
                <w:rFonts w:eastAsia="Calibri"/>
              </w:rPr>
              <w:t xml:space="preserve"> </w:t>
            </w:r>
          </w:p>
        </w:tc>
      </w:tr>
    </w:tbl>
    <w:p w14:paraId="7D2356E9" w14:textId="77777777" w:rsidR="00916CD7" w:rsidRDefault="00916CD7" w:rsidP="005F771F">
      <w:pPr>
        <w:pStyle w:val="SIText"/>
      </w:pPr>
    </w:p>
    <w:p w14:paraId="5F2AD3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3239BC9" w14:textId="77777777" w:rsidTr="00F33FF2">
        <w:tc>
          <w:tcPr>
            <w:tcW w:w="5000" w:type="pct"/>
            <w:gridSpan w:val="4"/>
          </w:tcPr>
          <w:p w14:paraId="08F0A62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99C97F" w14:textId="77777777" w:rsidTr="00F33FF2">
        <w:tc>
          <w:tcPr>
            <w:tcW w:w="1028" w:type="pct"/>
          </w:tcPr>
          <w:p w14:paraId="581C318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CA4FB2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04321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5D267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45BCB62" w14:textId="77777777" w:rsidTr="00F33FF2">
        <w:tc>
          <w:tcPr>
            <w:tcW w:w="1028" w:type="pct"/>
          </w:tcPr>
          <w:p w14:paraId="702E07E6" w14:textId="6BEEE82E" w:rsidR="00041E59" w:rsidRDefault="007554BF" w:rsidP="000754EC">
            <w:pPr>
              <w:pStyle w:val="SIText"/>
            </w:pPr>
            <w:r w:rsidRPr="007554BF">
              <w:t>AHC</w:t>
            </w:r>
            <w:r w:rsidR="008B4915">
              <w:t>ECR</w:t>
            </w:r>
            <w:r w:rsidRPr="007554BF">
              <w:t>304 Undertake direct seeding</w:t>
            </w:r>
          </w:p>
          <w:p w14:paraId="20D3E94D" w14:textId="4DB45191" w:rsidR="009F31CA" w:rsidRPr="000754EC" w:rsidRDefault="009F31CA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9E29027" w14:textId="474E2A71" w:rsidR="00041E59" w:rsidRDefault="002E46CF" w:rsidP="000754EC">
            <w:pPr>
              <w:pStyle w:val="SIText"/>
            </w:pPr>
            <w:r w:rsidRPr="002E46CF">
              <w:t>AHCNAR304</w:t>
            </w:r>
            <w:r w:rsidR="009F31CA">
              <w:t xml:space="preserve"> </w:t>
            </w:r>
            <w:r w:rsidRPr="002E46CF">
              <w:t>Undertake direct seeding</w:t>
            </w:r>
          </w:p>
          <w:p w14:paraId="7CA9F27B" w14:textId="4B073FF9" w:rsidR="009F31CA" w:rsidRPr="000754EC" w:rsidRDefault="009F31CA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E6AB1CA" w14:textId="7955FCF6" w:rsidR="00041E59" w:rsidRDefault="009F31CA">
            <w:pPr>
              <w:pStyle w:val="SIText"/>
            </w:pPr>
            <w:r>
              <w:t>Changes to Application and Performance Criteria to rationalise and clarify</w:t>
            </w:r>
          </w:p>
          <w:p w14:paraId="1EC84BC7" w14:textId="49228FD1" w:rsidR="009F31CA" w:rsidRPr="000754EC" w:rsidRDefault="009F31CA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0D7F3689" w14:textId="61C4F8CC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30964F7C" w14:textId="4E335D50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FD9FEA4" w14:textId="77777777" w:rsidTr="00CA2922">
        <w:tc>
          <w:tcPr>
            <w:tcW w:w="1396" w:type="pct"/>
            <w:shd w:val="clear" w:color="auto" w:fill="auto"/>
          </w:tcPr>
          <w:p w14:paraId="11741C9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E78BC5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8DD60DD" w14:textId="5C8C7057" w:rsidR="00F1480E" w:rsidRPr="000754EC" w:rsidRDefault="00BC4140" w:rsidP="00E40225">
            <w:pPr>
              <w:pStyle w:val="SIText"/>
            </w:pPr>
            <w:r w:rsidRPr="00BC4140">
              <w:t>https://vetnet.education.gov.au/Pages/TrainingDocs.aspx?q=c6399549-9c62-4a5e-bf1a-524b2322cf72</w:t>
            </w:r>
          </w:p>
        </w:tc>
      </w:tr>
    </w:tbl>
    <w:p w14:paraId="390A92D3" w14:textId="77777777" w:rsidR="00F1480E" w:rsidRDefault="00F1480E" w:rsidP="005F771F">
      <w:pPr>
        <w:pStyle w:val="SIText"/>
      </w:pPr>
    </w:p>
    <w:p w14:paraId="65AF79C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7D2E08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7E07C7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130C7D" w14:textId="72D6707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06423" w:rsidRPr="00F06423">
              <w:t>AHC</w:t>
            </w:r>
            <w:r w:rsidR="008B4915">
              <w:t>ECR</w:t>
            </w:r>
            <w:r w:rsidR="00F06423" w:rsidRPr="00F06423">
              <w:t>304 Undertake direct seeding</w:t>
            </w:r>
          </w:p>
        </w:tc>
      </w:tr>
      <w:tr w:rsidR="00556C4C" w:rsidRPr="00A55106" w14:paraId="45F9FA8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FCF2C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932A82A" w14:textId="77777777" w:rsidTr="00113678">
        <w:tc>
          <w:tcPr>
            <w:tcW w:w="5000" w:type="pct"/>
            <w:gridSpan w:val="2"/>
            <w:shd w:val="clear" w:color="auto" w:fill="auto"/>
          </w:tcPr>
          <w:p w14:paraId="220C14A3" w14:textId="1E4FD71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1BD2CED" w14:textId="0B5D2866" w:rsidR="00016F2E" w:rsidRPr="00016F2E" w:rsidRDefault="00016F2E" w:rsidP="00016F2E">
            <w:pPr>
              <w:pStyle w:val="SIText"/>
            </w:pPr>
          </w:p>
          <w:p w14:paraId="51713E5D" w14:textId="0FE377DF" w:rsidR="00016F2E" w:rsidRDefault="00696208" w:rsidP="00C56073">
            <w:pPr>
              <w:pStyle w:val="SIText"/>
            </w:pPr>
            <w:r>
              <w:t xml:space="preserve">There must be evidence that the individual has </w:t>
            </w:r>
            <w:r w:rsidR="009F31CA" w:rsidRPr="00C56073">
              <w:t xml:space="preserve">prepared </w:t>
            </w:r>
            <w:r w:rsidR="009F31CA" w:rsidRPr="00C56073">
              <w:rPr>
                <w:rStyle w:val="SITemporaryText"/>
                <w:color w:val="auto"/>
                <w:sz w:val="20"/>
              </w:rPr>
              <w:t>at least one</w:t>
            </w:r>
            <w:r w:rsidR="009F31CA" w:rsidRPr="00C56073">
              <w:t xml:space="preserve"> </w:t>
            </w:r>
            <w:r w:rsidR="004F3F31">
              <w:t>revegetation</w:t>
            </w:r>
            <w:r w:rsidR="009F31CA" w:rsidRPr="00C56073">
              <w:t xml:space="preserve"> site for direct seeding and used techniques and equipment to distribute </w:t>
            </w:r>
            <w:r w:rsidR="009F31CA" w:rsidRPr="004F3F31">
              <w:t>seed according to planned</w:t>
            </w:r>
            <w:r w:rsidR="009F31CA">
              <w:t xml:space="preserve"> specifications.</w:t>
            </w:r>
          </w:p>
          <w:p w14:paraId="3168D8BF" w14:textId="77777777" w:rsidR="009F31CA" w:rsidRDefault="009F31CA" w:rsidP="00016F2E">
            <w:pPr>
              <w:pStyle w:val="SIText"/>
            </w:pPr>
          </w:p>
          <w:p w14:paraId="77FADCE0" w14:textId="6DF6EAF7" w:rsidR="009F31CA" w:rsidRPr="00016F2E" w:rsidRDefault="009F31CA" w:rsidP="00016F2E">
            <w:pPr>
              <w:pStyle w:val="SIText"/>
            </w:pPr>
            <w:r>
              <w:t>There must also</w:t>
            </w:r>
          </w:p>
          <w:p w14:paraId="3C12398D" w14:textId="7E35A463" w:rsidR="00016F2E" w:rsidRPr="00016F2E" w:rsidRDefault="00016F2E" w:rsidP="00016F2E">
            <w:pPr>
              <w:pStyle w:val="SIBulletList1"/>
            </w:pPr>
            <w:r w:rsidRPr="00016F2E">
              <w:t>conduct</w:t>
            </w:r>
            <w:r w:rsidR="009F31CA">
              <w:t>ed</w:t>
            </w:r>
            <w:r w:rsidRPr="00016F2E">
              <w:t xml:space="preserve"> work according to </w:t>
            </w:r>
            <w:r w:rsidR="009F31CA">
              <w:t xml:space="preserve">workplace </w:t>
            </w:r>
            <w:r w:rsidRPr="00016F2E">
              <w:t>health and safety</w:t>
            </w:r>
            <w:r w:rsidR="008E3072">
              <w:t xml:space="preserve"> and</w:t>
            </w:r>
            <w:r w:rsidRPr="00016F2E">
              <w:t xml:space="preserve"> </w:t>
            </w:r>
            <w:r w:rsidR="009F31CA">
              <w:t xml:space="preserve">biosecurity procedures </w:t>
            </w:r>
          </w:p>
          <w:p w14:paraId="2236AAF8" w14:textId="74760E13" w:rsidR="00016F2E" w:rsidRPr="00016F2E" w:rsidRDefault="00016F2E" w:rsidP="00016F2E">
            <w:pPr>
              <w:pStyle w:val="SIBulletList1"/>
            </w:pPr>
            <w:r w:rsidRPr="00016F2E">
              <w:t>prepare</w:t>
            </w:r>
            <w:r w:rsidR="009F31CA">
              <w:t>d</w:t>
            </w:r>
            <w:r w:rsidRPr="00016F2E">
              <w:t xml:space="preserve"> the site for seeding with consideration to environmental impacts</w:t>
            </w:r>
          </w:p>
          <w:p w14:paraId="2649BBBF" w14:textId="7006F519" w:rsidR="00016F2E" w:rsidRPr="00016F2E" w:rsidRDefault="00016F2E" w:rsidP="00016F2E">
            <w:pPr>
              <w:pStyle w:val="SIBulletList1"/>
            </w:pPr>
            <w:r w:rsidRPr="00016F2E">
              <w:t>conduct</w:t>
            </w:r>
            <w:r w:rsidR="009F31CA">
              <w:t>ed</w:t>
            </w:r>
            <w:r w:rsidRPr="00016F2E">
              <w:t xml:space="preserve"> seeding to maximise germination response</w:t>
            </w:r>
          </w:p>
          <w:p w14:paraId="75B44515" w14:textId="2AA1538D" w:rsidR="00016F2E" w:rsidRPr="00016F2E" w:rsidRDefault="00016F2E" w:rsidP="00016F2E">
            <w:pPr>
              <w:pStyle w:val="SIBulletList1"/>
            </w:pPr>
            <w:r w:rsidRPr="00016F2E">
              <w:t>complete</w:t>
            </w:r>
            <w:r w:rsidR="009F31CA">
              <w:t>d</w:t>
            </w:r>
            <w:r w:rsidRPr="00016F2E">
              <w:t xml:space="preserve"> seeding operations </w:t>
            </w:r>
            <w:r w:rsidR="009F31CA">
              <w:t xml:space="preserve">with no </w:t>
            </w:r>
            <w:r w:rsidR="000D0239">
              <w:t xml:space="preserve">damage to the </w:t>
            </w:r>
            <w:r w:rsidRPr="00016F2E">
              <w:t>environment</w:t>
            </w:r>
          </w:p>
          <w:p w14:paraId="6701C014" w14:textId="348E1FE1" w:rsidR="00556C4C" w:rsidRPr="000754EC" w:rsidRDefault="00016F2E">
            <w:pPr>
              <w:pStyle w:val="SIBulletList1"/>
            </w:pPr>
            <w:r w:rsidRPr="00016F2E">
              <w:t>operate</w:t>
            </w:r>
            <w:r w:rsidR="000D0239">
              <w:t>d</w:t>
            </w:r>
            <w:r w:rsidRPr="00016F2E">
              <w:t>, clean</w:t>
            </w:r>
            <w:r w:rsidR="000D0239">
              <w:t>ed</w:t>
            </w:r>
            <w:r w:rsidRPr="00016F2E">
              <w:t>, maintain</w:t>
            </w:r>
            <w:r w:rsidR="000D0239">
              <w:t>ed</w:t>
            </w:r>
            <w:r w:rsidRPr="00016F2E">
              <w:t xml:space="preserve"> and store</w:t>
            </w:r>
            <w:r w:rsidR="008E3072">
              <w:t xml:space="preserve">d </w:t>
            </w:r>
            <w:r w:rsidRPr="00016F2E">
              <w:t xml:space="preserve">equipment safely and according to manufacturer instructions and </w:t>
            </w:r>
            <w:r w:rsidR="008E3072">
              <w:t>workplace</w:t>
            </w:r>
            <w:r w:rsidR="008E3072" w:rsidRPr="00016F2E">
              <w:t xml:space="preserve"> </w:t>
            </w:r>
            <w:r w:rsidRPr="00016F2E">
              <w:t>requirements</w:t>
            </w:r>
            <w:r w:rsidR="008E3072">
              <w:t>.</w:t>
            </w:r>
          </w:p>
        </w:tc>
      </w:tr>
    </w:tbl>
    <w:p w14:paraId="376A387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7F349E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05D61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FD861DF" w14:textId="77777777" w:rsidTr="00CA2922">
        <w:tc>
          <w:tcPr>
            <w:tcW w:w="5000" w:type="pct"/>
            <w:shd w:val="clear" w:color="auto" w:fill="auto"/>
          </w:tcPr>
          <w:p w14:paraId="2B6643E9" w14:textId="7CEF0F9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E31F5F1" w14:textId="77777777" w:rsidR="00F1480E" w:rsidRDefault="00F1480E" w:rsidP="00016F2E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2B9BBEF4" w14:textId="4CA0EC02" w:rsidR="00EF36FD" w:rsidRPr="00EF36FD" w:rsidRDefault="00EF36FD">
            <w:pPr>
              <w:pStyle w:val="SIBulletList1"/>
            </w:pPr>
            <w:r>
              <w:t>seeding</w:t>
            </w:r>
            <w:r w:rsidRPr="00017878">
              <w:t xml:space="preserve"> techniques</w:t>
            </w:r>
            <w:r>
              <w:t xml:space="preserve"> used on natural area and </w:t>
            </w:r>
            <w:r w:rsidR="004F3F31">
              <w:t>revegetation</w:t>
            </w:r>
            <w:r>
              <w:t xml:space="preserve"> sites</w:t>
            </w:r>
          </w:p>
          <w:p w14:paraId="10F96FCF" w14:textId="3BCB955C" w:rsidR="00EF36FD" w:rsidRPr="00EF36FD" w:rsidRDefault="00EF36FD" w:rsidP="00EF36FD">
            <w:pPr>
              <w:pStyle w:val="SIBulletList1"/>
            </w:pPr>
            <w:r w:rsidRPr="00747143">
              <w:t xml:space="preserve">ecological principles related to </w:t>
            </w:r>
            <w:r w:rsidR="00916E9F">
              <w:t>revegetation</w:t>
            </w:r>
            <w:r w:rsidR="00201682">
              <w:t xml:space="preserve"> and seeding</w:t>
            </w:r>
            <w:r w:rsidRPr="00EF36FD">
              <w:t xml:space="preserve"> of </w:t>
            </w:r>
            <w:r w:rsidR="00201682">
              <w:t>sites</w:t>
            </w:r>
            <w:r w:rsidRPr="00EF36FD">
              <w:t>, including:</w:t>
            </w:r>
          </w:p>
          <w:p w14:paraId="4C431185" w14:textId="77777777" w:rsidR="00EF36FD" w:rsidRPr="00EF36FD" w:rsidRDefault="00EF36FD" w:rsidP="00EF36FD">
            <w:pPr>
              <w:pStyle w:val="SIBulletList2"/>
            </w:pPr>
            <w:r w:rsidRPr="00747143">
              <w:t>recognition of f</w:t>
            </w:r>
            <w:r w:rsidRPr="00EF36FD">
              <w:t>undamental ecosystem structures</w:t>
            </w:r>
          </w:p>
          <w:p w14:paraId="4403F36F" w14:textId="77777777" w:rsidR="00EF36FD" w:rsidRPr="00EF36FD" w:rsidRDefault="00EF36FD" w:rsidP="00EF36FD">
            <w:pPr>
              <w:pStyle w:val="SIBulletList2"/>
            </w:pPr>
            <w:r w:rsidRPr="00747143">
              <w:t>interactions between flora and fauna and</w:t>
            </w:r>
            <w:r w:rsidRPr="00EF36FD">
              <w:t xml:space="preserve"> impact on ecological stability</w:t>
            </w:r>
          </w:p>
          <w:p w14:paraId="669EB42D" w14:textId="43AF0257" w:rsidR="00EF36FD" w:rsidRPr="00EF36FD" w:rsidRDefault="00EF36FD" w:rsidP="00EF36FD">
            <w:pPr>
              <w:pStyle w:val="SIBulletList2"/>
            </w:pPr>
            <w:r w:rsidRPr="00747143">
              <w:t xml:space="preserve">vegetation types and their general characteristics </w:t>
            </w:r>
            <w:r w:rsidRPr="00EF36FD">
              <w:t xml:space="preserve">relevant to </w:t>
            </w:r>
            <w:r>
              <w:t>seeding operations</w:t>
            </w:r>
          </w:p>
          <w:p w14:paraId="71730DCB" w14:textId="3C9E41C7" w:rsidR="00EF36FD" w:rsidRPr="00EF36FD" w:rsidRDefault="00EF36FD" w:rsidP="00EF36FD">
            <w:pPr>
              <w:pStyle w:val="SIBulletList1"/>
            </w:pPr>
            <w:r w:rsidRPr="00BC324F">
              <w:t>i</w:t>
            </w:r>
            <w:r w:rsidRPr="00EF36FD">
              <w:t xml:space="preserve">mportance of biodiversity when </w:t>
            </w:r>
            <w:r w:rsidR="00916E9F">
              <w:t>restoring</w:t>
            </w:r>
            <w:r>
              <w:t xml:space="preserve"> a site</w:t>
            </w:r>
            <w:r w:rsidRPr="00EF36FD">
              <w:t xml:space="preserve"> for ecological</w:t>
            </w:r>
            <w:r>
              <w:t xml:space="preserve"> </w:t>
            </w:r>
            <w:r w:rsidRPr="00EF36FD">
              <w:t>stab</w:t>
            </w:r>
            <w:r>
              <w:t>ility</w:t>
            </w:r>
          </w:p>
          <w:p w14:paraId="65E510B7" w14:textId="77777777" w:rsidR="00EF36FD" w:rsidRPr="00EF36FD" w:rsidRDefault="00EF36FD" w:rsidP="00EF36FD">
            <w:pPr>
              <w:pStyle w:val="SIBulletList2"/>
            </w:pPr>
            <w:r w:rsidRPr="00BC324F">
              <w:t>terrestrial plants and basic plant community structures</w:t>
            </w:r>
          </w:p>
          <w:p w14:paraId="1FBF32F2" w14:textId="77777777" w:rsidR="00EF36FD" w:rsidRPr="00EF36FD" w:rsidRDefault="00EF36FD" w:rsidP="00EF36FD">
            <w:pPr>
              <w:pStyle w:val="SIBulletList2"/>
            </w:pPr>
            <w:r w:rsidRPr="00BC324F">
              <w:t>marine and water plants and interaction with marine creatures</w:t>
            </w:r>
          </w:p>
          <w:p w14:paraId="05122810" w14:textId="11207CDE" w:rsidR="00EF36FD" w:rsidRPr="00EF36FD" w:rsidRDefault="00EF36FD" w:rsidP="00EF36FD">
            <w:pPr>
              <w:pStyle w:val="SIBulletList2"/>
            </w:pPr>
            <w:r w:rsidRPr="00BC324F">
              <w:t xml:space="preserve">contribution of </w:t>
            </w:r>
            <w:r w:rsidR="004F3F31">
              <w:t>revegetation</w:t>
            </w:r>
            <w:r>
              <w:t xml:space="preserve"> and seeding</w:t>
            </w:r>
            <w:r w:rsidRPr="00EF36FD">
              <w:t xml:space="preserve"> work</w:t>
            </w:r>
            <w:r>
              <w:t xml:space="preserve"> for</w:t>
            </w:r>
            <w:r w:rsidRPr="00EF36FD">
              <w:t xml:space="preserve"> </w:t>
            </w:r>
            <w:r>
              <w:t>promoting</w:t>
            </w:r>
            <w:r w:rsidRPr="00EF36FD">
              <w:t xml:space="preserve"> biodiversity</w:t>
            </w:r>
          </w:p>
          <w:p w14:paraId="3D47B30E" w14:textId="77777777" w:rsidR="00EF36FD" w:rsidRDefault="00EF36FD" w:rsidP="00EF36FD">
            <w:pPr>
              <w:pStyle w:val="SIBulletList2"/>
            </w:pPr>
            <w:r w:rsidRPr="00BC324F">
              <w:t>relations</w:t>
            </w:r>
            <w:r w:rsidRPr="00EF36FD">
              <w:t xml:space="preserve">hips between microbiota </w:t>
            </w:r>
            <w:r>
              <w:t>and seed germination</w:t>
            </w:r>
          </w:p>
          <w:p w14:paraId="2938EE86" w14:textId="5F0F6970" w:rsidR="00D31E80" w:rsidRPr="00D31E80" w:rsidRDefault="00D31E80" w:rsidP="00D31E80">
            <w:pPr>
              <w:pStyle w:val="SIBulletList1"/>
            </w:pPr>
            <w:r w:rsidRPr="00D31E80">
              <w:t>basic genetic principles for ecological restoration</w:t>
            </w:r>
            <w:r>
              <w:t>, including:</w:t>
            </w:r>
            <w:r w:rsidRPr="00D31E80">
              <w:t xml:space="preserve"> </w:t>
            </w:r>
          </w:p>
          <w:p w14:paraId="0823498C" w14:textId="1043E0A3" w:rsidR="00D31E80" w:rsidRPr="00D31E80" w:rsidRDefault="00D31E80" w:rsidP="00C56073">
            <w:pPr>
              <w:pStyle w:val="SIBulletList2"/>
            </w:pPr>
            <w:r w:rsidRPr="00D31E80">
              <w:t>protecting the genetic integrity of local genotypes</w:t>
            </w:r>
          </w:p>
          <w:p w14:paraId="1D23ED12" w14:textId="7A9928C8" w:rsidR="00D31E80" w:rsidRDefault="00D31E80" w:rsidP="00C56073">
            <w:pPr>
              <w:pStyle w:val="SIBulletList2"/>
            </w:pPr>
            <w:r w:rsidRPr="00D31E80">
              <w:t xml:space="preserve">ensuring </w:t>
            </w:r>
            <w:proofErr w:type="gramStart"/>
            <w:r w:rsidRPr="00D31E80">
              <w:t>sufficient</w:t>
            </w:r>
            <w:proofErr w:type="gramEnd"/>
            <w:r w:rsidRPr="00D31E80">
              <w:t xml:space="preserve"> genetic diversity for survival and adaptation</w:t>
            </w:r>
          </w:p>
          <w:p w14:paraId="5A4BE09A" w14:textId="54B22645" w:rsidR="00916E9F" w:rsidRDefault="00916E9F" w:rsidP="00916E9F">
            <w:pPr>
              <w:pStyle w:val="SIBulletList1"/>
            </w:pPr>
            <w:r w:rsidRPr="00916E9F">
              <w:t xml:space="preserve">identifying </w:t>
            </w:r>
            <w:r>
              <w:t xml:space="preserve">ecological </w:t>
            </w:r>
            <w:r w:rsidRPr="00916E9F">
              <w:t>areas with</w:t>
            </w:r>
            <w:r>
              <w:t xml:space="preserve"> natural regeneration potential</w:t>
            </w:r>
          </w:p>
          <w:p w14:paraId="0C2DCDEE" w14:textId="23F071D6" w:rsidR="00916E9F" w:rsidRDefault="00916E9F" w:rsidP="00EF36FD">
            <w:pPr>
              <w:pStyle w:val="SIBulletList1"/>
            </w:pPr>
            <w:r>
              <w:t>operation, maintenance and safety of seeding equipment</w:t>
            </w:r>
          </w:p>
          <w:p w14:paraId="67CE68A8" w14:textId="1804BA23" w:rsidR="00EF36FD" w:rsidRPr="00EF36FD" w:rsidRDefault="00EF36FD" w:rsidP="00EF36FD">
            <w:pPr>
              <w:pStyle w:val="SIBulletList1"/>
            </w:pPr>
            <w:r w:rsidRPr="004C1865">
              <w:t xml:space="preserve">environmental factors to be considered </w:t>
            </w:r>
            <w:r>
              <w:t>for</w:t>
            </w:r>
            <w:r w:rsidRPr="004C1865">
              <w:t xml:space="preserve"> </w:t>
            </w:r>
            <w:r>
              <w:t>direct seeding</w:t>
            </w:r>
            <w:r w:rsidRPr="00EF36FD">
              <w:t xml:space="preserve"> </w:t>
            </w:r>
            <w:r>
              <w:t>operations</w:t>
            </w:r>
            <w:r w:rsidRPr="00EF36FD">
              <w:t>, including:</w:t>
            </w:r>
          </w:p>
          <w:p w14:paraId="7491E499" w14:textId="77777777" w:rsidR="00EF36FD" w:rsidRPr="00EF36FD" w:rsidRDefault="00EF36FD" w:rsidP="00EF36FD">
            <w:pPr>
              <w:pStyle w:val="SIBulletList2"/>
            </w:pPr>
            <w:r w:rsidRPr="004C1865">
              <w:t xml:space="preserve">ecology in land based, </w:t>
            </w:r>
            <w:r w:rsidRPr="00EF36FD">
              <w:t>coastal zones or marine parks</w:t>
            </w:r>
          </w:p>
          <w:p w14:paraId="1BFBAD2E" w14:textId="3AAC908A" w:rsidR="00EF36FD" w:rsidRPr="00EF36FD" w:rsidRDefault="00EF36FD" w:rsidP="00EF36FD">
            <w:pPr>
              <w:pStyle w:val="SIBulletList2"/>
            </w:pPr>
            <w:r w:rsidRPr="004C1865">
              <w:t xml:space="preserve">marine, </w:t>
            </w:r>
            <w:r>
              <w:t>coastal shore</w:t>
            </w:r>
            <w:r w:rsidRPr="004C1865">
              <w:t xml:space="preserve"> and </w:t>
            </w:r>
            <w:r w:rsidRPr="00EF36FD">
              <w:t>terrestrial species</w:t>
            </w:r>
          </w:p>
          <w:p w14:paraId="38E458C2" w14:textId="47944313" w:rsidR="00EF36FD" w:rsidRPr="00EF36FD" w:rsidRDefault="00EF36FD" w:rsidP="00EF36FD">
            <w:pPr>
              <w:pStyle w:val="SIBulletList2"/>
            </w:pPr>
            <w:r w:rsidRPr="004C1865">
              <w:t xml:space="preserve">pollution and </w:t>
            </w:r>
            <w:r w:rsidR="00201682">
              <w:t xml:space="preserve">potential </w:t>
            </w:r>
            <w:r w:rsidRPr="004C1865">
              <w:t xml:space="preserve">damage </w:t>
            </w:r>
            <w:r w:rsidR="00201682">
              <w:t>to seed germination</w:t>
            </w:r>
          </w:p>
          <w:p w14:paraId="2B2DE4C4" w14:textId="0F5FB320" w:rsidR="00EF36FD" w:rsidRPr="00EF36FD" w:rsidRDefault="00EF36FD" w:rsidP="00EF36FD">
            <w:pPr>
              <w:pStyle w:val="SIBulletList2"/>
            </w:pPr>
            <w:r>
              <w:t>soil type and geology for access</w:t>
            </w:r>
            <w:r w:rsidRPr="00EF36FD">
              <w:t xml:space="preserve">ing sites and conducting </w:t>
            </w:r>
            <w:r w:rsidR="00201682">
              <w:t>seeding operations</w:t>
            </w:r>
          </w:p>
          <w:p w14:paraId="7CF7616E" w14:textId="7DE4B936" w:rsidR="00EF36FD" w:rsidRPr="00EF36FD" w:rsidRDefault="00EF36FD" w:rsidP="00EF36FD">
            <w:pPr>
              <w:pStyle w:val="SIBulletList1"/>
            </w:pPr>
            <w:r w:rsidRPr="00017878">
              <w:t xml:space="preserve">factors affecting the timing and method of </w:t>
            </w:r>
            <w:r w:rsidR="00201682">
              <w:t>seeding</w:t>
            </w:r>
            <w:r w:rsidRPr="00EF36FD">
              <w:t xml:space="preserve"> including:</w:t>
            </w:r>
          </w:p>
          <w:p w14:paraId="3961A515" w14:textId="77777777" w:rsidR="00EF36FD" w:rsidRPr="00EF36FD" w:rsidRDefault="00EF36FD" w:rsidP="00EF36FD">
            <w:pPr>
              <w:pStyle w:val="SIBulletList2"/>
            </w:pPr>
            <w:r>
              <w:t>weather</w:t>
            </w:r>
          </w:p>
          <w:p w14:paraId="7206F4A9" w14:textId="77777777" w:rsidR="00EF36FD" w:rsidRPr="00EF36FD" w:rsidRDefault="00EF36FD" w:rsidP="00EF36FD">
            <w:pPr>
              <w:pStyle w:val="SIBulletList2"/>
            </w:pPr>
            <w:r>
              <w:t>climate</w:t>
            </w:r>
          </w:p>
          <w:p w14:paraId="0FE4F607" w14:textId="77777777" w:rsidR="00EF36FD" w:rsidRPr="00EF36FD" w:rsidRDefault="00EF36FD" w:rsidP="00EF36FD">
            <w:pPr>
              <w:pStyle w:val="SIBulletList2"/>
            </w:pPr>
            <w:r>
              <w:t>tidal influences</w:t>
            </w:r>
          </w:p>
          <w:p w14:paraId="5DBF1D1E" w14:textId="77777777" w:rsidR="00EF36FD" w:rsidRPr="00EF36FD" w:rsidRDefault="00EF36FD" w:rsidP="00EF36FD">
            <w:pPr>
              <w:pStyle w:val="SIBulletList2"/>
            </w:pPr>
            <w:r>
              <w:t>soil/substrate type and condition</w:t>
            </w:r>
          </w:p>
          <w:p w14:paraId="07CCF90B" w14:textId="77777777" w:rsidR="00EF36FD" w:rsidRPr="00EF36FD" w:rsidRDefault="00EF36FD" w:rsidP="00EF36FD">
            <w:pPr>
              <w:pStyle w:val="SIBulletList2"/>
            </w:pPr>
            <w:r>
              <w:t xml:space="preserve">access to </w:t>
            </w:r>
            <w:r w:rsidRPr="00EF36FD">
              <w:t>site</w:t>
            </w:r>
          </w:p>
          <w:p w14:paraId="4CE7F744" w14:textId="77777777" w:rsidR="00EF36FD" w:rsidRPr="00EF36FD" w:rsidRDefault="00EF36FD" w:rsidP="00EF36FD">
            <w:pPr>
              <w:pStyle w:val="SIBulletList2"/>
            </w:pPr>
            <w:r>
              <w:t>impact of plant growth cycles</w:t>
            </w:r>
          </w:p>
          <w:p w14:paraId="629A908C" w14:textId="77777777" w:rsidR="00EF36FD" w:rsidRPr="00EF36FD" w:rsidRDefault="00EF36FD" w:rsidP="00EF36FD">
            <w:pPr>
              <w:pStyle w:val="SIBulletList1"/>
            </w:pPr>
            <w:r w:rsidRPr="00BC324F">
              <w:t>workplace health and safety procedures, including:</w:t>
            </w:r>
          </w:p>
          <w:p w14:paraId="5EA844EA" w14:textId="77777777" w:rsidR="00EF36FD" w:rsidRPr="00EF36FD" w:rsidRDefault="00EF36FD" w:rsidP="00EF36FD">
            <w:pPr>
              <w:pStyle w:val="SIBulletList2"/>
            </w:pPr>
            <w:r w:rsidRPr="00BC324F">
              <w:t xml:space="preserve">safety hazards and associated risks on </w:t>
            </w:r>
            <w:r w:rsidRPr="00EF36FD">
              <w:t>revegetation sites</w:t>
            </w:r>
          </w:p>
          <w:p w14:paraId="7868C116" w14:textId="77777777" w:rsidR="00EF36FD" w:rsidRPr="00EF36FD" w:rsidRDefault="00EF36FD" w:rsidP="00EF36FD">
            <w:pPr>
              <w:pStyle w:val="SIBulletList2"/>
            </w:pPr>
            <w:r w:rsidRPr="00BC324F">
              <w:t>personal protective equipment</w:t>
            </w:r>
          </w:p>
          <w:p w14:paraId="65C46166" w14:textId="77777777" w:rsidR="00EF36FD" w:rsidRPr="00EF36FD" w:rsidRDefault="00EF36FD" w:rsidP="00EF36FD">
            <w:pPr>
              <w:pStyle w:val="SIBulletList2"/>
            </w:pPr>
            <w:r>
              <w:t xml:space="preserve">handling, </w:t>
            </w:r>
            <w:r w:rsidRPr="00EF36FD">
              <w:t>mixing and using hazardous treatments</w:t>
            </w:r>
          </w:p>
          <w:p w14:paraId="39D9825D" w14:textId="77777777" w:rsidR="00EF36FD" w:rsidRPr="00EF36FD" w:rsidRDefault="00EF36FD" w:rsidP="00EF36FD">
            <w:pPr>
              <w:pStyle w:val="SIBulletList2"/>
            </w:pPr>
            <w:r>
              <w:t>sun protection</w:t>
            </w:r>
          </w:p>
          <w:p w14:paraId="686AEA5F" w14:textId="77777777" w:rsidR="00EF36FD" w:rsidRPr="00EF36FD" w:rsidRDefault="00EF36FD" w:rsidP="00EF36FD">
            <w:pPr>
              <w:pStyle w:val="SIBulletList2"/>
            </w:pPr>
            <w:r>
              <w:t>materials handling safety</w:t>
            </w:r>
          </w:p>
          <w:p w14:paraId="68AE2E61" w14:textId="77777777" w:rsidR="00EF36FD" w:rsidRPr="00EF36FD" w:rsidRDefault="00EF36FD" w:rsidP="00EF36FD">
            <w:pPr>
              <w:pStyle w:val="SIBulletList2"/>
            </w:pPr>
            <w:r w:rsidRPr="00583F46">
              <w:t>exclusion fencing</w:t>
            </w:r>
          </w:p>
          <w:p w14:paraId="2083B965" w14:textId="32898627" w:rsidR="00EF36FD" w:rsidRPr="00EF36FD" w:rsidRDefault="00EF36FD" w:rsidP="00EF36FD">
            <w:pPr>
              <w:pStyle w:val="SIBulletList1"/>
            </w:pPr>
            <w:r>
              <w:t xml:space="preserve">basic plant </w:t>
            </w:r>
            <w:r w:rsidRPr="00EF36FD">
              <w:t xml:space="preserve">physiology of </w:t>
            </w:r>
            <w:r w:rsidR="00201682">
              <w:t>seeds and seed germination,</w:t>
            </w:r>
            <w:r w:rsidRPr="00EF36FD">
              <w:t xml:space="preserve"> including:</w:t>
            </w:r>
          </w:p>
          <w:p w14:paraId="1B4DD8DD" w14:textId="512D1617" w:rsidR="00EF36FD" w:rsidRDefault="00201682" w:rsidP="00EF36FD">
            <w:pPr>
              <w:pStyle w:val="SIBulletList2"/>
            </w:pPr>
            <w:r>
              <w:lastRenderedPageBreak/>
              <w:t>process of seed germination</w:t>
            </w:r>
          </w:p>
          <w:p w14:paraId="49B5507D" w14:textId="6D0B22A8" w:rsidR="00201682" w:rsidRDefault="00201682" w:rsidP="00EF36FD">
            <w:pPr>
              <w:pStyle w:val="SIBulletList2"/>
            </w:pPr>
            <w:r>
              <w:t>environmental conditions supporting seed germination</w:t>
            </w:r>
          </w:p>
          <w:p w14:paraId="5F3D75D9" w14:textId="53DEF88C" w:rsidR="00201682" w:rsidRDefault="00201682" w:rsidP="00EF36FD">
            <w:pPr>
              <w:pStyle w:val="SIBulletList2"/>
            </w:pPr>
            <w:r>
              <w:t>soil conditions supporting seed germination</w:t>
            </w:r>
          </w:p>
          <w:p w14:paraId="115B76F3" w14:textId="7A36AA83" w:rsidR="00201682" w:rsidRDefault="00201682" w:rsidP="00EF36FD">
            <w:pPr>
              <w:pStyle w:val="SIBulletList2"/>
            </w:pPr>
            <w:r>
              <w:t>inhibitor to seed germination</w:t>
            </w:r>
          </w:p>
          <w:p w14:paraId="6546EF96" w14:textId="3731BE4D" w:rsidR="00341CED" w:rsidRDefault="00341CED" w:rsidP="00EF36FD">
            <w:pPr>
              <w:pStyle w:val="SIBulletList2"/>
            </w:pPr>
            <w:r>
              <w:t>seed treatments to promote germination and success</w:t>
            </w:r>
          </w:p>
          <w:p w14:paraId="40FB32CB" w14:textId="4E7FFAC4" w:rsidR="00EF36FD" w:rsidRPr="000754EC" w:rsidRDefault="00201682" w:rsidP="004B576D">
            <w:pPr>
              <w:pStyle w:val="SIBulletList2"/>
            </w:pPr>
            <w:r>
              <w:t>viable and non-viable seed.</w:t>
            </w:r>
          </w:p>
        </w:tc>
      </w:tr>
    </w:tbl>
    <w:p w14:paraId="2B2F96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AC244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BA35B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7699C91" w14:textId="77777777" w:rsidTr="00CA2922">
        <w:tc>
          <w:tcPr>
            <w:tcW w:w="5000" w:type="pct"/>
            <w:shd w:val="clear" w:color="auto" w:fill="auto"/>
          </w:tcPr>
          <w:p w14:paraId="13F93787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E59490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25244B1" w14:textId="4467525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921FCE9" w14:textId="2770E221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201682">
              <w:t xml:space="preserve">on a </w:t>
            </w:r>
            <w:r w:rsidR="004F3F31">
              <w:t>revegetation</w:t>
            </w:r>
            <w:r w:rsidR="00201682">
              <w:t xml:space="preserve"> site </w:t>
            </w:r>
            <w:r w:rsidR="004E6741" w:rsidRPr="000754EC">
              <w:t>or an environment that accurately represents workplace conditions</w:t>
            </w:r>
          </w:p>
          <w:p w14:paraId="27F062D8" w14:textId="7F4C9E3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C0CB709" w14:textId="395D8B5A" w:rsidR="00366805" w:rsidRPr="000754EC" w:rsidRDefault="0020168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seed</w:t>
            </w:r>
            <w:r w:rsidR="00B63B3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specified in </w:t>
            </w:r>
            <w:r w:rsidR="004F3F31">
              <w:rPr>
                <w:rFonts w:eastAsia="Calibri"/>
              </w:rPr>
              <w:t>revegetation</w:t>
            </w:r>
            <w:r>
              <w:rPr>
                <w:rFonts w:eastAsia="Calibri"/>
              </w:rPr>
              <w:t xml:space="preserve"> plan</w:t>
            </w:r>
          </w:p>
          <w:p w14:paraId="1ED6A173" w14:textId="08826F48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tools</w:t>
            </w:r>
            <w:r w:rsidR="00B63B3A">
              <w:t xml:space="preserve"> and equipment for preparing site and dispersing seed</w:t>
            </w:r>
          </w:p>
          <w:p w14:paraId="2AFC6FB4" w14:textId="6B73329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</w:p>
          <w:p w14:paraId="31560556" w14:textId="2574A79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C178FE1" w14:textId="4F82E851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B63B3A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</w:p>
          <w:p w14:paraId="3EF78A33" w14:textId="0CE3587A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manufacturer’s operating instructions for equipment</w:t>
            </w:r>
            <w:r w:rsidR="00B63B3A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machinery</w:t>
            </w:r>
            <w:r w:rsidR="00B63B3A">
              <w:rPr>
                <w:rFonts w:eastAsia="Calibri"/>
              </w:rPr>
              <w:t xml:space="preserve"> used</w:t>
            </w:r>
          </w:p>
          <w:p w14:paraId="2019EEE1" w14:textId="4203DC44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4F3F31">
              <w:rPr>
                <w:rFonts w:eastAsia="Calibri"/>
              </w:rPr>
              <w:t>revegetation</w:t>
            </w:r>
            <w:r w:rsidR="00B63B3A">
              <w:rPr>
                <w:rFonts w:eastAsia="Calibri"/>
              </w:rPr>
              <w:t xml:space="preserve"> plans and specifications</w:t>
            </w:r>
          </w:p>
          <w:p w14:paraId="048474AA" w14:textId="77777777" w:rsidR="00B63B3A" w:rsidRDefault="00B63B3A" w:rsidP="004B576D">
            <w:pPr>
              <w:pStyle w:val="SIText"/>
              <w:rPr>
                <w:rFonts w:eastAsia="Calibri"/>
              </w:rPr>
            </w:pPr>
          </w:p>
          <w:p w14:paraId="2B8B3B2B" w14:textId="59B51BF7" w:rsidR="00F1480E" w:rsidRPr="000754EC" w:rsidRDefault="007134FE" w:rsidP="004B576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9A826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9FDF495" w14:textId="77777777" w:rsidTr="004679E3">
        <w:tc>
          <w:tcPr>
            <w:tcW w:w="990" w:type="pct"/>
            <w:shd w:val="clear" w:color="auto" w:fill="auto"/>
          </w:tcPr>
          <w:p w14:paraId="52CC072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3B0EF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CBB56CF" w14:textId="74FE9729" w:rsidR="00F1480E" w:rsidRPr="000754EC" w:rsidRDefault="00C23F6C" w:rsidP="000754EC">
            <w:pPr>
              <w:pStyle w:val="SIText"/>
            </w:pPr>
            <w:r w:rsidRPr="00C23F6C">
              <w:t>https://vetnet.education.gov.au/Pages/TrainingDocs.aspx?q=c6399549-9c62-4a5e-bf1a-524b2322cf72</w:t>
            </w:r>
          </w:p>
        </w:tc>
      </w:tr>
    </w:tbl>
    <w:p w14:paraId="6E9CA02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416A7" w14:textId="77777777" w:rsidR="00C77E00" w:rsidRDefault="00C77E00" w:rsidP="00BF3F0A">
      <w:r>
        <w:separator/>
      </w:r>
    </w:p>
    <w:p w14:paraId="3805E51A" w14:textId="77777777" w:rsidR="00C77E00" w:rsidRDefault="00C77E00"/>
  </w:endnote>
  <w:endnote w:type="continuationSeparator" w:id="0">
    <w:p w14:paraId="1CE8A153" w14:textId="77777777" w:rsidR="00C77E00" w:rsidRDefault="00C77E00" w:rsidP="00BF3F0A">
      <w:r>
        <w:continuationSeparator/>
      </w:r>
    </w:p>
    <w:p w14:paraId="2381B5FC" w14:textId="77777777" w:rsidR="00C77E00" w:rsidRDefault="00C77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4E692F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B4915">
          <w:rPr>
            <w:noProof/>
          </w:rPr>
          <w:t>1</w:t>
        </w:r>
        <w:r w:rsidRPr="000754EC">
          <w:fldChar w:fldCharType="end"/>
        </w:r>
      </w:p>
      <w:p w14:paraId="7CA1EC1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AEB3C0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E1507" w14:textId="77777777" w:rsidR="00C77E00" w:rsidRDefault="00C77E00" w:rsidP="00BF3F0A">
      <w:r>
        <w:separator/>
      </w:r>
    </w:p>
    <w:p w14:paraId="65796284" w14:textId="77777777" w:rsidR="00C77E00" w:rsidRDefault="00C77E00"/>
  </w:footnote>
  <w:footnote w:type="continuationSeparator" w:id="0">
    <w:p w14:paraId="37FDB09D" w14:textId="77777777" w:rsidR="00C77E00" w:rsidRDefault="00C77E00" w:rsidP="00BF3F0A">
      <w:r>
        <w:continuationSeparator/>
      </w:r>
    </w:p>
    <w:p w14:paraId="1A6D4CD5" w14:textId="77777777" w:rsidR="00C77E00" w:rsidRDefault="00C77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1259" w14:textId="13FEA8D3" w:rsidR="009C2650" w:rsidRPr="007554BF" w:rsidRDefault="008B4915" w:rsidP="007554BF">
    <w:r w:rsidRPr="007554BF">
      <w:rPr>
        <w:lang w:eastAsia="en-US"/>
      </w:rPr>
      <w:t>AHC</w:t>
    </w:r>
    <w:r>
      <w:t>ECR</w:t>
    </w:r>
    <w:r w:rsidRPr="007554BF">
      <w:rPr>
        <w:lang w:eastAsia="en-US"/>
      </w:rPr>
      <w:t xml:space="preserve">304 </w:t>
    </w:r>
    <w:r w:rsidR="007554BF" w:rsidRPr="007554BF">
      <w:rPr>
        <w:lang w:eastAsia="en-US"/>
      </w:rPr>
      <w:t>Undertake direct seeding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8032D7E"/>
    <w:multiLevelType w:val="multilevel"/>
    <w:tmpl w:val="FCF8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531164"/>
    <w:multiLevelType w:val="multilevel"/>
    <w:tmpl w:val="DB8C1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16F2E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567C"/>
    <w:rsid w:val="000C149A"/>
    <w:rsid w:val="000C224E"/>
    <w:rsid w:val="000D0239"/>
    <w:rsid w:val="000E25E6"/>
    <w:rsid w:val="000E2C86"/>
    <w:rsid w:val="000F1F01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682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095B"/>
    <w:rsid w:val="00282664"/>
    <w:rsid w:val="00285FB8"/>
    <w:rsid w:val="00286F4B"/>
    <w:rsid w:val="002970C3"/>
    <w:rsid w:val="002A4CD3"/>
    <w:rsid w:val="002A6CC4"/>
    <w:rsid w:val="002C55E9"/>
    <w:rsid w:val="002D0C8B"/>
    <w:rsid w:val="002D330A"/>
    <w:rsid w:val="002E170C"/>
    <w:rsid w:val="002E193E"/>
    <w:rsid w:val="002E46CF"/>
    <w:rsid w:val="00305EFF"/>
    <w:rsid w:val="00310A6A"/>
    <w:rsid w:val="003144E6"/>
    <w:rsid w:val="00337E82"/>
    <w:rsid w:val="00341CED"/>
    <w:rsid w:val="00343235"/>
    <w:rsid w:val="00346FDC"/>
    <w:rsid w:val="00350BB1"/>
    <w:rsid w:val="00352C83"/>
    <w:rsid w:val="00366805"/>
    <w:rsid w:val="0037067D"/>
    <w:rsid w:val="00373436"/>
    <w:rsid w:val="0038735B"/>
    <w:rsid w:val="003916D1"/>
    <w:rsid w:val="00392F45"/>
    <w:rsid w:val="00397EC5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76D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F31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78D7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208"/>
    <w:rsid w:val="006969D9"/>
    <w:rsid w:val="006A2B68"/>
    <w:rsid w:val="006A5971"/>
    <w:rsid w:val="006C2F32"/>
    <w:rsid w:val="006C39A6"/>
    <w:rsid w:val="006D38C3"/>
    <w:rsid w:val="006D4448"/>
    <w:rsid w:val="006D6DFD"/>
    <w:rsid w:val="006E2C4D"/>
    <w:rsid w:val="006E42FE"/>
    <w:rsid w:val="006F0D02"/>
    <w:rsid w:val="006F10FE"/>
    <w:rsid w:val="006F18B3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7548"/>
    <w:rsid w:val="00752C75"/>
    <w:rsid w:val="007554BF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658"/>
    <w:rsid w:val="008062E2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915"/>
    <w:rsid w:val="008B4AD2"/>
    <w:rsid w:val="008B7138"/>
    <w:rsid w:val="008E260C"/>
    <w:rsid w:val="008E3072"/>
    <w:rsid w:val="008E39BE"/>
    <w:rsid w:val="008E62EC"/>
    <w:rsid w:val="008F32F6"/>
    <w:rsid w:val="008F7F15"/>
    <w:rsid w:val="00916CD7"/>
    <w:rsid w:val="00916E9F"/>
    <w:rsid w:val="00920927"/>
    <w:rsid w:val="00921B38"/>
    <w:rsid w:val="00923720"/>
    <w:rsid w:val="009278C9"/>
    <w:rsid w:val="009328A4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31CA"/>
    <w:rsid w:val="00A0695B"/>
    <w:rsid w:val="00A13052"/>
    <w:rsid w:val="00A216A8"/>
    <w:rsid w:val="00A223A6"/>
    <w:rsid w:val="00A3639E"/>
    <w:rsid w:val="00A5092E"/>
    <w:rsid w:val="00A554D6"/>
    <w:rsid w:val="00A56E14"/>
    <w:rsid w:val="00A62061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8B3"/>
    <w:rsid w:val="00B0712C"/>
    <w:rsid w:val="00B12013"/>
    <w:rsid w:val="00B22C67"/>
    <w:rsid w:val="00B3508F"/>
    <w:rsid w:val="00B368BC"/>
    <w:rsid w:val="00B443EE"/>
    <w:rsid w:val="00B560C8"/>
    <w:rsid w:val="00B61150"/>
    <w:rsid w:val="00B63B3A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4140"/>
    <w:rsid w:val="00BC5075"/>
    <w:rsid w:val="00BC5419"/>
    <w:rsid w:val="00BD3B0F"/>
    <w:rsid w:val="00BF1D4C"/>
    <w:rsid w:val="00BF3F0A"/>
    <w:rsid w:val="00C143C3"/>
    <w:rsid w:val="00C1739B"/>
    <w:rsid w:val="00C21ADE"/>
    <w:rsid w:val="00C23F6C"/>
    <w:rsid w:val="00C26067"/>
    <w:rsid w:val="00C30A29"/>
    <w:rsid w:val="00C317DC"/>
    <w:rsid w:val="00C56073"/>
    <w:rsid w:val="00C578E9"/>
    <w:rsid w:val="00C70626"/>
    <w:rsid w:val="00C72860"/>
    <w:rsid w:val="00C73582"/>
    <w:rsid w:val="00C73B90"/>
    <w:rsid w:val="00C742EC"/>
    <w:rsid w:val="00C77E00"/>
    <w:rsid w:val="00C96AF3"/>
    <w:rsid w:val="00C97CCC"/>
    <w:rsid w:val="00CA0274"/>
    <w:rsid w:val="00CB746F"/>
    <w:rsid w:val="00CC451E"/>
    <w:rsid w:val="00CD057D"/>
    <w:rsid w:val="00CD4E9D"/>
    <w:rsid w:val="00CD4F4D"/>
    <w:rsid w:val="00CE7D19"/>
    <w:rsid w:val="00CF0CF5"/>
    <w:rsid w:val="00CF1531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E80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36FD"/>
    <w:rsid w:val="00EF40EF"/>
    <w:rsid w:val="00EF47FE"/>
    <w:rsid w:val="00F06423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031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16DCD1CA-3BC8-4C31-B5F6-F2155E956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59E1D-AA70-44E1-BDAA-1D74AFF9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2020-03-13T03:32:00Z</dcterms:created>
  <dcterms:modified xsi:type="dcterms:W3CDTF">2020-03-13T03:32:00Z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