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65176" w14:paraId="3E645321" w14:textId="77777777" w:rsidTr="00146EEC">
        <w:tc>
          <w:tcPr>
            <w:tcW w:w="2689" w:type="dxa"/>
          </w:tcPr>
          <w:p w14:paraId="70E05B63" w14:textId="5032EC93" w:rsidR="00665176" w:rsidRPr="00665176" w:rsidRDefault="00665176" w:rsidP="00665176">
            <w:pPr>
              <w:pStyle w:val="SIText"/>
            </w:pPr>
            <w:r w:rsidRPr="00CC451E">
              <w:t>Release</w:t>
            </w:r>
            <w:r w:rsidRPr="00665176">
              <w:t xml:space="preserve"> 1</w:t>
            </w:r>
          </w:p>
        </w:tc>
        <w:tc>
          <w:tcPr>
            <w:tcW w:w="6939" w:type="dxa"/>
          </w:tcPr>
          <w:p w14:paraId="6A1EE5D7" w14:textId="2FB5009C" w:rsidR="00665176" w:rsidRPr="00665176" w:rsidRDefault="00665176" w:rsidP="00665176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665176">
              <w:t>5.0.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7944AF14" w:rsidR="00F1480E" w:rsidRPr="000754EC" w:rsidRDefault="002205A1" w:rsidP="00513021">
            <w:pPr>
              <w:pStyle w:val="SIUNITCODE"/>
            </w:pPr>
            <w:r>
              <w:t>AHCPCM</w:t>
            </w:r>
            <w:r w:rsidR="00513021">
              <w:t>5</w:t>
            </w:r>
            <w:r>
              <w:t>XX</w:t>
            </w:r>
          </w:p>
        </w:tc>
        <w:tc>
          <w:tcPr>
            <w:tcW w:w="3604" w:type="pct"/>
            <w:shd w:val="clear" w:color="auto" w:fill="auto"/>
          </w:tcPr>
          <w:p w14:paraId="30494620" w14:textId="06C2E3EA" w:rsidR="00F1480E" w:rsidRPr="000754EC" w:rsidRDefault="002205A1" w:rsidP="000754EC">
            <w:pPr>
              <w:pStyle w:val="SIUnittitle"/>
            </w:pPr>
            <w:r>
              <w:t>Apply knowledge of plant physiology to horticultural practices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29265A7E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1F48B8">
              <w:t>research plant structures, investigate plant growth and responses to horticultural practices, and analyse plant reproduction for horticultural practices</w:t>
            </w:r>
            <w:r w:rsidRPr="000754EC">
              <w:t>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0BCF16CC" w14:textId="2A11ED6E" w:rsidR="00665176" w:rsidRPr="00665176" w:rsidRDefault="00F1480E" w:rsidP="00665176">
            <w:pPr>
              <w:pStyle w:val="SIText"/>
            </w:pPr>
            <w:r w:rsidRPr="00923720">
              <w:t xml:space="preserve">The unit applies to </w:t>
            </w:r>
            <w:r w:rsidR="00665176" w:rsidRPr="00C64609">
              <w:t xml:space="preserve">individuals who </w:t>
            </w:r>
            <w:r w:rsidR="00665176" w:rsidRPr="00665176">
              <w:t xml:space="preserve">apply specialist skills and knowledge to </w:t>
            </w:r>
            <w:r w:rsidR="00513021">
              <w:t>the application of knowledge of plant physiology to horticultural practices</w:t>
            </w:r>
            <w:r w:rsidR="003F752E">
              <w:t>, and take personal responsibility and exercise autonomy in undertaking complex work</w:t>
            </w:r>
            <w:r w:rsidR="00665176" w:rsidRPr="00665176">
              <w:t>. Th</w:t>
            </w:r>
            <w:r w:rsidR="003F752E">
              <w:t>ey analyse and synthesise information, design and communication solutions to sometimes complex problems.</w:t>
            </w:r>
          </w:p>
          <w:p w14:paraId="22AA3AE5" w14:textId="77777777" w:rsidR="00665176" w:rsidRDefault="00665176" w:rsidP="00665176">
            <w:pPr>
              <w:pStyle w:val="SIText"/>
            </w:pPr>
          </w:p>
          <w:p w14:paraId="246B6055" w14:textId="77777777" w:rsidR="00665176" w:rsidRDefault="00665176" w:rsidP="00665176">
            <w:pPr>
              <w:pStyle w:val="SIText"/>
            </w:pPr>
            <w:r w:rsidRPr="00C64609">
              <w:t>All work is carried out to comply with workplace procedures</w:t>
            </w:r>
            <w:r w:rsidRPr="00665176">
              <w:t>, health and safety in the workplace requirements, legislative and regulatory requirements, and sustainability and biosecurity practices.</w:t>
            </w:r>
          </w:p>
          <w:p w14:paraId="3B681F3A" w14:textId="77777777" w:rsidR="00665176" w:rsidRDefault="00665176" w:rsidP="00665176">
            <w:pPr>
              <w:pStyle w:val="SIText"/>
            </w:pPr>
          </w:p>
          <w:p w14:paraId="70546F4A" w14:textId="4830C02E" w:rsidR="00373436" w:rsidRPr="000754EC" w:rsidRDefault="00373436" w:rsidP="00665176">
            <w:pPr>
              <w:pStyle w:val="SIText"/>
            </w:pPr>
            <w:r w:rsidRPr="00105AEA">
              <w:rPr>
                <w:rStyle w:val="SITemporaryText-red"/>
                <w:color w:val="auto"/>
                <w:sz w:val="20"/>
              </w:rPr>
              <w:t xml:space="preserve">No licensing,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CD07DEC" w:rsidR="00F1480E" w:rsidRPr="000754EC" w:rsidRDefault="00F1480E" w:rsidP="00665176">
            <w:pPr>
              <w:pStyle w:val="SIText"/>
            </w:pPr>
            <w:r w:rsidRPr="008908DE">
              <w:t>Ni</w:t>
            </w:r>
            <w:r w:rsidR="00665176">
              <w:t>l</w:t>
            </w:r>
          </w:p>
        </w:tc>
      </w:tr>
      <w:tr w:rsidR="00665176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665176" w:rsidRPr="00665176" w:rsidRDefault="00665176" w:rsidP="0066517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0A1BB840" w:rsidR="00665176" w:rsidRPr="00665176" w:rsidRDefault="00665176" w:rsidP="00665176">
            <w:pPr>
              <w:pStyle w:val="SIText"/>
            </w:pPr>
            <w:r w:rsidRPr="00950536">
              <w:t>Plants culture and management (PCM)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587D51C3" w:rsidR="00F1480E" w:rsidRPr="000754EC" w:rsidRDefault="00F1480E" w:rsidP="000754EC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2205A1" w:rsidRPr="002205A1">
              <w:t>Research plant structures</w:t>
            </w:r>
          </w:p>
        </w:tc>
        <w:tc>
          <w:tcPr>
            <w:tcW w:w="3604" w:type="pct"/>
            <w:shd w:val="clear" w:color="auto" w:fill="auto"/>
          </w:tcPr>
          <w:p w14:paraId="1D647B3C" w14:textId="63A0CDCD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2205A1">
              <w:t>Identify and categorise plant cell structures, the organisation of cells into primary tissues and plant structural features</w:t>
            </w:r>
          </w:p>
          <w:p w14:paraId="32D86598" w14:textId="11C0A9C5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2205A1">
              <w:t>Determine the functions of plant cells, primary tissues and plant structural features and their relation to plant growth</w:t>
            </w:r>
          </w:p>
          <w:p w14:paraId="32BE45EC" w14:textId="61CE9BC8" w:rsidR="00AB46DE" w:rsidRPr="00AB46DE" w:rsidRDefault="00F1480E" w:rsidP="002205A1">
            <w:pPr>
              <w:pStyle w:val="SIText"/>
            </w:pPr>
            <w:r w:rsidRPr="008908DE">
              <w:t xml:space="preserve">1.3 </w:t>
            </w:r>
            <w:r w:rsidR="002205A1">
              <w:t>Explain the physiological processes of photosynthesis, cellular respiration, transpiration and translocation in plants, including their role in plant function</w:t>
            </w:r>
          </w:p>
        </w:tc>
      </w:tr>
      <w:tr w:rsidR="00F1480E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334BEAE3" w:rsidR="00F1480E" w:rsidRPr="000754EC" w:rsidRDefault="00F1480E" w:rsidP="000754EC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2205A1" w:rsidRPr="00192AC7">
              <w:t xml:space="preserve">Investigate </w:t>
            </w:r>
            <w:r w:rsidR="002205A1" w:rsidRPr="002205A1">
              <w:t>plant growth responses to horticultural practices</w:t>
            </w:r>
          </w:p>
        </w:tc>
        <w:tc>
          <w:tcPr>
            <w:tcW w:w="3604" w:type="pct"/>
            <w:shd w:val="clear" w:color="auto" w:fill="auto"/>
          </w:tcPr>
          <w:p w14:paraId="4412CD0C" w14:textId="47D614AB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2205A1" w:rsidRPr="00192AC7">
              <w:t xml:space="preserve">Analyse physiological plant responses to </w:t>
            </w:r>
            <w:r w:rsidR="002205A1" w:rsidRPr="002205A1">
              <w:t>physical and environmental conditions, including the horticultural practices that may impact on plant functioning</w:t>
            </w:r>
          </w:p>
          <w:p w14:paraId="20510C52" w14:textId="6009B3BA" w:rsidR="00F1480E" w:rsidRPr="000754EC" w:rsidRDefault="00F1480E" w:rsidP="000754EC">
            <w:pPr>
              <w:pStyle w:val="SIText"/>
            </w:pPr>
            <w:r w:rsidRPr="008908DE">
              <w:t xml:space="preserve">2.2 </w:t>
            </w:r>
            <w:r w:rsidR="002205A1" w:rsidRPr="00192AC7">
              <w:t>Examine the role of plant growth regulators on plant growth and function</w:t>
            </w:r>
          </w:p>
          <w:p w14:paraId="69BDF0F1" w14:textId="6C19A975" w:rsidR="00F1480E" w:rsidRDefault="00F1480E" w:rsidP="000754EC">
            <w:pPr>
              <w:pStyle w:val="SIText"/>
            </w:pPr>
            <w:r w:rsidRPr="008908DE">
              <w:t xml:space="preserve">2.3 </w:t>
            </w:r>
            <w:r w:rsidR="002205A1" w:rsidRPr="002205A1">
              <w:t xml:space="preserve">Evaluate information on plant growth responses </w:t>
            </w:r>
            <w:r w:rsidR="001F48B8">
              <w:t>and</w:t>
            </w:r>
            <w:r w:rsidR="002205A1" w:rsidRPr="002205A1">
              <w:t xml:space="preserve"> the addition of plant growth regulators </w:t>
            </w:r>
            <w:r w:rsidR="00BC0272">
              <w:t xml:space="preserve">and </w:t>
            </w:r>
            <w:r w:rsidR="002205A1" w:rsidRPr="002205A1">
              <w:t>the implications for horticultural practices</w:t>
            </w:r>
          </w:p>
          <w:p w14:paraId="605259CA" w14:textId="30DC1AF8" w:rsidR="00484E41" w:rsidRPr="000754EC" w:rsidRDefault="00484E41" w:rsidP="000754EC">
            <w:pPr>
              <w:pStyle w:val="SIText"/>
            </w:pPr>
            <w:r>
              <w:t xml:space="preserve">2.4 </w:t>
            </w:r>
            <w:r w:rsidRPr="00484E41">
              <w:t>Research and describe methods to manipulate the physical and environmental conditions to achieve desired plant growth responses in horticultural practices</w:t>
            </w:r>
          </w:p>
        </w:tc>
      </w:tr>
      <w:tr w:rsidR="00F1480E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622E3D4E" w:rsidR="00F1480E" w:rsidRPr="000754EC" w:rsidRDefault="00F1480E" w:rsidP="000754EC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2205A1" w:rsidRPr="00192AC7">
              <w:t>Analyse plant</w:t>
            </w:r>
            <w:r w:rsidR="002205A1">
              <w:t xml:space="preserve"> </w:t>
            </w:r>
            <w:r w:rsidR="002205A1" w:rsidRPr="00192AC7">
              <w:t>reproduction for horticultural practices</w:t>
            </w:r>
          </w:p>
        </w:tc>
        <w:tc>
          <w:tcPr>
            <w:tcW w:w="3604" w:type="pct"/>
            <w:shd w:val="clear" w:color="auto" w:fill="auto"/>
          </w:tcPr>
          <w:p w14:paraId="67A84B58" w14:textId="35B92B64" w:rsidR="00F1480E" w:rsidRPr="000754EC" w:rsidRDefault="00F1480E" w:rsidP="000754EC">
            <w:pPr>
              <w:pStyle w:val="SIText"/>
            </w:pPr>
            <w:r w:rsidRPr="008908DE">
              <w:t xml:space="preserve">3.1 </w:t>
            </w:r>
            <w:r w:rsidR="00484E41" w:rsidRPr="00192AC7">
              <w:t xml:space="preserve">Identify the physiological processes of </w:t>
            </w:r>
            <w:r w:rsidR="00484E41" w:rsidRPr="00484E41">
              <w:t>asexual and sexual reproduction of plants</w:t>
            </w:r>
          </w:p>
          <w:p w14:paraId="3E5F6ECC" w14:textId="714A8FAB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484E41" w:rsidRPr="00192AC7">
              <w:t xml:space="preserve">Describe the methods of </w:t>
            </w:r>
            <w:r w:rsidR="00484E41" w:rsidRPr="00484E41">
              <w:t>seed a</w:t>
            </w:r>
            <w:bookmarkStart w:id="0" w:name="_GoBack"/>
            <w:bookmarkEnd w:id="0"/>
            <w:r w:rsidR="00484E41" w:rsidRPr="00484E41">
              <w:t>nd propagule dispersal used by plants</w:t>
            </w:r>
          </w:p>
          <w:p w14:paraId="6E2A5D4D" w14:textId="6F535A99" w:rsidR="00F1480E" w:rsidRPr="000754EC" w:rsidRDefault="00F1480E" w:rsidP="000754EC">
            <w:pPr>
              <w:pStyle w:val="SIText"/>
            </w:pPr>
            <w:r w:rsidRPr="008908DE">
              <w:t xml:space="preserve">3.3 </w:t>
            </w:r>
            <w:r w:rsidR="00484E41" w:rsidRPr="00192AC7">
              <w:t>Research and evaluate plant reproduction information for a range of plants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E89E6AA" w14:textId="77777777" w:rsidTr="00CA2922">
        <w:tc>
          <w:tcPr>
            <w:tcW w:w="1396" w:type="pct"/>
          </w:tcPr>
          <w:p w14:paraId="7F7FBEA7" w14:textId="0A864AD1" w:rsidR="00F1480E" w:rsidRPr="000754EC" w:rsidRDefault="003F752E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12E99781" w:rsidR="00F1480E" w:rsidRPr="000754EC" w:rsidRDefault="003F752E" w:rsidP="003F752E">
            <w:pPr>
              <w:pStyle w:val="SIBulletList1"/>
            </w:pPr>
            <w:r>
              <w:rPr>
                <w:rFonts w:eastAsia="Calibri"/>
              </w:rPr>
              <w:t xml:space="preserve">Identify and interpret information regarding </w:t>
            </w:r>
            <w:r>
              <w:t xml:space="preserve">botanical and biological references and information relevant to </w:t>
            </w:r>
            <w:r w:rsidRPr="003F752E">
              <w:t>plant physiology</w:t>
            </w:r>
            <w:r>
              <w:t xml:space="preserve"> and horticultural practices</w:t>
            </w:r>
          </w:p>
        </w:tc>
      </w:tr>
      <w:tr w:rsidR="00F1480E" w:rsidRPr="00336FCA" w:rsidDel="00423CB2" w14:paraId="5B7B5B74" w14:textId="77777777" w:rsidTr="00CA2922">
        <w:tc>
          <w:tcPr>
            <w:tcW w:w="1396" w:type="pct"/>
          </w:tcPr>
          <w:p w14:paraId="0B63130E" w14:textId="233491B6" w:rsidR="00F1480E" w:rsidRPr="000754EC" w:rsidRDefault="003F752E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2DEA6F9" w14:textId="73C06A22" w:rsidR="00F1480E" w:rsidRPr="000754EC" w:rsidRDefault="00FB675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Initiate discussions, using clear language to explain the </w:t>
            </w:r>
            <w:r>
              <w:t>physiological processes of photosynthesis, cellular respiration, transpiration and translocation in plants, includ</w:t>
            </w:r>
            <w:r w:rsidRPr="00FB675D">
              <w:t>ing their role in plant function</w:t>
            </w:r>
          </w:p>
          <w:p w14:paraId="4A614DDC" w14:textId="74DA461E" w:rsidR="00FB675D" w:rsidRDefault="00FB675D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clear language, to </w:t>
            </w:r>
            <w:r w:rsidRPr="00192AC7">
              <w:t>report on the manipulation of physical and environmental factors to achieve optimum plant</w:t>
            </w:r>
            <w:r w:rsidRPr="00FB675D">
              <w:t xml:space="preserve"> </w:t>
            </w:r>
            <w:r w:rsidRPr="00192AC7">
              <w:t>health</w:t>
            </w:r>
          </w:p>
          <w:p w14:paraId="62B882B6" w14:textId="4C4E60CD" w:rsidR="00F1480E" w:rsidRPr="000754EC" w:rsidRDefault="00FB675D" w:rsidP="00FB675D">
            <w:pPr>
              <w:pStyle w:val="SIBulletList1"/>
              <w:rPr>
                <w:rFonts w:eastAsia="Calibri"/>
              </w:rPr>
            </w:pPr>
            <w:r w:rsidRPr="00484E41">
              <w:t xml:space="preserve">describe </w:t>
            </w:r>
            <w:r w:rsidRPr="00192AC7">
              <w:t xml:space="preserve">methods of </w:t>
            </w:r>
            <w:r w:rsidRPr="00FB675D">
              <w:t>seed and propagule dispersal used by plants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65176" w14:paraId="0DAC76F2" w14:textId="77777777" w:rsidTr="00F33FF2">
        <w:tc>
          <w:tcPr>
            <w:tcW w:w="1028" w:type="pct"/>
          </w:tcPr>
          <w:p w14:paraId="133C2290" w14:textId="2A301070" w:rsidR="00665176" w:rsidRPr="00665176" w:rsidRDefault="00665176" w:rsidP="00513021">
            <w:pPr>
              <w:pStyle w:val="SIText"/>
            </w:pPr>
            <w:r w:rsidRPr="00D04393">
              <w:t>AHCPCM</w:t>
            </w:r>
            <w:r w:rsidR="00513021">
              <w:t>5</w:t>
            </w:r>
            <w:r w:rsidR="002205A1">
              <w:t>XX</w:t>
            </w:r>
            <w:r w:rsidRPr="00D04393">
              <w:t xml:space="preserve"> </w:t>
            </w:r>
            <w:r w:rsidR="00513021">
              <w:t>Apply knowledge of plant physiology to horticultural practices</w:t>
            </w:r>
          </w:p>
        </w:tc>
        <w:tc>
          <w:tcPr>
            <w:tcW w:w="1105" w:type="pct"/>
          </w:tcPr>
          <w:p w14:paraId="050696DA" w14:textId="6E112C07" w:rsidR="00665176" w:rsidRPr="00665176" w:rsidRDefault="00665176" w:rsidP="00665176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49622F55" w:rsidR="00665176" w:rsidRPr="00665176" w:rsidRDefault="00665176" w:rsidP="00665176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7EA48D25" w:rsidR="00665176" w:rsidRPr="00665176" w:rsidRDefault="00665176" w:rsidP="00665176">
            <w:pPr>
              <w:pStyle w:val="SIText"/>
            </w:pPr>
            <w:r>
              <w:t>No e</w:t>
            </w:r>
            <w:r w:rsidRPr="000754EC">
              <w:t>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44523528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665176">
              <w:t xml:space="preserve">: </w:t>
            </w:r>
            <w:hyperlink r:id="rId11" w:history="1">
              <w:r w:rsidR="00665176" w:rsidRPr="00665176">
                <w:t>https://vetnet.education.gov.au/Pages/TrainingDocs.aspx?q=c6399549-9c62-4a5e-bf1a-524b2322cf72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DF70B2F" w:rsidR="00556C4C" w:rsidRPr="000754EC" w:rsidRDefault="00556C4C" w:rsidP="00513021">
            <w:pPr>
              <w:pStyle w:val="SIUnittitle"/>
            </w:pPr>
            <w:r w:rsidRPr="00F56827">
              <w:t xml:space="preserve">Assessment requirements for </w:t>
            </w:r>
            <w:r w:rsidR="002205A1">
              <w:t>AHCPCM</w:t>
            </w:r>
            <w:r w:rsidR="00513021">
              <w:t>5</w:t>
            </w:r>
            <w:r w:rsidR="002205A1">
              <w:t>XX Apply knowledge of plant physiology to horticultural practices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2F38B222" w14:textId="5A0F28F7" w:rsidR="007A300D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665176" w:rsidRPr="000D4F34">
              <w:t xml:space="preserve">There must be evidence that the individual has </w:t>
            </w:r>
            <w:r w:rsidR="00513021">
              <w:t>applied knowledge of plant physiology to horticultural practices</w:t>
            </w:r>
            <w:r w:rsidR="00665176" w:rsidRPr="00665176">
              <w:t xml:space="preserve"> on at least two occasions and has</w:t>
            </w:r>
            <w:r w:rsidR="007A300D" w:rsidRPr="000754EC">
              <w:t>:</w:t>
            </w:r>
          </w:p>
          <w:p w14:paraId="3C4C20F2" w14:textId="44BFFC9F" w:rsidR="006E42FE" w:rsidRPr="000754EC" w:rsidRDefault="00484E4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researched plant </w:t>
            </w:r>
            <w:r w:rsidR="00E97446">
              <w:rPr>
                <w:rFonts w:eastAsia="Calibri"/>
              </w:rPr>
              <w:t xml:space="preserve">internal and external </w:t>
            </w:r>
            <w:r>
              <w:rPr>
                <w:rFonts w:eastAsia="Calibri"/>
              </w:rPr>
              <w:t>structures, including cell structures, primary tissues, and plant structural features</w:t>
            </w:r>
          </w:p>
          <w:p w14:paraId="1163FD98" w14:textId="76A5A221" w:rsidR="001F48B8" w:rsidRDefault="00484E4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investigated </w:t>
            </w:r>
            <w:r w:rsidR="00BC0272">
              <w:rPr>
                <w:rFonts w:eastAsia="Calibri"/>
              </w:rPr>
              <w:t xml:space="preserve">and described </w:t>
            </w:r>
            <w:r>
              <w:rPr>
                <w:rFonts w:eastAsia="Calibri"/>
              </w:rPr>
              <w:t>plant growth responses</w:t>
            </w:r>
            <w:r w:rsidR="001F48B8">
              <w:rPr>
                <w:rFonts w:eastAsia="Calibri"/>
              </w:rPr>
              <w:t xml:space="preserve"> to horticultural practices</w:t>
            </w:r>
          </w:p>
          <w:p w14:paraId="28D70CBF" w14:textId="488978B6" w:rsidR="001F48B8" w:rsidRDefault="001F48B8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analysed plant reproduction, including asexual</w:t>
            </w:r>
            <w:r w:rsidR="00B069D8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sexual reproduction of plants and methods of seed and propagule dispersal</w:t>
            </w:r>
          </w:p>
          <w:p w14:paraId="4F98C7CB" w14:textId="64C654CF" w:rsidR="006E42FE" w:rsidRPr="000754EC" w:rsidRDefault="001F48B8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researched and evaluated plant reproduction information for a range of plants</w:t>
            </w:r>
          </w:p>
          <w:p w14:paraId="1ECE61F8" w14:textId="3A7D0720" w:rsidR="00556C4C" w:rsidRPr="000754EC" w:rsidRDefault="001F48B8" w:rsidP="00665176">
            <w:pPr>
              <w:pStyle w:val="SIBulletList1"/>
            </w:pPr>
            <w:r>
              <w:rPr>
                <w:rFonts w:eastAsia="Calibri"/>
              </w:rPr>
              <w:t>applied knowledge of plant responses to physical and environmental conditions to manipulate plants for desired horticultural outcomes</w:t>
            </w:r>
            <w:r w:rsidR="006E42FE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6277339D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3A6E30B" w14:textId="13A0BC78" w:rsidR="00BC0272" w:rsidRDefault="00BC0272" w:rsidP="00BC0272">
            <w:pPr>
              <w:pStyle w:val="SIBulletList1"/>
            </w:pPr>
            <w:r>
              <w:t>plant cell structures and components, including:</w:t>
            </w:r>
          </w:p>
          <w:p w14:paraId="015659F4" w14:textId="77777777" w:rsidR="00E97446" w:rsidRDefault="00BC0272" w:rsidP="00BC0272">
            <w:pPr>
              <w:pStyle w:val="SIBulletList2"/>
            </w:pPr>
            <w:r w:rsidRPr="00192AC7">
              <w:t>cell</w:t>
            </w:r>
            <w:r w:rsidRPr="00BC0272">
              <w:t xml:space="preserve"> wall</w:t>
            </w:r>
          </w:p>
          <w:p w14:paraId="0948656A" w14:textId="77777777" w:rsidR="00E97446" w:rsidRDefault="00BC0272" w:rsidP="00BC0272">
            <w:pPr>
              <w:pStyle w:val="SIBulletList2"/>
            </w:pPr>
            <w:r w:rsidRPr="00BC0272">
              <w:t>cell membrane</w:t>
            </w:r>
          </w:p>
          <w:p w14:paraId="55675A2A" w14:textId="77777777" w:rsidR="00E97446" w:rsidRDefault="00BC0272" w:rsidP="00BC0272">
            <w:pPr>
              <w:pStyle w:val="SIBulletList2"/>
            </w:pPr>
            <w:r w:rsidRPr="00BC0272">
              <w:t>nucleus</w:t>
            </w:r>
          </w:p>
          <w:p w14:paraId="3187C417" w14:textId="77777777" w:rsidR="00E97446" w:rsidRDefault="00BC0272" w:rsidP="00BC0272">
            <w:pPr>
              <w:pStyle w:val="SIBulletList2"/>
            </w:pPr>
            <w:r w:rsidRPr="00BC0272">
              <w:t>vacuole</w:t>
            </w:r>
          </w:p>
          <w:p w14:paraId="6AF84DEA" w14:textId="77777777" w:rsidR="00E97446" w:rsidRDefault="00BC0272" w:rsidP="00BC0272">
            <w:pPr>
              <w:pStyle w:val="SIBulletList2"/>
            </w:pPr>
            <w:r w:rsidRPr="00BC0272">
              <w:t>cytoplasm</w:t>
            </w:r>
          </w:p>
          <w:p w14:paraId="75797912" w14:textId="77777777" w:rsidR="00E97446" w:rsidRDefault="00BC0272" w:rsidP="00BC0272">
            <w:pPr>
              <w:pStyle w:val="SIBulletList2"/>
            </w:pPr>
            <w:r w:rsidRPr="00BC0272">
              <w:t>mitochondrion</w:t>
            </w:r>
          </w:p>
          <w:p w14:paraId="1523EB95" w14:textId="77777777" w:rsidR="00E97446" w:rsidRDefault="00BC0272" w:rsidP="00BC0272">
            <w:pPr>
              <w:pStyle w:val="SIBulletList2"/>
            </w:pPr>
            <w:r w:rsidRPr="00BC0272">
              <w:t>chloroplasts</w:t>
            </w:r>
          </w:p>
          <w:p w14:paraId="186B0A5C" w14:textId="1E117AFD" w:rsidR="00BC0272" w:rsidRPr="00BC0272" w:rsidRDefault="00BC0272" w:rsidP="00BC0272">
            <w:pPr>
              <w:pStyle w:val="SIBulletList2"/>
            </w:pPr>
            <w:r w:rsidRPr="00BC0272">
              <w:t>other organelles</w:t>
            </w:r>
          </w:p>
          <w:p w14:paraId="7280ED94" w14:textId="77777777" w:rsidR="00BC0272" w:rsidRDefault="00BC0272" w:rsidP="00BC0272">
            <w:pPr>
              <w:pStyle w:val="SIBulletList1"/>
            </w:pPr>
            <w:r>
              <w:t>plant primary tissues, including:</w:t>
            </w:r>
          </w:p>
          <w:p w14:paraId="09B40DD6" w14:textId="77777777" w:rsidR="00E97446" w:rsidRDefault="00BC0272" w:rsidP="00BC0272">
            <w:pPr>
              <w:pStyle w:val="SIBulletList2"/>
            </w:pPr>
            <w:r w:rsidRPr="00192AC7">
              <w:t>xylem</w:t>
            </w:r>
          </w:p>
          <w:p w14:paraId="7FD2DD0D" w14:textId="77777777" w:rsidR="00E97446" w:rsidRDefault="00BC0272" w:rsidP="00BC0272">
            <w:pPr>
              <w:pStyle w:val="SIBulletList2"/>
            </w:pPr>
            <w:r w:rsidRPr="00192AC7">
              <w:t>phloem</w:t>
            </w:r>
          </w:p>
          <w:p w14:paraId="59291CC9" w14:textId="77777777" w:rsidR="00E97446" w:rsidRDefault="00BC0272" w:rsidP="00BC0272">
            <w:pPr>
              <w:pStyle w:val="SIBulletList2"/>
            </w:pPr>
            <w:r w:rsidRPr="00192AC7">
              <w:t>cuticle</w:t>
            </w:r>
          </w:p>
          <w:p w14:paraId="5803B66B" w14:textId="77777777" w:rsidR="00E97446" w:rsidRDefault="00BC0272" w:rsidP="00BC0272">
            <w:pPr>
              <w:pStyle w:val="SIBulletList2"/>
            </w:pPr>
            <w:r w:rsidRPr="00192AC7">
              <w:t>epidermis</w:t>
            </w:r>
          </w:p>
          <w:p w14:paraId="4A9E24CB" w14:textId="77777777" w:rsidR="00E97446" w:rsidRDefault="00BC0272" w:rsidP="00BC0272">
            <w:pPr>
              <w:pStyle w:val="SIBulletList2"/>
            </w:pPr>
            <w:r w:rsidRPr="00192AC7">
              <w:t>cortex</w:t>
            </w:r>
          </w:p>
          <w:p w14:paraId="7E053ADF" w14:textId="77777777" w:rsidR="00E97446" w:rsidRDefault="00BC0272" w:rsidP="00BC0272">
            <w:pPr>
              <w:pStyle w:val="SIBulletList2"/>
            </w:pPr>
            <w:r w:rsidRPr="00192AC7">
              <w:t>vascular</w:t>
            </w:r>
            <w:r w:rsidRPr="00BC0272">
              <w:t xml:space="preserve"> </w:t>
            </w:r>
            <w:r w:rsidRPr="00192AC7">
              <w:t>cambium</w:t>
            </w:r>
          </w:p>
          <w:p w14:paraId="1BF0E5E6" w14:textId="77777777" w:rsidR="00E97446" w:rsidRDefault="00BC0272" w:rsidP="00BC0272">
            <w:pPr>
              <w:pStyle w:val="SIBulletList2"/>
            </w:pPr>
            <w:r w:rsidRPr="00192AC7">
              <w:t>vascular</w:t>
            </w:r>
            <w:r w:rsidRPr="00BC0272">
              <w:t xml:space="preserve"> </w:t>
            </w:r>
            <w:r w:rsidRPr="00192AC7">
              <w:t>rays</w:t>
            </w:r>
          </w:p>
          <w:p w14:paraId="138667FB" w14:textId="77777777" w:rsidR="00E97446" w:rsidRDefault="00BC0272" w:rsidP="00BC0272">
            <w:pPr>
              <w:pStyle w:val="SIBulletList2"/>
            </w:pPr>
            <w:r w:rsidRPr="00192AC7">
              <w:t>stomata</w:t>
            </w:r>
          </w:p>
          <w:p w14:paraId="55567093" w14:textId="77777777" w:rsidR="00E97446" w:rsidRDefault="00BC0272" w:rsidP="00BC0272">
            <w:pPr>
              <w:pStyle w:val="SIBulletList2"/>
            </w:pPr>
            <w:r w:rsidRPr="00192AC7">
              <w:t>parenchyma</w:t>
            </w:r>
          </w:p>
          <w:p w14:paraId="3151B299" w14:textId="77777777" w:rsidR="00E97446" w:rsidRDefault="00BC0272" w:rsidP="00BC0272">
            <w:pPr>
              <w:pStyle w:val="SIBulletList2"/>
            </w:pPr>
            <w:r w:rsidRPr="00192AC7">
              <w:t>sieve</w:t>
            </w:r>
            <w:r w:rsidRPr="00BC0272">
              <w:t xml:space="preserve"> </w:t>
            </w:r>
            <w:r w:rsidRPr="00192AC7">
              <w:t>tubes</w:t>
            </w:r>
          </w:p>
          <w:p w14:paraId="57274CA9" w14:textId="263D595F" w:rsidR="00BC0272" w:rsidRDefault="00BC0272" w:rsidP="00BC0272">
            <w:pPr>
              <w:pStyle w:val="SIBulletList2"/>
            </w:pPr>
            <w:r w:rsidRPr="00192AC7">
              <w:t>meristem</w:t>
            </w:r>
          </w:p>
          <w:p w14:paraId="1E637CDC" w14:textId="77777777" w:rsidR="00BC0272" w:rsidRDefault="00BC0272" w:rsidP="00BC0272">
            <w:pPr>
              <w:pStyle w:val="SIBulletList1"/>
            </w:pPr>
            <w:r>
              <w:t>plant structural features, including:</w:t>
            </w:r>
          </w:p>
          <w:p w14:paraId="2E188FC5" w14:textId="77777777" w:rsidR="00E97446" w:rsidRDefault="00BC0272" w:rsidP="00BC0272">
            <w:pPr>
              <w:pStyle w:val="SIBulletList2"/>
            </w:pPr>
            <w:r w:rsidRPr="00192AC7">
              <w:t>roots</w:t>
            </w:r>
          </w:p>
          <w:p w14:paraId="1EB7612C" w14:textId="77777777" w:rsidR="00E97446" w:rsidRDefault="00BC0272" w:rsidP="00BC0272">
            <w:pPr>
              <w:pStyle w:val="SIBulletList2"/>
            </w:pPr>
            <w:r w:rsidRPr="00192AC7">
              <w:t>stems</w:t>
            </w:r>
          </w:p>
          <w:p w14:paraId="4F0AB4B9" w14:textId="77777777" w:rsidR="00E97446" w:rsidRDefault="00BC0272" w:rsidP="00BC0272">
            <w:pPr>
              <w:pStyle w:val="SIBulletList2"/>
            </w:pPr>
            <w:r w:rsidRPr="00192AC7">
              <w:t>leaves</w:t>
            </w:r>
          </w:p>
          <w:p w14:paraId="2B6B15A1" w14:textId="77777777" w:rsidR="00E97446" w:rsidRDefault="00BC0272" w:rsidP="00BC0272">
            <w:pPr>
              <w:pStyle w:val="SIBulletList2"/>
            </w:pPr>
            <w:r w:rsidRPr="00192AC7">
              <w:t>flowers</w:t>
            </w:r>
          </w:p>
          <w:p w14:paraId="69B9C51B" w14:textId="4629982E" w:rsidR="00BC0272" w:rsidRDefault="00BC0272" w:rsidP="00BC0272">
            <w:pPr>
              <w:pStyle w:val="SIBulletList2"/>
            </w:pPr>
            <w:r w:rsidRPr="00192AC7">
              <w:t>fruit</w:t>
            </w:r>
          </w:p>
          <w:p w14:paraId="010D27A2" w14:textId="6F677A4F" w:rsidR="00BC0272" w:rsidRDefault="00BC0272" w:rsidP="00BC0272">
            <w:pPr>
              <w:pStyle w:val="SIBulletList1"/>
            </w:pPr>
            <w:r w:rsidRPr="00BC0272">
              <w:t>plant function</w:t>
            </w:r>
            <w:r>
              <w:t>s</w:t>
            </w:r>
            <w:r w:rsidRPr="00BC0272">
              <w:t>, including</w:t>
            </w:r>
            <w:r>
              <w:t>:</w:t>
            </w:r>
          </w:p>
          <w:p w14:paraId="1AB3F13E" w14:textId="77777777" w:rsidR="00BC0272" w:rsidRDefault="00BC0272" w:rsidP="00BC0272">
            <w:pPr>
              <w:pStyle w:val="SIBulletList2"/>
            </w:pPr>
            <w:r w:rsidRPr="00BC0272">
              <w:t>diffusion</w:t>
            </w:r>
          </w:p>
          <w:p w14:paraId="130B9F3B" w14:textId="77777777" w:rsidR="00BC0272" w:rsidRDefault="00BC0272" w:rsidP="00BC0272">
            <w:pPr>
              <w:pStyle w:val="SIBulletList2"/>
            </w:pPr>
            <w:r w:rsidRPr="00BC0272">
              <w:t>osmosis</w:t>
            </w:r>
          </w:p>
          <w:p w14:paraId="6EF18C69" w14:textId="77777777" w:rsidR="00BC0272" w:rsidRDefault="00BC0272" w:rsidP="00BC0272">
            <w:pPr>
              <w:pStyle w:val="SIBulletList2"/>
            </w:pPr>
            <w:r w:rsidRPr="00BC0272">
              <w:t>photosynthesis</w:t>
            </w:r>
          </w:p>
          <w:p w14:paraId="44E777FF" w14:textId="77777777" w:rsidR="00BC0272" w:rsidRDefault="00BC0272" w:rsidP="00BC0272">
            <w:pPr>
              <w:pStyle w:val="SIBulletList2"/>
            </w:pPr>
            <w:r w:rsidRPr="00BC0272">
              <w:t>respiration</w:t>
            </w:r>
          </w:p>
          <w:p w14:paraId="66A88EAD" w14:textId="77777777" w:rsidR="00BC0272" w:rsidRDefault="00BC0272" w:rsidP="00BC0272">
            <w:pPr>
              <w:pStyle w:val="SIBulletList2"/>
            </w:pPr>
            <w:r w:rsidRPr="00BC0272">
              <w:t>transpiration</w:t>
            </w:r>
          </w:p>
          <w:p w14:paraId="3460CF80" w14:textId="526BE92B" w:rsidR="00BC0272" w:rsidRPr="00BC0272" w:rsidRDefault="00BC0272" w:rsidP="00BC0272">
            <w:pPr>
              <w:pStyle w:val="SIBulletList2"/>
            </w:pPr>
            <w:r w:rsidRPr="00BC0272">
              <w:t>translocation</w:t>
            </w:r>
          </w:p>
          <w:p w14:paraId="01052550" w14:textId="45DA720C" w:rsidR="00BC0272" w:rsidRDefault="00BC0272" w:rsidP="00BC0272">
            <w:pPr>
              <w:pStyle w:val="SIBulletList1"/>
            </w:pPr>
            <w:r w:rsidRPr="00BC0272">
              <w:t>physical and environmental conditions that may impact on plant function</w:t>
            </w:r>
            <w:r w:rsidR="00E97446">
              <w:t>, including:</w:t>
            </w:r>
          </w:p>
          <w:p w14:paraId="5D64F81D" w14:textId="77777777" w:rsidR="00E97446" w:rsidRDefault="00E97446" w:rsidP="00E97446">
            <w:pPr>
              <w:pStyle w:val="SIBulletList2"/>
            </w:pPr>
            <w:r w:rsidRPr="00192AC7">
              <w:t>light quantity, quality and</w:t>
            </w:r>
            <w:r w:rsidRPr="00E97446">
              <w:t xml:space="preserve"> duration</w:t>
            </w:r>
          </w:p>
          <w:p w14:paraId="69976355" w14:textId="77777777" w:rsidR="00E97446" w:rsidRDefault="00E97446" w:rsidP="00E97446">
            <w:pPr>
              <w:pStyle w:val="SIBulletList2"/>
            </w:pPr>
            <w:r w:rsidRPr="00E97446">
              <w:t>availability of water</w:t>
            </w:r>
          </w:p>
          <w:p w14:paraId="32E464D5" w14:textId="77777777" w:rsidR="00E97446" w:rsidRDefault="00E97446" w:rsidP="00E97446">
            <w:pPr>
              <w:pStyle w:val="SIBulletList2"/>
            </w:pPr>
            <w:r w:rsidRPr="00E97446">
              <w:t>temperature range</w:t>
            </w:r>
          </w:p>
          <w:p w14:paraId="4B5EF1D0" w14:textId="77777777" w:rsidR="00E97446" w:rsidRDefault="00E97446" w:rsidP="00E97446">
            <w:pPr>
              <w:pStyle w:val="SIBulletList2"/>
            </w:pPr>
            <w:r w:rsidRPr="00E97446">
              <w:lastRenderedPageBreak/>
              <w:t>frost</w:t>
            </w:r>
          </w:p>
          <w:p w14:paraId="5703A652" w14:textId="77777777" w:rsidR="00E97446" w:rsidRDefault="00E97446" w:rsidP="00E97446">
            <w:pPr>
              <w:pStyle w:val="SIBulletList2"/>
            </w:pPr>
            <w:r w:rsidRPr="00E97446">
              <w:t>wind</w:t>
            </w:r>
          </w:p>
          <w:p w14:paraId="54ECD00A" w14:textId="5AFFECB7" w:rsidR="00E97446" w:rsidRPr="00E97446" w:rsidRDefault="00E97446" w:rsidP="00E97446">
            <w:pPr>
              <w:pStyle w:val="SIBulletList2"/>
            </w:pPr>
            <w:r w:rsidRPr="00E97446">
              <w:t>air quality</w:t>
            </w:r>
          </w:p>
          <w:p w14:paraId="1BF5FF6E" w14:textId="27290E89" w:rsidR="00E97446" w:rsidRPr="00E97446" w:rsidRDefault="00E97446" w:rsidP="00E97446">
            <w:pPr>
              <w:pStyle w:val="SIBulletList2"/>
            </w:pPr>
            <w:r w:rsidRPr="00192AC7">
              <w:t xml:space="preserve">soil </w:t>
            </w:r>
            <w:r w:rsidRPr="00E97446">
              <w:t>conditions including availability of a range of mineral nutrients, compaction and drainage</w:t>
            </w:r>
          </w:p>
          <w:p w14:paraId="4754D2BC" w14:textId="77777777" w:rsidR="00E97446" w:rsidRPr="00E97446" w:rsidRDefault="00E97446" w:rsidP="00E97446">
            <w:pPr>
              <w:pStyle w:val="SIBulletList2"/>
            </w:pPr>
            <w:r w:rsidRPr="00192AC7">
              <w:t>presence of competing plants, dise</w:t>
            </w:r>
            <w:r w:rsidRPr="00E97446">
              <w:t>ases and pests</w:t>
            </w:r>
          </w:p>
          <w:p w14:paraId="707B4C73" w14:textId="1C2563D8" w:rsidR="00E97446" w:rsidRPr="00BC0272" w:rsidRDefault="00E97446" w:rsidP="00E97446">
            <w:pPr>
              <w:pStyle w:val="SIBulletList2"/>
            </w:pPr>
            <w:r w:rsidRPr="00192AC7">
              <w:t>influence of building, walls and pavin</w:t>
            </w:r>
            <w:r w:rsidRPr="00E97446">
              <w:t>g</w:t>
            </w:r>
          </w:p>
          <w:p w14:paraId="2D421794" w14:textId="4A0ED395" w:rsidR="00E97446" w:rsidRDefault="00E97446" w:rsidP="00BC0272">
            <w:pPr>
              <w:pStyle w:val="SIBulletList1"/>
            </w:pPr>
            <w:r w:rsidRPr="00BC0272">
              <w:t>horticultural practices that may impact on</w:t>
            </w:r>
            <w:r w:rsidRPr="00E97446">
              <w:t xml:space="preserve"> plant function</w:t>
            </w:r>
            <w:r>
              <w:t>, including:</w:t>
            </w:r>
          </w:p>
          <w:p w14:paraId="55F1A4DA" w14:textId="324E1CC8" w:rsidR="00E97446" w:rsidRPr="00E97446" w:rsidRDefault="00E97446" w:rsidP="00E97446">
            <w:pPr>
              <w:pStyle w:val="SIBulletList2"/>
            </w:pPr>
            <w:r>
              <w:t xml:space="preserve">the selection, </w:t>
            </w:r>
            <w:r w:rsidRPr="00E97446">
              <w:t>growing, management and maintenance of plants</w:t>
            </w:r>
          </w:p>
          <w:p w14:paraId="432F8AFC" w14:textId="77777777" w:rsidR="00E97446" w:rsidRDefault="00E97446" w:rsidP="00E97446">
            <w:pPr>
              <w:pStyle w:val="SIBulletList2"/>
            </w:pPr>
            <w:r w:rsidRPr="00192AC7">
              <w:t xml:space="preserve">the manipulation and management of </w:t>
            </w:r>
            <w:r w:rsidRPr="00E97446">
              <w:t>growing environments</w:t>
            </w:r>
          </w:p>
          <w:p w14:paraId="62198879" w14:textId="77777777" w:rsidR="00E97446" w:rsidRDefault="00E97446" w:rsidP="00E97446">
            <w:pPr>
              <w:pStyle w:val="SIBulletList2"/>
            </w:pPr>
            <w:r w:rsidRPr="00192AC7">
              <w:t>plant protection</w:t>
            </w:r>
          </w:p>
          <w:p w14:paraId="1E079275" w14:textId="77777777" w:rsidR="00E97446" w:rsidRDefault="00E97446" w:rsidP="00E97446">
            <w:pPr>
              <w:pStyle w:val="SIBulletList2"/>
            </w:pPr>
            <w:r w:rsidRPr="00E97446">
              <w:t>propagating and disbudding</w:t>
            </w:r>
          </w:p>
          <w:p w14:paraId="417B4EF3" w14:textId="250C5726" w:rsidR="00E97446" w:rsidRPr="00E97446" w:rsidRDefault="00E97446" w:rsidP="00E97446">
            <w:pPr>
              <w:pStyle w:val="SIBulletList2"/>
            </w:pPr>
            <w:r w:rsidRPr="00192AC7">
              <w:t>pruning techniques</w:t>
            </w:r>
            <w:r>
              <w:t>, including;</w:t>
            </w:r>
            <w:r w:rsidRPr="00192AC7">
              <w:t xml:space="preserve"> crown reduction, thinning and root pruning</w:t>
            </w:r>
          </w:p>
          <w:p w14:paraId="3290928D" w14:textId="77777777" w:rsidR="00E97446" w:rsidRPr="00E97446" w:rsidRDefault="00E97446" w:rsidP="00E97446">
            <w:pPr>
              <w:pStyle w:val="SIBulletList2"/>
            </w:pPr>
            <w:r w:rsidRPr="00192AC7">
              <w:t>creation of artificial microclimates and growing</w:t>
            </w:r>
            <w:r w:rsidRPr="00E97446">
              <w:t xml:space="preserve"> environments</w:t>
            </w:r>
          </w:p>
          <w:p w14:paraId="6F52EFA1" w14:textId="77777777" w:rsidR="00E97446" w:rsidRPr="00E97446" w:rsidRDefault="00E97446" w:rsidP="00E97446">
            <w:pPr>
              <w:pStyle w:val="SIBulletList2"/>
            </w:pPr>
            <w:r w:rsidRPr="00192AC7">
              <w:t>use of soil ameliorants and</w:t>
            </w:r>
            <w:r w:rsidRPr="00E97446">
              <w:t xml:space="preserve"> mulches</w:t>
            </w:r>
          </w:p>
          <w:p w14:paraId="5BBFED78" w14:textId="77777777" w:rsidR="00E97446" w:rsidRPr="00E97446" w:rsidRDefault="00E97446" w:rsidP="00E97446">
            <w:pPr>
              <w:pStyle w:val="SIBulletList2"/>
            </w:pPr>
            <w:r w:rsidRPr="00192AC7">
              <w:t>fertili</w:t>
            </w:r>
            <w:r w:rsidRPr="00E97446">
              <w:t>sing and watering regimes</w:t>
            </w:r>
          </w:p>
          <w:p w14:paraId="35D7D87E" w14:textId="6D0609B4" w:rsidR="00E97446" w:rsidRDefault="00E97446" w:rsidP="00E97446">
            <w:pPr>
              <w:pStyle w:val="SIBulletList2"/>
            </w:pPr>
            <w:r w:rsidRPr="00192AC7">
              <w:t>location of plants in relation to light, moisture, air pollutants and competition with other plants</w:t>
            </w:r>
          </w:p>
          <w:p w14:paraId="3D75304D" w14:textId="26DAC514" w:rsidR="00BC0272" w:rsidRPr="00BC0272" w:rsidRDefault="00BC0272" w:rsidP="00BC0272">
            <w:pPr>
              <w:pStyle w:val="SIBulletList1"/>
            </w:pPr>
            <w:r w:rsidRPr="00BC0272">
              <w:t>the role of plant growth regulators in plant responses</w:t>
            </w:r>
          </w:p>
          <w:p w14:paraId="53CAC354" w14:textId="64982AA4" w:rsidR="00BC0272" w:rsidRDefault="00B069D8" w:rsidP="00BC0272">
            <w:pPr>
              <w:pStyle w:val="SIBulletList1"/>
            </w:pPr>
            <w:r>
              <w:t xml:space="preserve">the </w:t>
            </w:r>
            <w:r w:rsidR="00BC0272" w:rsidRPr="00BC0272">
              <w:t>manipulation of physical and environmental conditions for desired plant growth outcomes</w:t>
            </w:r>
          </w:p>
          <w:p w14:paraId="3CA8B20A" w14:textId="3F4E5CFE" w:rsidR="00B069D8" w:rsidRDefault="00B069D8" w:rsidP="00BC0272">
            <w:pPr>
              <w:pStyle w:val="SIBulletList1"/>
            </w:pPr>
            <w:r>
              <w:t>the asexual reproduction of plants through natural vegetative reproduction and the propagation of plants through horticultural practices, including</w:t>
            </w:r>
            <w:r w:rsidR="003E7F09">
              <w:t xml:space="preserve"> stem, leaf and root</w:t>
            </w:r>
            <w:r>
              <w:t>:</w:t>
            </w:r>
          </w:p>
          <w:p w14:paraId="639AA8E6" w14:textId="77777777" w:rsidR="003E7F09" w:rsidRDefault="003E7F09" w:rsidP="003E7F09">
            <w:pPr>
              <w:pStyle w:val="SIBulletList2"/>
            </w:pPr>
            <w:r>
              <w:t>cuttings</w:t>
            </w:r>
          </w:p>
          <w:p w14:paraId="3C524328" w14:textId="77777777" w:rsidR="003E7F09" w:rsidRDefault="003E7F09" w:rsidP="003E7F09">
            <w:pPr>
              <w:pStyle w:val="SIBulletList2"/>
            </w:pPr>
            <w:r>
              <w:t>division</w:t>
            </w:r>
          </w:p>
          <w:p w14:paraId="5119EC4E" w14:textId="77777777" w:rsidR="003E7F09" w:rsidRDefault="003E7F09" w:rsidP="003E7F09">
            <w:pPr>
              <w:pStyle w:val="SIBulletList2"/>
            </w:pPr>
            <w:r>
              <w:t>grafting</w:t>
            </w:r>
          </w:p>
          <w:p w14:paraId="7D5D6F04" w14:textId="2B641A14" w:rsidR="003E7F09" w:rsidRDefault="003E7F09" w:rsidP="003E7F09">
            <w:pPr>
              <w:pStyle w:val="SIBulletList2"/>
            </w:pPr>
            <w:r>
              <w:t>layering</w:t>
            </w:r>
          </w:p>
          <w:p w14:paraId="2EC30905" w14:textId="77777777" w:rsidR="00B069D8" w:rsidRDefault="00B069D8" w:rsidP="00BC0272">
            <w:pPr>
              <w:pStyle w:val="SIBulletList1"/>
            </w:pPr>
            <w:r>
              <w:t>sexual reproduction of plants, including:</w:t>
            </w:r>
          </w:p>
          <w:p w14:paraId="3A492B1C" w14:textId="77777777" w:rsidR="003E7F09" w:rsidRDefault="003E7F09" w:rsidP="003E7F09">
            <w:pPr>
              <w:pStyle w:val="SIBulletList2"/>
            </w:pPr>
            <w:r>
              <w:t>the development of gametes</w:t>
            </w:r>
          </w:p>
          <w:p w14:paraId="2407B3B4" w14:textId="77777777" w:rsidR="003E7F09" w:rsidRDefault="003E7F09" w:rsidP="003E7F09">
            <w:pPr>
              <w:pStyle w:val="SIBulletList2"/>
            </w:pPr>
            <w:r>
              <w:t>pollination</w:t>
            </w:r>
          </w:p>
          <w:p w14:paraId="6740048B" w14:textId="77777777" w:rsidR="003E7F09" w:rsidRDefault="003E7F09" w:rsidP="003E7F09">
            <w:pPr>
              <w:pStyle w:val="SIBulletList2"/>
            </w:pPr>
            <w:r>
              <w:t>fertilisation and embryo development</w:t>
            </w:r>
          </w:p>
          <w:p w14:paraId="4B26B7F3" w14:textId="77777777" w:rsidR="003E7F09" w:rsidRDefault="003E7F09" w:rsidP="003E7F09">
            <w:pPr>
              <w:pStyle w:val="SIBulletList2"/>
            </w:pPr>
            <w:r>
              <w:t>seed</w:t>
            </w:r>
          </w:p>
          <w:p w14:paraId="6D7B3D74" w14:textId="6A4AF9DB" w:rsidR="003E7F09" w:rsidRDefault="003E7F09" w:rsidP="003E7F09">
            <w:pPr>
              <w:pStyle w:val="SIBulletList2"/>
            </w:pPr>
            <w:r>
              <w:t>fruit</w:t>
            </w:r>
          </w:p>
          <w:p w14:paraId="5B2437C9" w14:textId="59604449" w:rsidR="00B069D8" w:rsidRDefault="00B069D8" w:rsidP="00BC0272">
            <w:pPr>
              <w:pStyle w:val="SIBulletList1"/>
            </w:pPr>
            <w:r>
              <w:t>the range of dispersal characteristics of seeds and other propagule,</w:t>
            </w:r>
            <w:r w:rsidR="003E7F09">
              <w:t xml:space="preserve"> </w:t>
            </w:r>
            <w:r>
              <w:t>including:</w:t>
            </w:r>
          </w:p>
          <w:p w14:paraId="2EE37DC7" w14:textId="77777777" w:rsidR="00B069D8" w:rsidRDefault="003E7F09" w:rsidP="00B069D8">
            <w:pPr>
              <w:pStyle w:val="SIBulletList2"/>
            </w:pPr>
            <w:r>
              <w:t>size</w:t>
            </w:r>
          </w:p>
          <w:p w14:paraId="5D289CC7" w14:textId="77777777" w:rsidR="003E7F09" w:rsidRDefault="003E7F09" w:rsidP="00B069D8">
            <w:pPr>
              <w:pStyle w:val="SIBulletList2"/>
            </w:pPr>
            <w:r>
              <w:t>shape structure</w:t>
            </w:r>
          </w:p>
          <w:p w14:paraId="56399EB7" w14:textId="15D2EB7E" w:rsidR="003E7F09" w:rsidRPr="00BC0272" w:rsidRDefault="003E7F09" w:rsidP="00B069D8">
            <w:pPr>
              <w:pStyle w:val="SIBulletList2"/>
            </w:pPr>
            <w:r>
              <w:t>wind, water or vector dispersal</w:t>
            </w:r>
          </w:p>
          <w:p w14:paraId="305ED778" w14:textId="77777777" w:rsidR="00513021" w:rsidRDefault="00BC0272" w:rsidP="00BC0272">
            <w:pPr>
              <w:pStyle w:val="SIBulletList1"/>
            </w:pPr>
            <w:r w:rsidRPr="00BC0272">
              <w:t>the application of plant reproduction processes for use in horticultural practices</w:t>
            </w:r>
          </w:p>
          <w:p w14:paraId="304F04C8" w14:textId="77777777" w:rsidR="00513021" w:rsidRDefault="00513021" w:rsidP="00BC0272">
            <w:pPr>
              <w:pStyle w:val="SIBulletList1"/>
            </w:pPr>
            <w:r>
              <w:t xml:space="preserve">botanical and biological references and publications relevant to </w:t>
            </w:r>
            <w:r w:rsidRPr="00513021">
              <w:t>plant physiology</w:t>
            </w:r>
            <w:r>
              <w:t>, including:</w:t>
            </w:r>
          </w:p>
          <w:p w14:paraId="721DF464" w14:textId="77777777" w:rsidR="00513021" w:rsidRPr="00513021" w:rsidRDefault="00513021" w:rsidP="00513021">
            <w:pPr>
              <w:pStyle w:val="SIBulletList2"/>
            </w:pPr>
            <w:r>
              <w:t>the International Code of Botanical Nomenclature (ICBN)</w:t>
            </w:r>
          </w:p>
          <w:p w14:paraId="5B02A910" w14:textId="0235A029" w:rsidR="00F1480E" w:rsidRPr="000754EC" w:rsidRDefault="00513021" w:rsidP="00513021">
            <w:pPr>
              <w:pStyle w:val="SIBulletList2"/>
            </w:pPr>
            <w:r>
              <w:t>the International Code of Nomenclature for Cultivated Plants (ICNCP)</w:t>
            </w:r>
            <w:r w:rsidR="006E42FE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19ABAF77" w14:textId="03A1731B" w:rsidR="00665176" w:rsidRPr="00665176" w:rsidRDefault="00665176" w:rsidP="00665176">
            <w:pPr>
              <w:pStyle w:val="SIText"/>
            </w:pPr>
            <w:r>
              <w:t xml:space="preserve">Assessment of </w:t>
            </w:r>
            <w:r w:rsidRPr="00665176">
              <w:t>skills must take place under the following conditions:</w:t>
            </w:r>
          </w:p>
          <w:p w14:paraId="6A7729A4" w14:textId="77777777" w:rsidR="00665176" w:rsidRPr="00665176" w:rsidRDefault="00665176" w:rsidP="00665176">
            <w:pPr>
              <w:pStyle w:val="SIBulletList1"/>
            </w:pPr>
            <w:r w:rsidRPr="000754EC">
              <w:t>p</w:t>
            </w:r>
            <w:r w:rsidRPr="00665176">
              <w:t>hysical conditions:</w:t>
            </w:r>
          </w:p>
          <w:p w14:paraId="7885685E" w14:textId="77777777" w:rsidR="00665176" w:rsidRPr="00665176" w:rsidRDefault="00665176" w:rsidP="00665176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Pr="00665176">
              <w:t xml:space="preserve"> or an environment that accurately represents workplace conditions</w:t>
            </w:r>
          </w:p>
          <w:p w14:paraId="3101DEA7" w14:textId="77777777" w:rsidR="00665176" w:rsidRPr="00665176" w:rsidRDefault="00665176" w:rsidP="00665176">
            <w:pPr>
              <w:pStyle w:val="SIBulletList1"/>
            </w:pPr>
            <w:r>
              <w:t xml:space="preserve">resources, </w:t>
            </w:r>
            <w:r w:rsidRPr="00665176">
              <w:t>equipment and materials:</w:t>
            </w:r>
          </w:p>
          <w:p w14:paraId="2FC773ED" w14:textId="4BCB5F82" w:rsidR="00665176" w:rsidRPr="003E7F09" w:rsidRDefault="003E7F09" w:rsidP="00665176">
            <w:pPr>
              <w:pStyle w:val="SIBulletList2"/>
              <w:rPr>
                <w:rFonts w:eastAsia="Calibri"/>
              </w:rPr>
            </w:pPr>
            <w:r>
              <w:t>a</w:t>
            </w:r>
            <w:r w:rsidRPr="00192AC7">
              <w:t xml:space="preserve">ccess </w:t>
            </w:r>
            <w:r w:rsidRPr="003E7F09">
              <w:t>to a wide range of plants that grow in a range of horticultural settings</w:t>
            </w:r>
          </w:p>
          <w:p w14:paraId="541BCDCD" w14:textId="77777777" w:rsidR="003E7F09" w:rsidRPr="003E7F09" w:rsidRDefault="003E7F09" w:rsidP="00665176">
            <w:pPr>
              <w:pStyle w:val="SIBulletList2"/>
              <w:rPr>
                <w:rFonts w:eastAsia="Calibri"/>
              </w:rPr>
            </w:pPr>
            <w:r>
              <w:t>microscope</w:t>
            </w:r>
          </w:p>
          <w:p w14:paraId="49B30791" w14:textId="77777777" w:rsidR="003E7F09" w:rsidRPr="003E7F09" w:rsidRDefault="003E7F09" w:rsidP="00665176">
            <w:pPr>
              <w:pStyle w:val="SIBulletList2"/>
              <w:rPr>
                <w:rFonts w:eastAsia="Calibri"/>
              </w:rPr>
            </w:pPr>
            <w:r>
              <w:t>computer</w:t>
            </w:r>
          </w:p>
          <w:p w14:paraId="59B1D027" w14:textId="1572BAFC" w:rsidR="003E7F09" w:rsidRPr="00665176" w:rsidRDefault="00513021" w:rsidP="00665176">
            <w:pPr>
              <w:pStyle w:val="SIBulletList2"/>
              <w:rPr>
                <w:rFonts w:eastAsia="Calibri"/>
              </w:rPr>
            </w:pPr>
            <w:r>
              <w:t>industry publications and internet sources of information relevant to applying knowledge of plant physiology to horticultural practices</w:t>
            </w:r>
          </w:p>
          <w:p w14:paraId="11B71AF9" w14:textId="77777777" w:rsidR="00665176" w:rsidRPr="00665176" w:rsidRDefault="00665176" w:rsidP="00665176">
            <w:pPr>
              <w:pStyle w:val="SIBulletList1"/>
              <w:rPr>
                <w:rFonts w:eastAsia="Calibri"/>
              </w:rPr>
            </w:pPr>
            <w:r w:rsidRPr="00665176">
              <w:rPr>
                <w:rFonts w:eastAsia="Calibri"/>
              </w:rPr>
              <w:t>specifications:</w:t>
            </w:r>
          </w:p>
          <w:p w14:paraId="3BDC0B12" w14:textId="3B2F0229" w:rsidR="003E7F09" w:rsidRPr="00665176" w:rsidRDefault="00513021" w:rsidP="00665176">
            <w:pPr>
              <w:pStyle w:val="SIBulletList2"/>
              <w:rPr>
                <w:rFonts w:eastAsia="Calibri"/>
              </w:rPr>
            </w:pPr>
            <w:r>
              <w:t xml:space="preserve">botanical and biological references and publications relevant to </w:t>
            </w:r>
            <w:r w:rsidRPr="00513021">
              <w:t>plant physiology</w:t>
            </w:r>
          </w:p>
          <w:p w14:paraId="6960B9DA" w14:textId="77777777" w:rsidR="00665176" w:rsidRPr="00665176" w:rsidRDefault="00665176" w:rsidP="00665176">
            <w:pPr>
              <w:pStyle w:val="SIBulletList1"/>
            </w:pPr>
            <w:r>
              <w:t>r</w:t>
            </w:r>
            <w:r w:rsidRPr="00665176">
              <w:t>elationships:</w:t>
            </w:r>
          </w:p>
          <w:p w14:paraId="3EC6C952" w14:textId="77777777" w:rsidR="00665176" w:rsidRPr="00665176" w:rsidRDefault="00665176" w:rsidP="00665176">
            <w:pPr>
              <w:pStyle w:val="SIBulletList2"/>
            </w:pPr>
            <w:r>
              <w:t>client</w:t>
            </w:r>
            <w:r w:rsidRPr="00665176">
              <w:t>s</w:t>
            </w:r>
          </w:p>
          <w:p w14:paraId="73252E38" w14:textId="46D68624" w:rsidR="00366805" w:rsidRPr="000754EC" w:rsidRDefault="00366805" w:rsidP="00665176">
            <w:pPr>
              <w:pStyle w:val="SIBulletList1"/>
            </w:pPr>
            <w:r>
              <w:t>timeframes:</w:t>
            </w:r>
          </w:p>
          <w:p w14:paraId="04230978" w14:textId="2B0EBDB5" w:rsidR="0021210E" w:rsidRPr="000754EC" w:rsidRDefault="00B0712C" w:rsidP="00665176">
            <w:pPr>
              <w:pStyle w:val="SIBulletList2"/>
            </w:pPr>
            <w:r>
              <w:t xml:space="preserve">according to job </w:t>
            </w:r>
            <w:r w:rsidR="00665176">
              <w:t>requirements</w:t>
            </w:r>
            <w:r w:rsidR="0021210E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6B47F63E" w:rsidR="00F1480E" w:rsidRPr="000754EC" w:rsidRDefault="007134FE" w:rsidP="00665176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2AE05754" w:rsidR="00F1480E" w:rsidRPr="000754EC" w:rsidRDefault="002970C3" w:rsidP="00665176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665176">
              <w:t xml:space="preserve"> </w:t>
            </w:r>
            <w:hyperlink r:id="rId12" w:history="1">
              <w:r w:rsidR="00665176" w:rsidRPr="00665176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73A14" w14:textId="77777777" w:rsidR="00F705B4" w:rsidRDefault="00F705B4" w:rsidP="00BF3F0A">
      <w:r>
        <w:separator/>
      </w:r>
    </w:p>
    <w:p w14:paraId="638BF691" w14:textId="77777777" w:rsidR="00F705B4" w:rsidRDefault="00F705B4"/>
  </w:endnote>
  <w:endnote w:type="continuationSeparator" w:id="0">
    <w:p w14:paraId="237D5D59" w14:textId="77777777" w:rsidR="00F705B4" w:rsidRDefault="00F705B4" w:rsidP="00BF3F0A">
      <w:r>
        <w:continuationSeparator/>
      </w:r>
    </w:p>
    <w:p w14:paraId="1B72DA27" w14:textId="77777777" w:rsidR="00F705B4" w:rsidRDefault="00F70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6C14" w14:textId="77777777" w:rsidR="004D64B6" w:rsidRDefault="004D64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07B70A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D379D">
          <w:rPr>
            <w:noProof/>
          </w:rPr>
          <w:t>5</w:t>
        </w:r>
        <w:r w:rsidRPr="000754EC">
          <w:fldChar w:fldCharType="end"/>
        </w:r>
      </w:p>
      <w:p w14:paraId="19EF64C9" w14:textId="21C65B1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75C36973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5B14" w14:textId="77777777" w:rsidR="004D64B6" w:rsidRDefault="004D6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C845" w14:textId="77777777" w:rsidR="00F705B4" w:rsidRDefault="00F705B4" w:rsidP="00BF3F0A">
      <w:r>
        <w:separator/>
      </w:r>
    </w:p>
    <w:p w14:paraId="612CF30E" w14:textId="77777777" w:rsidR="00F705B4" w:rsidRDefault="00F705B4"/>
  </w:footnote>
  <w:footnote w:type="continuationSeparator" w:id="0">
    <w:p w14:paraId="71447EDE" w14:textId="77777777" w:rsidR="00F705B4" w:rsidRDefault="00F705B4" w:rsidP="00BF3F0A">
      <w:r>
        <w:continuationSeparator/>
      </w:r>
    </w:p>
    <w:p w14:paraId="6BC40EE5" w14:textId="77777777" w:rsidR="00F705B4" w:rsidRDefault="00F70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8C68" w14:textId="77777777" w:rsidR="004D64B6" w:rsidRDefault="004D64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31AF" w14:textId="27F356E3" w:rsidR="009C2650" w:rsidRPr="000754EC" w:rsidRDefault="003212A7" w:rsidP="00146EEC">
    <w:pPr>
      <w:pStyle w:val="SIText"/>
    </w:pPr>
    <w:sdt>
      <w:sdtPr>
        <w:id w:val="-834691836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4A8412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05A1">
      <w:t>AHCPCM</w:t>
    </w:r>
    <w:r w:rsidR="00513021">
      <w:t>5</w:t>
    </w:r>
    <w:r w:rsidR="002205A1">
      <w:t>XX Apply knowledge of plant physiology to horticultural practices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5D72" w14:textId="77777777" w:rsidR="004D64B6" w:rsidRDefault="004D6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445"/>
    <w:multiLevelType w:val="multilevel"/>
    <w:tmpl w:val="000008C8"/>
    <w:lvl w:ilvl="0">
      <w:numFmt w:val="bullet"/>
      <w:lvlText w:val="•"/>
      <w:lvlJc w:val="left"/>
      <w:pPr>
        <w:ind w:left="20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162" w:hanging="361"/>
      </w:pPr>
    </w:lvl>
    <w:lvl w:ilvl="2">
      <w:numFmt w:val="bullet"/>
      <w:lvlText w:val="•"/>
      <w:lvlJc w:val="left"/>
      <w:pPr>
        <w:ind w:left="2125" w:hanging="361"/>
      </w:pPr>
    </w:lvl>
    <w:lvl w:ilvl="3">
      <w:numFmt w:val="bullet"/>
      <w:lvlText w:val="•"/>
      <w:lvlJc w:val="left"/>
      <w:pPr>
        <w:ind w:left="3088" w:hanging="361"/>
      </w:pPr>
    </w:lvl>
    <w:lvl w:ilvl="4">
      <w:numFmt w:val="bullet"/>
      <w:lvlText w:val="•"/>
      <w:lvlJc w:val="left"/>
      <w:pPr>
        <w:ind w:left="4051" w:hanging="361"/>
      </w:pPr>
    </w:lvl>
    <w:lvl w:ilvl="5">
      <w:numFmt w:val="bullet"/>
      <w:lvlText w:val="•"/>
      <w:lvlJc w:val="left"/>
      <w:pPr>
        <w:ind w:left="5014" w:hanging="361"/>
      </w:pPr>
    </w:lvl>
    <w:lvl w:ilvl="6">
      <w:numFmt w:val="bullet"/>
      <w:lvlText w:val="•"/>
      <w:lvlJc w:val="left"/>
      <w:pPr>
        <w:ind w:left="5977" w:hanging="361"/>
      </w:pPr>
    </w:lvl>
    <w:lvl w:ilvl="7">
      <w:numFmt w:val="bullet"/>
      <w:lvlText w:val="•"/>
      <w:lvlJc w:val="left"/>
      <w:pPr>
        <w:ind w:left="6940" w:hanging="361"/>
      </w:pPr>
    </w:lvl>
    <w:lvl w:ilvl="8">
      <w:numFmt w:val="bullet"/>
      <w:lvlText w:val="•"/>
      <w:lvlJc w:val="left"/>
      <w:pPr>
        <w:ind w:left="7903" w:hanging="361"/>
      </w:pPr>
    </w:lvl>
  </w:abstractNum>
  <w:abstractNum w:abstractNumId="2" w15:restartNumberingAfterBreak="0">
    <w:nsid w:val="00000449"/>
    <w:multiLevelType w:val="multilevel"/>
    <w:tmpl w:val="3FCC0766"/>
    <w:lvl w:ilvl="0">
      <w:numFmt w:val="bullet"/>
      <w:lvlText w:val="•"/>
      <w:lvlJc w:val="left"/>
      <w:pPr>
        <w:ind w:left="471" w:hanging="363"/>
      </w:pPr>
      <w:rPr>
        <w:rFonts w:ascii="Arial" w:hAnsi="Arial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1089" w:hanging="361"/>
      </w:pPr>
      <w:rPr>
        <w:rFonts w:hint="default"/>
      </w:rPr>
    </w:lvl>
    <w:lvl w:ilvl="2">
      <w:numFmt w:val="bullet"/>
      <w:lvlText w:val="•"/>
      <w:lvlJc w:val="left"/>
      <w:pPr>
        <w:ind w:left="1698" w:hanging="361"/>
      </w:pPr>
      <w:rPr>
        <w:rFonts w:hint="default"/>
      </w:rPr>
    </w:lvl>
    <w:lvl w:ilvl="3">
      <w:numFmt w:val="bullet"/>
      <w:lvlText w:val="•"/>
      <w:lvlJc w:val="left"/>
      <w:pPr>
        <w:ind w:left="2307" w:hanging="361"/>
      </w:pPr>
      <w:rPr>
        <w:rFonts w:hint="default"/>
      </w:rPr>
    </w:lvl>
    <w:lvl w:ilvl="4">
      <w:numFmt w:val="bullet"/>
      <w:lvlText w:val="•"/>
      <w:lvlJc w:val="left"/>
      <w:pPr>
        <w:ind w:left="2916" w:hanging="361"/>
      </w:pPr>
      <w:rPr>
        <w:rFonts w:hint="default"/>
      </w:rPr>
    </w:lvl>
    <w:lvl w:ilvl="5">
      <w:numFmt w:val="bullet"/>
      <w:lvlText w:val="•"/>
      <w:lvlJc w:val="left"/>
      <w:pPr>
        <w:ind w:left="3525" w:hanging="361"/>
      </w:pPr>
      <w:rPr>
        <w:rFonts w:hint="default"/>
      </w:rPr>
    </w:lvl>
    <w:lvl w:ilvl="6">
      <w:numFmt w:val="bullet"/>
      <w:lvlText w:val="•"/>
      <w:lvlJc w:val="left"/>
      <w:pPr>
        <w:ind w:left="4134" w:hanging="361"/>
      </w:pPr>
      <w:rPr>
        <w:rFonts w:hint="default"/>
      </w:rPr>
    </w:lvl>
    <w:lvl w:ilvl="7">
      <w:numFmt w:val="bullet"/>
      <w:lvlText w:val="•"/>
      <w:lvlJc w:val="left"/>
      <w:pPr>
        <w:ind w:left="4743" w:hanging="361"/>
      </w:pPr>
      <w:rPr>
        <w:rFonts w:hint="default"/>
      </w:rPr>
    </w:lvl>
    <w:lvl w:ilvl="8">
      <w:numFmt w:val="bullet"/>
      <w:lvlText w:val="•"/>
      <w:lvlJc w:val="left"/>
      <w:pPr>
        <w:ind w:left="5352" w:hanging="361"/>
      </w:pPr>
      <w:rPr>
        <w:rFonts w:hint="default"/>
      </w:rPr>
    </w:lvl>
  </w:abstractNum>
  <w:abstractNum w:abstractNumId="3" w15:restartNumberingAfterBreak="0">
    <w:nsid w:val="0000044A"/>
    <w:multiLevelType w:val="multilevel"/>
    <w:tmpl w:val="C9F2E7E4"/>
    <w:lvl w:ilvl="0">
      <w:numFmt w:val="bullet"/>
      <w:lvlText w:val="•"/>
      <w:lvlJc w:val="left"/>
      <w:pPr>
        <w:ind w:left="471" w:hanging="363"/>
      </w:pPr>
      <w:rPr>
        <w:rFonts w:ascii="Arial" w:hAnsi="Arial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1089" w:hanging="361"/>
      </w:pPr>
      <w:rPr>
        <w:rFonts w:hint="default"/>
      </w:rPr>
    </w:lvl>
    <w:lvl w:ilvl="2">
      <w:numFmt w:val="bullet"/>
      <w:lvlText w:val="•"/>
      <w:lvlJc w:val="left"/>
      <w:pPr>
        <w:ind w:left="1698" w:hanging="361"/>
      </w:pPr>
      <w:rPr>
        <w:rFonts w:hint="default"/>
      </w:rPr>
    </w:lvl>
    <w:lvl w:ilvl="3">
      <w:numFmt w:val="bullet"/>
      <w:lvlText w:val="•"/>
      <w:lvlJc w:val="left"/>
      <w:pPr>
        <w:ind w:left="2307" w:hanging="361"/>
      </w:pPr>
      <w:rPr>
        <w:rFonts w:hint="default"/>
      </w:rPr>
    </w:lvl>
    <w:lvl w:ilvl="4">
      <w:numFmt w:val="bullet"/>
      <w:lvlText w:val="•"/>
      <w:lvlJc w:val="left"/>
      <w:pPr>
        <w:ind w:left="2916" w:hanging="361"/>
      </w:pPr>
      <w:rPr>
        <w:rFonts w:hint="default"/>
      </w:rPr>
    </w:lvl>
    <w:lvl w:ilvl="5">
      <w:numFmt w:val="bullet"/>
      <w:lvlText w:val="•"/>
      <w:lvlJc w:val="left"/>
      <w:pPr>
        <w:ind w:left="3525" w:hanging="361"/>
      </w:pPr>
      <w:rPr>
        <w:rFonts w:hint="default"/>
      </w:rPr>
    </w:lvl>
    <w:lvl w:ilvl="6">
      <w:numFmt w:val="bullet"/>
      <w:lvlText w:val="•"/>
      <w:lvlJc w:val="left"/>
      <w:pPr>
        <w:ind w:left="4134" w:hanging="361"/>
      </w:pPr>
      <w:rPr>
        <w:rFonts w:hint="default"/>
      </w:rPr>
    </w:lvl>
    <w:lvl w:ilvl="7">
      <w:numFmt w:val="bullet"/>
      <w:lvlText w:val="•"/>
      <w:lvlJc w:val="left"/>
      <w:pPr>
        <w:ind w:left="4743" w:hanging="361"/>
      </w:pPr>
      <w:rPr>
        <w:rFonts w:hint="default"/>
      </w:rPr>
    </w:lvl>
    <w:lvl w:ilvl="8">
      <w:numFmt w:val="bullet"/>
      <w:lvlText w:val="•"/>
      <w:lvlJc w:val="left"/>
      <w:pPr>
        <w:ind w:left="5352" w:hanging="361"/>
      </w:pPr>
      <w:rPr>
        <w:rFonts w:hint="default"/>
      </w:rPr>
    </w:lvl>
  </w:abstractNum>
  <w:abstractNum w:abstractNumId="4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7393727"/>
    <w:multiLevelType w:val="hybridMultilevel"/>
    <w:tmpl w:val="2BA264D8"/>
    <w:lvl w:ilvl="0" w:tplc="17A218D6">
      <w:start w:val="6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C55DB"/>
    <w:multiLevelType w:val="hybridMultilevel"/>
    <w:tmpl w:val="D9D085D0"/>
    <w:lvl w:ilvl="0" w:tplc="17A218D6">
      <w:start w:val="6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7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14"/>
  </w:num>
  <w:num w:numId="13">
    <w:abstractNumId w:val="18"/>
  </w:num>
  <w:num w:numId="14">
    <w:abstractNumId w:val="7"/>
  </w:num>
  <w:num w:numId="15">
    <w:abstractNumId w:val="8"/>
  </w:num>
  <w:num w:numId="16">
    <w:abstractNumId w:val="20"/>
  </w:num>
  <w:num w:numId="17">
    <w:abstractNumId w:val="12"/>
  </w:num>
  <w:num w:numId="18">
    <w:abstractNumId w:val="1"/>
  </w:num>
  <w:num w:numId="19">
    <w:abstractNumId w:val="19"/>
  </w:num>
  <w:num w:numId="20">
    <w:abstractNumId w:val="2"/>
  </w:num>
  <w:num w:numId="21">
    <w:abstractNumId w:val="2"/>
    <w:lvlOverride w:ilvl="0">
      <w:lvl w:ilvl="0">
        <w:numFmt w:val="bullet"/>
        <w:lvlText w:val="•"/>
        <w:lvlJc w:val="left"/>
        <w:pPr>
          <w:ind w:left="471" w:hanging="363"/>
        </w:pPr>
        <w:rPr>
          <w:rFonts w:ascii="Arial" w:hAnsi="Arial" w:hint="default"/>
          <w:b w:val="0"/>
          <w:w w:val="100"/>
          <w:sz w:val="22"/>
        </w:rPr>
      </w:lvl>
    </w:lvlOverride>
    <w:lvlOverride w:ilvl="1">
      <w:lvl w:ilvl="1">
        <w:numFmt w:val="bullet"/>
        <w:lvlText w:val="•"/>
        <w:lvlJc w:val="left"/>
        <w:pPr>
          <w:ind w:left="1089" w:hanging="361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1698" w:hanging="361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307" w:hanging="361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6" w:hanging="361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25" w:hanging="361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34" w:hanging="36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743" w:hanging="36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352" w:hanging="361"/>
        </w:pPr>
        <w:rPr>
          <w:rFonts w:hint="default"/>
        </w:rPr>
      </w:lvl>
    </w:lvlOverride>
  </w:num>
  <w:num w:numId="22">
    <w:abstractNumId w:val="2"/>
    <w:lvlOverride w:ilvl="0">
      <w:lvl w:ilvl="0">
        <w:numFmt w:val="bullet"/>
        <w:lvlText w:val="•"/>
        <w:lvlJc w:val="left"/>
        <w:pPr>
          <w:ind w:left="471" w:hanging="363"/>
        </w:pPr>
        <w:rPr>
          <w:rFonts w:ascii="Arial" w:hAnsi="Arial" w:hint="default"/>
          <w:b w:val="0"/>
          <w:w w:val="100"/>
          <w:sz w:val="22"/>
        </w:rPr>
      </w:lvl>
    </w:lvlOverride>
    <w:lvlOverride w:ilvl="1">
      <w:lvl w:ilvl="1">
        <w:numFmt w:val="bullet"/>
        <w:lvlText w:val="•"/>
        <w:lvlJc w:val="left"/>
        <w:pPr>
          <w:ind w:left="1089" w:hanging="361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1698" w:hanging="361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307" w:hanging="361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6" w:hanging="361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25" w:hanging="361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34" w:hanging="36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743" w:hanging="36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352" w:hanging="361"/>
        </w:pPr>
        <w:rPr>
          <w:rFonts w:hint="default"/>
        </w:rPr>
      </w:lvl>
    </w:lvlOverride>
  </w:num>
  <w:num w:numId="23">
    <w:abstractNumId w:val="3"/>
  </w:num>
  <w:num w:numId="24">
    <w:abstractNumId w:val="3"/>
    <w:lvlOverride w:ilvl="0">
      <w:lvl w:ilvl="0">
        <w:numFmt w:val="bullet"/>
        <w:lvlText w:val="•"/>
        <w:lvlJc w:val="left"/>
        <w:pPr>
          <w:ind w:left="471" w:hanging="363"/>
        </w:pPr>
        <w:rPr>
          <w:rFonts w:ascii="Arial" w:hAnsi="Arial" w:hint="default"/>
          <w:b w:val="0"/>
          <w:w w:val="100"/>
          <w:sz w:val="22"/>
        </w:rPr>
      </w:lvl>
    </w:lvlOverride>
    <w:lvlOverride w:ilvl="1">
      <w:lvl w:ilvl="1">
        <w:numFmt w:val="bullet"/>
        <w:lvlText w:val="•"/>
        <w:lvlJc w:val="left"/>
        <w:pPr>
          <w:ind w:left="1089" w:hanging="361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1698" w:hanging="361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307" w:hanging="361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6" w:hanging="361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25" w:hanging="361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34" w:hanging="36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743" w:hanging="36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352" w:hanging="361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48B8"/>
    <w:rsid w:val="00201A7C"/>
    <w:rsid w:val="0021210E"/>
    <w:rsid w:val="0021414D"/>
    <w:rsid w:val="002205A1"/>
    <w:rsid w:val="00223124"/>
    <w:rsid w:val="00233143"/>
    <w:rsid w:val="00234444"/>
    <w:rsid w:val="00242293"/>
    <w:rsid w:val="00244EA7"/>
    <w:rsid w:val="00262FC3"/>
    <w:rsid w:val="0026394F"/>
    <w:rsid w:val="00264D90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12A7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3E7F09"/>
    <w:rsid w:val="003F752E"/>
    <w:rsid w:val="004127E3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32D2"/>
    <w:rsid w:val="00484E41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379D"/>
    <w:rsid w:val="004D44B1"/>
    <w:rsid w:val="004D64B6"/>
    <w:rsid w:val="004E0460"/>
    <w:rsid w:val="004E1579"/>
    <w:rsid w:val="004E5FAE"/>
    <w:rsid w:val="004E6245"/>
    <w:rsid w:val="004E6741"/>
    <w:rsid w:val="004E7094"/>
    <w:rsid w:val="004F5DC7"/>
    <w:rsid w:val="004F78DA"/>
    <w:rsid w:val="00513021"/>
    <w:rsid w:val="005145AB"/>
    <w:rsid w:val="00520E9A"/>
    <w:rsid w:val="005248C1"/>
    <w:rsid w:val="00526134"/>
    <w:rsid w:val="005405B2"/>
    <w:rsid w:val="005427C8"/>
    <w:rsid w:val="005446D1"/>
    <w:rsid w:val="00556C4C"/>
    <w:rsid w:val="00557369"/>
    <w:rsid w:val="00557D22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5176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D21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B3EC1"/>
    <w:rsid w:val="00AB46DE"/>
    <w:rsid w:val="00AC0696"/>
    <w:rsid w:val="00AC4C98"/>
    <w:rsid w:val="00AC5F6B"/>
    <w:rsid w:val="00AD3896"/>
    <w:rsid w:val="00AD5B47"/>
    <w:rsid w:val="00AE1ED9"/>
    <w:rsid w:val="00AE32CB"/>
    <w:rsid w:val="00AF3957"/>
    <w:rsid w:val="00B069D8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0272"/>
    <w:rsid w:val="00BC5075"/>
    <w:rsid w:val="00BC5419"/>
    <w:rsid w:val="00BD3B0F"/>
    <w:rsid w:val="00BE5889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CD8"/>
    <w:rsid w:val="00E35064"/>
    <w:rsid w:val="00E3681D"/>
    <w:rsid w:val="00E40225"/>
    <w:rsid w:val="00E501F0"/>
    <w:rsid w:val="00E6166D"/>
    <w:rsid w:val="00E91BFF"/>
    <w:rsid w:val="00E92933"/>
    <w:rsid w:val="00E94FAD"/>
    <w:rsid w:val="00E97446"/>
    <w:rsid w:val="00EB0AA4"/>
    <w:rsid w:val="00EB5C88"/>
    <w:rsid w:val="00EC0469"/>
    <w:rsid w:val="00EC0C3E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05B4"/>
    <w:rsid w:val="00F71651"/>
    <w:rsid w:val="00F76191"/>
    <w:rsid w:val="00F76CC6"/>
    <w:rsid w:val="00F83D7C"/>
    <w:rsid w:val="00FB232E"/>
    <w:rsid w:val="00FB675D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95954A80-EE72-4A54-9F0B-927F76B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BC02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272"/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A1C4F0FF184BA23BE47670E72AB3" ma:contentTypeVersion="" ma:contentTypeDescription="Create a new document." ma:contentTypeScope="" ma:versionID="b7ad331bc3a6082652da06758b6a91a4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40ea46e824696715afb588b4fdc1832b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36B64-E1C6-4C96-A51B-9409CE6F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731C79-3FA9-46F5-8E4E-995E0E62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Cathy Beven</cp:lastModifiedBy>
  <cp:revision>3</cp:revision>
  <cp:lastPrinted>2016-05-27T05:21:00Z</cp:lastPrinted>
  <dcterms:created xsi:type="dcterms:W3CDTF">2019-11-12T03:02:00Z</dcterms:created>
  <dcterms:modified xsi:type="dcterms:W3CDTF">2019-12-17T04:45:00Z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0x010100732CA1C4F0FF184BA23BE47670E72AB3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