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8C8" w14:textId="77777777" w:rsidR="000E25E6" w:rsidRDefault="000E25E6" w:rsidP="00FD557D">
      <w:pPr>
        <w:pStyle w:val="SIHeading2"/>
      </w:pPr>
    </w:p>
    <w:p w14:paraId="3DB2501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F9B40C9" w14:textId="77777777" w:rsidTr="00146EEC">
        <w:tc>
          <w:tcPr>
            <w:tcW w:w="2689" w:type="dxa"/>
          </w:tcPr>
          <w:p w14:paraId="7CB8895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79541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B2ADE" w14:paraId="064B703F" w14:textId="77777777" w:rsidTr="00B27359">
        <w:tc>
          <w:tcPr>
            <w:tcW w:w="2689" w:type="dxa"/>
          </w:tcPr>
          <w:p w14:paraId="55912D90" w14:textId="77777777" w:rsidR="009B2ADE" w:rsidRPr="009B2ADE" w:rsidRDefault="009B2ADE" w:rsidP="009B2ADE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D8DDC5B" w14:textId="77777777" w:rsidR="009B2ADE" w:rsidRPr="009B2ADE" w:rsidRDefault="009B2ADE" w:rsidP="009B2ADE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9B2ADE">
              <w:t>5.0.</w:t>
            </w:r>
          </w:p>
        </w:tc>
      </w:tr>
      <w:tr w:rsidR="00F1480E" w14:paraId="7785B87B" w14:textId="77777777" w:rsidTr="00146EEC">
        <w:tc>
          <w:tcPr>
            <w:tcW w:w="2689" w:type="dxa"/>
          </w:tcPr>
          <w:p w14:paraId="2211175E" w14:textId="2CB4E7A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4BA3B68" w14:textId="64288AF4" w:rsidR="00F1480E" w:rsidRPr="000754EC" w:rsidRDefault="006142FB" w:rsidP="000754EC">
            <w:pPr>
              <w:pStyle w:val="SIText"/>
            </w:pPr>
            <w:r w:rsidRPr="006142FB">
              <w:t>Initial release</w:t>
            </w:r>
          </w:p>
        </w:tc>
      </w:tr>
    </w:tbl>
    <w:p w14:paraId="60032D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0B3A9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EC3070" w14:textId="7D389F2C" w:rsidR="00F1480E" w:rsidRPr="000754EC" w:rsidRDefault="006C613A" w:rsidP="000754EC">
            <w:pPr>
              <w:pStyle w:val="SIUNITCODE"/>
            </w:pPr>
            <w:r w:rsidRPr="006C613A">
              <w:t>AHCPCM501</w:t>
            </w:r>
          </w:p>
        </w:tc>
        <w:tc>
          <w:tcPr>
            <w:tcW w:w="3604" w:type="pct"/>
            <w:shd w:val="clear" w:color="auto" w:fill="auto"/>
          </w:tcPr>
          <w:p w14:paraId="240B355F" w14:textId="420CABFC" w:rsidR="00F1480E" w:rsidRPr="000754EC" w:rsidRDefault="006C613A" w:rsidP="000754EC">
            <w:pPr>
              <w:pStyle w:val="SIUnittitle"/>
            </w:pPr>
            <w:r w:rsidRPr="006C613A">
              <w:t>Diagnose plant health problems</w:t>
            </w:r>
          </w:p>
        </w:tc>
      </w:tr>
      <w:tr w:rsidR="00F1480E" w:rsidRPr="00963A46" w14:paraId="29BC69F6" w14:textId="77777777" w:rsidTr="00CA2922">
        <w:tc>
          <w:tcPr>
            <w:tcW w:w="1396" w:type="pct"/>
            <w:shd w:val="clear" w:color="auto" w:fill="auto"/>
          </w:tcPr>
          <w:p w14:paraId="12D31B0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7C0BE8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298EFE" w14:textId="03561F90" w:rsidR="006142FB" w:rsidRPr="006142FB" w:rsidRDefault="006142FB" w:rsidP="006142FB">
            <w:pPr>
              <w:pStyle w:val="SIText"/>
            </w:pPr>
            <w:r w:rsidRPr="006142FB">
              <w:t xml:space="preserve">This unit of competency describes the skills and knowledge required to </w:t>
            </w:r>
            <w:r w:rsidR="00D86416">
              <w:t xml:space="preserve">determine, </w:t>
            </w:r>
            <w:r w:rsidR="009B2ADE">
              <w:t xml:space="preserve">monitor, </w:t>
            </w:r>
            <w:r w:rsidRPr="006142FB">
              <w:t>diagnose</w:t>
            </w:r>
            <w:r w:rsidR="009B2ADE">
              <w:t xml:space="preserve"> and remedy</w:t>
            </w:r>
            <w:r w:rsidRPr="006142FB">
              <w:t xml:space="preserve"> plant health problems</w:t>
            </w:r>
            <w:r w:rsidR="009B2ADE">
              <w:t xml:space="preserve"> and evaluate treatment p</w:t>
            </w:r>
            <w:r w:rsidR="002065FD">
              <w:t>lan</w:t>
            </w:r>
            <w:r w:rsidRPr="006142FB">
              <w:t>.</w:t>
            </w:r>
          </w:p>
          <w:p w14:paraId="0F5F613F" w14:textId="77777777" w:rsidR="006142FB" w:rsidRPr="006142FB" w:rsidRDefault="006142FB" w:rsidP="006142FB">
            <w:pPr>
              <w:pStyle w:val="SIText"/>
            </w:pPr>
          </w:p>
          <w:p w14:paraId="5ECE2AF6" w14:textId="5069FB76" w:rsidR="009B2ADE" w:rsidRDefault="009B2ADE" w:rsidP="006142FB">
            <w:pPr>
              <w:pStyle w:val="SIText"/>
            </w:pPr>
            <w:r>
              <w:t>The uni</w:t>
            </w:r>
            <w:r w:rsidR="006142FB" w:rsidRPr="006142FB">
              <w:t xml:space="preserve">t applies to individuals who </w:t>
            </w:r>
            <w:r>
              <w:t>apply specialised skills and knowledge to</w:t>
            </w:r>
            <w:r w:rsidRPr="009B2ADE" w:rsidDel="009B2ADE">
              <w:t xml:space="preserve"> </w:t>
            </w:r>
            <w:r>
              <w:t xml:space="preserve">diagnose plant health problems, </w:t>
            </w:r>
            <w:r w:rsidR="006142FB" w:rsidRPr="006142FB">
              <w:t xml:space="preserve">and </w:t>
            </w:r>
            <w:r>
              <w:t xml:space="preserve">take personal responsibility and </w:t>
            </w:r>
            <w:r w:rsidR="006142FB" w:rsidRPr="006142FB">
              <w:t xml:space="preserve">exercise </w:t>
            </w:r>
            <w:r>
              <w:t>autonomy in undertaking complex</w:t>
            </w:r>
            <w:r w:rsidR="006142FB" w:rsidRPr="006142FB">
              <w:t xml:space="preserve"> work</w:t>
            </w:r>
            <w:r>
              <w:t>. They analyse and synthesise information</w:t>
            </w:r>
            <w:r w:rsidR="006142FB" w:rsidRPr="006142FB">
              <w:t xml:space="preserve"> and analyse, design and communicate solutions to </w:t>
            </w:r>
            <w:r>
              <w:t>sometimes</w:t>
            </w:r>
            <w:r w:rsidR="006142FB" w:rsidRPr="006142FB">
              <w:t xml:space="preserve"> complex problems</w:t>
            </w:r>
            <w:r w:rsidRPr="006142FB">
              <w:t>.</w:t>
            </w:r>
          </w:p>
          <w:p w14:paraId="5AD87946" w14:textId="77777777" w:rsidR="009B2ADE" w:rsidRDefault="009B2ADE" w:rsidP="006142FB">
            <w:pPr>
              <w:pStyle w:val="SIText"/>
            </w:pPr>
          </w:p>
          <w:p w14:paraId="59225F7E" w14:textId="285D786C" w:rsidR="006142FB" w:rsidRPr="006142FB" w:rsidRDefault="006142FB" w:rsidP="006142FB">
            <w:pPr>
              <w:pStyle w:val="SIText"/>
            </w:pPr>
            <w:r w:rsidRPr="006142FB">
              <w:t>All work is carried out to comply with workplace procedures</w:t>
            </w:r>
            <w:r w:rsidR="009B2ADE">
              <w:t>, health and safety in the workplace requirements, legislative and regulator</w:t>
            </w:r>
            <w:r w:rsidR="009B2ADE" w:rsidRPr="009B2ADE">
              <w:t>y requirements, and sustainability and biosecurity practices</w:t>
            </w:r>
            <w:r w:rsidRPr="006142FB">
              <w:t>.</w:t>
            </w:r>
          </w:p>
          <w:p w14:paraId="16B638B2" w14:textId="77777777" w:rsidR="006142FB" w:rsidRPr="006142FB" w:rsidRDefault="006142FB" w:rsidP="006142FB">
            <w:pPr>
              <w:pStyle w:val="SIText"/>
            </w:pPr>
          </w:p>
          <w:p w14:paraId="2B60557D" w14:textId="2766E4B9" w:rsidR="00373436" w:rsidRPr="000754EC" w:rsidRDefault="006142FB" w:rsidP="00751C64">
            <w:pPr>
              <w:pStyle w:val="SIText"/>
            </w:pPr>
            <w:r w:rsidRPr="006142FB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3D1A2999" w14:textId="77777777" w:rsidTr="00CA2922">
        <w:tc>
          <w:tcPr>
            <w:tcW w:w="1396" w:type="pct"/>
            <w:shd w:val="clear" w:color="auto" w:fill="auto"/>
          </w:tcPr>
          <w:p w14:paraId="3C39DC2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2BECF0F" w14:textId="1C1C8E1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5437B29" w14:textId="77777777" w:rsidTr="00CA2922">
        <w:tc>
          <w:tcPr>
            <w:tcW w:w="1396" w:type="pct"/>
            <w:shd w:val="clear" w:color="auto" w:fill="auto"/>
          </w:tcPr>
          <w:p w14:paraId="2FBAA06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5A9919A" w14:textId="3C50C442" w:rsidR="00F1480E" w:rsidRPr="00725870" w:rsidRDefault="00725870" w:rsidP="00725870">
            <w:pPr>
              <w:pStyle w:val="SIText"/>
            </w:pPr>
            <w:r w:rsidRPr="00725870">
              <w:t>Plants culture and management (PCM)</w:t>
            </w:r>
          </w:p>
        </w:tc>
      </w:tr>
    </w:tbl>
    <w:p w14:paraId="38D8D9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49863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13EBD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4B13F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39461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7AF524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F593F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A1C74" w:rsidRPr="00963A46" w14:paraId="095519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439DE7" w14:textId="22509CAA" w:rsidR="004A1C74" w:rsidRPr="004A1C74" w:rsidRDefault="004A1C74" w:rsidP="00D86416">
            <w:pPr>
              <w:pStyle w:val="SIText"/>
            </w:pPr>
            <w:r w:rsidRPr="004A1C74">
              <w:t xml:space="preserve">1. </w:t>
            </w:r>
            <w:r w:rsidR="00D86416">
              <w:t>Determine</w:t>
            </w:r>
            <w:r w:rsidRPr="004A1C74">
              <w:t xml:space="preserve"> factors that influence plant health</w:t>
            </w:r>
          </w:p>
        </w:tc>
        <w:tc>
          <w:tcPr>
            <w:tcW w:w="3604" w:type="pct"/>
            <w:shd w:val="clear" w:color="auto" w:fill="auto"/>
          </w:tcPr>
          <w:p w14:paraId="179F373F" w14:textId="7CB9F46B" w:rsidR="004A1C74" w:rsidRPr="004A1C74" w:rsidRDefault="004A1C74" w:rsidP="004A1C74">
            <w:pPr>
              <w:pStyle w:val="SIText"/>
            </w:pPr>
            <w:r w:rsidRPr="004A1C74">
              <w:t>1.1 Identify the plant species to the lowest taxonomic level and state its region of origin</w:t>
            </w:r>
          </w:p>
          <w:p w14:paraId="52173611" w14:textId="00C96864" w:rsidR="004A1C74" w:rsidRPr="004A1C74" w:rsidRDefault="004A1C74" w:rsidP="004A1C74">
            <w:pPr>
              <w:pStyle w:val="SIText"/>
            </w:pPr>
            <w:r w:rsidRPr="004A1C74">
              <w:t xml:space="preserve">1.2 Determine </w:t>
            </w:r>
            <w:r w:rsidR="00E73BC6" w:rsidRPr="004A1C74">
              <w:t>plant</w:t>
            </w:r>
            <w:r w:rsidR="00E73BC6" w:rsidRPr="00E73BC6" w:rsidDel="00E73BC6">
              <w:t xml:space="preserve"> </w:t>
            </w:r>
            <w:r w:rsidRPr="004A1C74">
              <w:t>seasonal growth stages</w:t>
            </w:r>
          </w:p>
          <w:p w14:paraId="5F81FD45" w14:textId="49B662C0" w:rsidR="004A1C74" w:rsidRPr="004A1C74" w:rsidRDefault="004A1C74" w:rsidP="004A1C74">
            <w:pPr>
              <w:pStyle w:val="SIText"/>
            </w:pPr>
            <w:r w:rsidRPr="004A1C74">
              <w:t xml:space="preserve">1.3 Record </w:t>
            </w:r>
            <w:r w:rsidR="00E73BC6">
              <w:t>daily</w:t>
            </w:r>
            <w:r w:rsidRPr="004A1C74">
              <w:t xml:space="preserve"> cultural practices used on each horticultural species</w:t>
            </w:r>
          </w:p>
          <w:p w14:paraId="18DE2AC4" w14:textId="74F72FD9" w:rsidR="004A1C74" w:rsidRPr="004A1C74" w:rsidRDefault="004A1C74" w:rsidP="004A1C74">
            <w:pPr>
              <w:pStyle w:val="SIText"/>
            </w:pPr>
            <w:r w:rsidRPr="004A1C74">
              <w:t xml:space="preserve">1.4 Determine the growing environment </w:t>
            </w:r>
            <w:r w:rsidR="00E73BC6">
              <w:t xml:space="preserve">characteristics </w:t>
            </w:r>
            <w:r w:rsidRPr="004A1C74">
              <w:t>that affect the growth of a specific plant species</w:t>
            </w:r>
          </w:p>
          <w:p w14:paraId="5C5B6DED" w14:textId="77777777" w:rsidR="00D86416" w:rsidRDefault="004A1C74" w:rsidP="004A1C74">
            <w:pPr>
              <w:pStyle w:val="SIText"/>
            </w:pPr>
            <w:r w:rsidRPr="004A1C74">
              <w:t xml:space="preserve">1.5 </w:t>
            </w:r>
            <w:r w:rsidR="00D86416" w:rsidRPr="004A1C74">
              <w:t>Identify environmental and cultural factors that predispose plants to attack by pests and diseases</w:t>
            </w:r>
          </w:p>
          <w:p w14:paraId="1E1B6DDB" w14:textId="02B7C57F" w:rsidR="004A1C74" w:rsidRPr="004A1C74" w:rsidRDefault="00D86416" w:rsidP="004A1C74">
            <w:pPr>
              <w:pStyle w:val="SIText"/>
            </w:pPr>
            <w:r>
              <w:t>1.6</w:t>
            </w:r>
            <w:r w:rsidRPr="00D86416">
              <w:t xml:space="preserve"> </w:t>
            </w:r>
            <w:r w:rsidR="004A1C74" w:rsidRPr="004A1C74">
              <w:t>Record climatic data and environmental growing conditions</w:t>
            </w:r>
          </w:p>
          <w:p w14:paraId="461406C9" w14:textId="0996E5D3" w:rsidR="004A1C74" w:rsidRPr="004A1C74" w:rsidRDefault="004A1C74">
            <w:pPr>
              <w:pStyle w:val="SIText"/>
            </w:pPr>
            <w:r w:rsidRPr="004A1C74">
              <w:t>1.</w:t>
            </w:r>
            <w:r w:rsidR="00D86416">
              <w:t>7</w:t>
            </w:r>
            <w:r w:rsidRPr="004A1C74">
              <w:t xml:space="preserve"> Record the presence or numbers of beneficial organisms</w:t>
            </w:r>
          </w:p>
        </w:tc>
      </w:tr>
      <w:tr w:rsidR="004A1C74" w:rsidRPr="00963A46" w14:paraId="622747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CF4DF8" w14:textId="7CFB8EBD" w:rsidR="004A1C74" w:rsidRPr="004A1C74" w:rsidRDefault="004A1C74">
            <w:pPr>
              <w:pStyle w:val="SIText"/>
            </w:pPr>
            <w:r w:rsidRPr="004A1C74">
              <w:t xml:space="preserve">2. </w:t>
            </w:r>
            <w:r w:rsidR="00D86416">
              <w:t>Monitor and d</w:t>
            </w:r>
            <w:r w:rsidRPr="004A1C74">
              <w:t>iagnose plant health problems</w:t>
            </w:r>
          </w:p>
        </w:tc>
        <w:tc>
          <w:tcPr>
            <w:tcW w:w="3604" w:type="pct"/>
            <w:shd w:val="clear" w:color="auto" w:fill="auto"/>
          </w:tcPr>
          <w:p w14:paraId="02EDE124" w14:textId="59B573B9" w:rsidR="004A1C74" w:rsidRPr="004A1C74" w:rsidRDefault="004A1C74" w:rsidP="004A1C74">
            <w:pPr>
              <w:pStyle w:val="SIText"/>
            </w:pPr>
            <w:r w:rsidRPr="004A1C74">
              <w:t>2.1 Identify the symptoms and signs of plant health problems using accepted nomenclature</w:t>
            </w:r>
          </w:p>
          <w:p w14:paraId="7AE2C7D7" w14:textId="21256942" w:rsidR="004A1C74" w:rsidRPr="004A1C74" w:rsidRDefault="00D86416" w:rsidP="004A1C74">
            <w:pPr>
              <w:pStyle w:val="SIText"/>
            </w:pPr>
            <w:r w:rsidRPr="004A1C74">
              <w:t>2.2</w:t>
            </w:r>
            <w:r w:rsidR="004A1C74" w:rsidRPr="004A1C74">
              <w:t xml:space="preserve"> Assess the severity and extent of the problem in a plant species</w:t>
            </w:r>
          </w:p>
          <w:p w14:paraId="691971ED" w14:textId="3343D5C7" w:rsidR="004A1C74" w:rsidRPr="004A1C74" w:rsidRDefault="004A1C74" w:rsidP="004A1C74">
            <w:pPr>
              <w:pStyle w:val="SIText"/>
            </w:pPr>
            <w:r w:rsidRPr="004A1C74">
              <w:t>2.</w:t>
            </w:r>
            <w:r w:rsidR="00D86416">
              <w:t>3</w:t>
            </w:r>
            <w:r w:rsidRPr="004A1C74">
              <w:t xml:space="preserve"> Compare observations with published data, historical records and own experience</w:t>
            </w:r>
          </w:p>
          <w:p w14:paraId="10347462" w14:textId="4C6D141A" w:rsidR="004A1C74" w:rsidRPr="004A1C74" w:rsidRDefault="004A1C74" w:rsidP="004A1C74">
            <w:pPr>
              <w:pStyle w:val="SIText"/>
            </w:pPr>
            <w:r w:rsidRPr="004A1C74">
              <w:t>2.</w:t>
            </w:r>
            <w:r w:rsidR="00D86416">
              <w:t>4</w:t>
            </w:r>
            <w:r w:rsidRPr="004A1C74">
              <w:t xml:space="preserve"> Determine possible causes of the plant health problem</w:t>
            </w:r>
          </w:p>
          <w:p w14:paraId="47617A90" w14:textId="0FA8F700" w:rsidR="004A1C74" w:rsidRPr="004A1C74" w:rsidRDefault="004A1C74" w:rsidP="004A1C74">
            <w:pPr>
              <w:pStyle w:val="SIText"/>
            </w:pPr>
            <w:r w:rsidRPr="004A1C74">
              <w:t>2.</w:t>
            </w:r>
            <w:r w:rsidR="00D86416">
              <w:t>5</w:t>
            </w:r>
            <w:r w:rsidRPr="004A1C74">
              <w:t xml:space="preserve"> Consult with specialist services in severe, complex or rapid onset cases</w:t>
            </w:r>
          </w:p>
          <w:p w14:paraId="01A7D18A" w14:textId="60186E66" w:rsidR="004A1C74" w:rsidRPr="004A1C74" w:rsidRDefault="004A1C74" w:rsidP="004A1C74">
            <w:pPr>
              <w:pStyle w:val="SIText"/>
            </w:pPr>
            <w:r w:rsidRPr="004A1C74">
              <w:t>2.</w:t>
            </w:r>
            <w:r w:rsidR="00D86416">
              <w:t>6</w:t>
            </w:r>
            <w:r w:rsidRPr="004A1C74">
              <w:t xml:space="preserve"> Sample plant or soil specimens and dispatch for specialist diagnosis or laboratory testing where required</w:t>
            </w:r>
          </w:p>
          <w:p w14:paraId="704A0178" w14:textId="24503020" w:rsidR="004A1C74" w:rsidRPr="004A1C74" w:rsidRDefault="004A1C74">
            <w:pPr>
              <w:pStyle w:val="SIText"/>
            </w:pPr>
            <w:r w:rsidRPr="004A1C74">
              <w:t>2.</w:t>
            </w:r>
            <w:r w:rsidR="00D86416">
              <w:t>7</w:t>
            </w:r>
            <w:r w:rsidRPr="004A1C74">
              <w:t xml:space="preserve"> Record </w:t>
            </w:r>
            <w:r w:rsidR="00815AA4">
              <w:t xml:space="preserve">and document </w:t>
            </w:r>
            <w:r w:rsidRPr="004A1C74">
              <w:t>plant disorders and problems</w:t>
            </w:r>
            <w:r w:rsidR="00815AA4">
              <w:t xml:space="preserve"> in a report</w:t>
            </w:r>
          </w:p>
        </w:tc>
      </w:tr>
      <w:tr w:rsidR="004A1C74" w:rsidRPr="00963A46" w14:paraId="6400C0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FCB916" w14:textId="1DE02EE8" w:rsidR="004A1C74" w:rsidRPr="004A1C74" w:rsidRDefault="004A1C74" w:rsidP="004A1C74">
            <w:pPr>
              <w:pStyle w:val="SIText"/>
            </w:pPr>
            <w:r w:rsidRPr="004A1C74">
              <w:lastRenderedPageBreak/>
              <w:t>3. Remedy plant health problems</w:t>
            </w:r>
          </w:p>
        </w:tc>
        <w:tc>
          <w:tcPr>
            <w:tcW w:w="3604" w:type="pct"/>
            <w:shd w:val="clear" w:color="auto" w:fill="auto"/>
          </w:tcPr>
          <w:p w14:paraId="542C9D9F" w14:textId="65A8379E" w:rsidR="004A1C74" w:rsidRPr="004A1C74" w:rsidRDefault="004A1C74" w:rsidP="004A1C74">
            <w:pPr>
              <w:pStyle w:val="SIText"/>
            </w:pPr>
            <w:r w:rsidRPr="004A1C74">
              <w:t>3.1 Formulate a weed, pest and disease control p</w:t>
            </w:r>
            <w:r w:rsidR="002065FD">
              <w:t>lan according to workplace i</w:t>
            </w:r>
            <w:r w:rsidRPr="004A1C74">
              <w:t xml:space="preserve">ntegrated </w:t>
            </w:r>
            <w:r w:rsidR="002065FD">
              <w:t>p</w:t>
            </w:r>
            <w:r w:rsidRPr="004A1C74">
              <w:t xml:space="preserve">est </w:t>
            </w:r>
            <w:r w:rsidR="002065FD">
              <w:t>m</w:t>
            </w:r>
            <w:r w:rsidRPr="004A1C74">
              <w:t>anagement (IPM) strategy and production plan</w:t>
            </w:r>
            <w:r w:rsidR="002065FD">
              <w:t xml:space="preserve"> requirements</w:t>
            </w:r>
          </w:p>
          <w:p w14:paraId="4EA7B6FA" w14:textId="77777777" w:rsidR="004A1C74" w:rsidRPr="004A1C74" w:rsidRDefault="004A1C74" w:rsidP="004A1C74">
            <w:pPr>
              <w:pStyle w:val="SIText"/>
            </w:pPr>
            <w:r w:rsidRPr="004A1C74">
              <w:t>3.2 Identify a range of modifications to growing conditions for a specific situation or plant species to rectify plant health problems</w:t>
            </w:r>
          </w:p>
          <w:p w14:paraId="132362F9" w14:textId="5CE2CC0F" w:rsidR="004A1C74" w:rsidRPr="004A1C74" w:rsidRDefault="004A1C74" w:rsidP="004A1C74">
            <w:pPr>
              <w:pStyle w:val="SIText"/>
            </w:pPr>
            <w:r w:rsidRPr="004A1C74">
              <w:t>3.3 Identify</w:t>
            </w:r>
            <w:r w:rsidR="00815AA4">
              <w:t>,</w:t>
            </w:r>
            <w:r w:rsidRPr="004A1C74">
              <w:t xml:space="preserve"> </w:t>
            </w:r>
            <w:r w:rsidR="00E45236">
              <w:t xml:space="preserve">cost and confirm availability of </w:t>
            </w:r>
            <w:r w:rsidRPr="004A1C74">
              <w:t xml:space="preserve">resources, tools, equipment and machinery required for work activities, </w:t>
            </w:r>
            <w:r w:rsidR="00BE5433">
              <w:t xml:space="preserve">and </w:t>
            </w:r>
            <w:r w:rsidRPr="004A1C74">
              <w:t>analyse benefits</w:t>
            </w:r>
          </w:p>
          <w:p w14:paraId="365A2F6C" w14:textId="2F8B3B66" w:rsidR="004A1C74" w:rsidRDefault="004A1C74" w:rsidP="00751C64">
            <w:pPr>
              <w:pStyle w:val="SIText"/>
            </w:pPr>
            <w:r w:rsidRPr="004A1C74">
              <w:t xml:space="preserve">3.4 Identify hazards </w:t>
            </w:r>
            <w:r w:rsidR="00815AA4">
              <w:t xml:space="preserve">and assess risks </w:t>
            </w:r>
            <w:r w:rsidRPr="004A1C74">
              <w:t>associated with work activities and implement control</w:t>
            </w:r>
            <w:r w:rsidR="002065FD">
              <w:t xml:space="preserve"> mea</w:t>
            </w:r>
            <w:r w:rsidRPr="004A1C74">
              <w:t>s</w:t>
            </w:r>
            <w:r w:rsidR="002065FD">
              <w:t>ures according to workplace health and safety procedures</w:t>
            </w:r>
          </w:p>
          <w:p w14:paraId="5FFC100E" w14:textId="793497E5" w:rsidR="00641909" w:rsidRPr="004A1C74" w:rsidRDefault="00641909">
            <w:pPr>
              <w:pStyle w:val="SIText"/>
            </w:pPr>
            <w:r>
              <w:t>3.5 Identify and minimise environmental impacts of weed, pest and disease control plan according to environmental and biosecurity legislation, regulations and workplace procedures</w:t>
            </w:r>
          </w:p>
        </w:tc>
      </w:tr>
      <w:tr w:rsidR="004A1C74" w:rsidRPr="00963A46" w14:paraId="50CEC3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E4CB70" w14:textId="0B728C6D" w:rsidR="004A1C74" w:rsidRPr="004A1C74" w:rsidRDefault="004A1C74" w:rsidP="00751C64">
            <w:pPr>
              <w:pStyle w:val="SIText"/>
            </w:pPr>
            <w:r w:rsidRPr="004A1C74">
              <w:t>4. Evaluate treatment p</w:t>
            </w:r>
            <w:r w:rsidR="002065FD">
              <w:t>lan</w:t>
            </w:r>
          </w:p>
        </w:tc>
        <w:tc>
          <w:tcPr>
            <w:tcW w:w="3604" w:type="pct"/>
            <w:shd w:val="clear" w:color="auto" w:fill="auto"/>
          </w:tcPr>
          <w:p w14:paraId="031C8D46" w14:textId="77777777" w:rsidR="004A1C74" w:rsidRPr="004A1C74" w:rsidRDefault="004A1C74" w:rsidP="004A1C74">
            <w:pPr>
              <w:pStyle w:val="SIText"/>
            </w:pPr>
            <w:r w:rsidRPr="004A1C74">
              <w:t>4.1 Monitor plants during treatment</w:t>
            </w:r>
          </w:p>
          <w:p w14:paraId="7964681B" w14:textId="4481F94E" w:rsidR="004A1C74" w:rsidRPr="004A1C74" w:rsidRDefault="004A1C74" w:rsidP="004A1C74">
            <w:pPr>
              <w:pStyle w:val="SIText"/>
            </w:pPr>
            <w:r w:rsidRPr="004A1C74">
              <w:t xml:space="preserve">4.2 Record </w:t>
            </w:r>
            <w:r w:rsidR="00815AA4">
              <w:t>and analyse monitoring</w:t>
            </w:r>
            <w:r w:rsidRPr="004A1C74">
              <w:t xml:space="preserve"> data</w:t>
            </w:r>
          </w:p>
          <w:p w14:paraId="1BFABE10" w14:textId="3F06AA79" w:rsidR="004A1C74" w:rsidRPr="004A1C74" w:rsidRDefault="004A1C74" w:rsidP="004A1C74">
            <w:pPr>
              <w:pStyle w:val="SIText"/>
            </w:pPr>
            <w:r w:rsidRPr="004A1C74">
              <w:t xml:space="preserve">4.3 Compare observations </w:t>
            </w:r>
            <w:r w:rsidR="00815AA4">
              <w:t xml:space="preserve">and data </w:t>
            </w:r>
            <w:r w:rsidRPr="004A1C74">
              <w:t>to expected results</w:t>
            </w:r>
          </w:p>
          <w:p w14:paraId="7D5A25BB" w14:textId="4945F8A8" w:rsidR="004A1C74" w:rsidRPr="004A1C74" w:rsidRDefault="004A1C74" w:rsidP="004A1C74">
            <w:pPr>
              <w:pStyle w:val="SIText"/>
            </w:pPr>
            <w:r w:rsidRPr="004A1C74">
              <w:t xml:space="preserve">4.4 Recommend </w:t>
            </w:r>
            <w:r w:rsidR="00815AA4">
              <w:t>treatment p</w:t>
            </w:r>
            <w:r w:rsidR="002065FD">
              <w:t>lan</w:t>
            </w:r>
            <w:r w:rsidR="00815AA4">
              <w:t xml:space="preserve"> </w:t>
            </w:r>
            <w:r w:rsidRPr="004A1C74">
              <w:t>modifications to client or management</w:t>
            </w:r>
          </w:p>
          <w:p w14:paraId="445D77EE" w14:textId="54D323B8" w:rsidR="004A1C74" w:rsidRPr="004A1C74" w:rsidRDefault="004A1C74" w:rsidP="00751C64">
            <w:pPr>
              <w:pStyle w:val="SIText"/>
            </w:pPr>
            <w:r w:rsidRPr="004A1C74">
              <w:t xml:space="preserve">4.5 </w:t>
            </w:r>
            <w:r w:rsidR="00815AA4">
              <w:t>Document and p</w:t>
            </w:r>
            <w:r w:rsidRPr="004A1C74">
              <w:t xml:space="preserve">resent treatment </w:t>
            </w:r>
            <w:r w:rsidR="002065FD" w:rsidRPr="004A1C74">
              <w:t>p</w:t>
            </w:r>
            <w:r w:rsidR="002065FD">
              <w:t>lan</w:t>
            </w:r>
            <w:r w:rsidR="002065FD" w:rsidRPr="004A1C74">
              <w:t xml:space="preserve"> </w:t>
            </w:r>
            <w:r w:rsidRPr="004A1C74">
              <w:t>report to client or management</w:t>
            </w:r>
          </w:p>
        </w:tc>
      </w:tr>
    </w:tbl>
    <w:p w14:paraId="0BE1142C" w14:textId="77777777" w:rsidR="005F771F" w:rsidRDefault="005F771F" w:rsidP="005F771F">
      <w:pPr>
        <w:pStyle w:val="SIText"/>
      </w:pPr>
    </w:p>
    <w:p w14:paraId="54CF81AC" w14:textId="77777777" w:rsidR="005F771F" w:rsidRPr="000754EC" w:rsidRDefault="005F771F" w:rsidP="000754EC">
      <w:r>
        <w:br w:type="page"/>
      </w:r>
    </w:p>
    <w:p w14:paraId="37AE8B5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A61C23" w14:textId="77777777" w:rsidTr="00CA2922">
        <w:trPr>
          <w:tblHeader/>
        </w:trPr>
        <w:tc>
          <w:tcPr>
            <w:tcW w:w="5000" w:type="pct"/>
            <w:gridSpan w:val="2"/>
          </w:tcPr>
          <w:p w14:paraId="3E2432A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DB7939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9F8123D" w14:textId="77777777" w:rsidTr="00CA2922">
        <w:trPr>
          <w:tblHeader/>
        </w:trPr>
        <w:tc>
          <w:tcPr>
            <w:tcW w:w="1396" w:type="pct"/>
          </w:tcPr>
          <w:p w14:paraId="3D92567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20BCE5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065FD" w:rsidRPr="00336FCA" w:rsidDel="00423CB2" w14:paraId="22BA0FAE" w14:textId="77777777" w:rsidTr="00CA2922">
        <w:tc>
          <w:tcPr>
            <w:tcW w:w="1396" w:type="pct"/>
          </w:tcPr>
          <w:p w14:paraId="0CE062D7" w14:textId="430E1DD7" w:rsidR="002065FD" w:rsidRPr="002065FD" w:rsidRDefault="002065FD" w:rsidP="002065F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4F47F07" w14:textId="36D56BD6" w:rsidR="002065FD" w:rsidRPr="002065FD" w:rsidRDefault="002065FD">
            <w:pPr>
              <w:pStyle w:val="SIBulletList1"/>
            </w:pPr>
            <w:r w:rsidRPr="002065FD">
              <w:rPr>
                <w:rFonts w:eastAsia="Calibri"/>
              </w:rPr>
              <w:t xml:space="preserve">Identify and interpret information </w:t>
            </w:r>
            <w:r>
              <w:rPr>
                <w:rFonts w:eastAsia="Calibri"/>
              </w:rPr>
              <w:t xml:space="preserve">regarding </w:t>
            </w:r>
            <w:r w:rsidR="00BE5433">
              <w:rPr>
                <w:rFonts w:eastAsia="Calibri"/>
              </w:rPr>
              <w:t xml:space="preserve">plant </w:t>
            </w:r>
            <w:r>
              <w:rPr>
                <w:rFonts w:eastAsia="Calibri"/>
              </w:rPr>
              <w:t>growing requirements, cultural practices and factors, signs of health problems</w:t>
            </w:r>
            <w:r w:rsidR="00BE543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and </w:t>
            </w:r>
            <w:r w:rsidR="00BE5433" w:rsidRPr="004A1C74">
              <w:t>weed, pest and disease control</w:t>
            </w:r>
          </w:p>
        </w:tc>
      </w:tr>
      <w:tr w:rsidR="002065FD" w:rsidRPr="00336FCA" w:rsidDel="00423CB2" w14:paraId="0E0310B4" w14:textId="77777777" w:rsidTr="00CA2922">
        <w:tc>
          <w:tcPr>
            <w:tcW w:w="1396" w:type="pct"/>
          </w:tcPr>
          <w:p w14:paraId="56F83B69" w14:textId="3496B920" w:rsidR="002065FD" w:rsidRPr="002065FD" w:rsidRDefault="002065FD" w:rsidP="002065F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50156B5" w14:textId="70FBA1A6" w:rsidR="00BE5433" w:rsidRDefault="00BE5433" w:rsidP="002065F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 </w:t>
            </w:r>
            <w:r w:rsidR="00751C64">
              <w:rPr>
                <w:rFonts w:eastAsia="Calibri"/>
              </w:rPr>
              <w:t xml:space="preserve">climatic data and record </w:t>
            </w:r>
            <w:r>
              <w:rPr>
                <w:rFonts w:eastAsia="Calibri"/>
              </w:rPr>
              <w:t>and document plant disorders and problems report</w:t>
            </w:r>
          </w:p>
          <w:p w14:paraId="43F44B8C" w14:textId="1FBD9945" w:rsidR="002065FD" w:rsidRPr="002065FD" w:rsidRDefault="00BE5433" w:rsidP="002065FD">
            <w:pPr>
              <w:pStyle w:val="SIBulletList1"/>
              <w:rPr>
                <w:rFonts w:eastAsia="Calibri"/>
              </w:rPr>
            </w:pPr>
            <w:r>
              <w:t xml:space="preserve">Document </w:t>
            </w:r>
            <w:r w:rsidRPr="004A1C74">
              <w:t>weed, pest and disease control p</w:t>
            </w:r>
            <w:r w:rsidRPr="00BE5433">
              <w:t>lan</w:t>
            </w:r>
            <w:r>
              <w:t xml:space="preserve">, and </w:t>
            </w:r>
            <w:r w:rsidRPr="00BE5433">
              <w:t>treatment plan report</w:t>
            </w:r>
          </w:p>
        </w:tc>
      </w:tr>
      <w:tr w:rsidR="002065FD" w:rsidRPr="00336FCA" w:rsidDel="00423CB2" w14:paraId="5C82C213" w14:textId="77777777" w:rsidTr="00CA2922">
        <w:tc>
          <w:tcPr>
            <w:tcW w:w="1396" w:type="pct"/>
          </w:tcPr>
          <w:p w14:paraId="26A490E0" w14:textId="6AEE07BE" w:rsidR="002065FD" w:rsidRPr="002065FD" w:rsidRDefault="002065FD" w:rsidP="002065F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706E190" w14:textId="27501A4D" w:rsidR="007346A5" w:rsidRPr="00751C64" w:rsidRDefault="007346A5" w:rsidP="002065F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specialist services, using clear language to communicate severe, complex or rapid onset cases</w:t>
            </w:r>
          </w:p>
          <w:p w14:paraId="203CEDFD" w14:textId="080DBD3E" w:rsidR="002065FD" w:rsidRPr="002065FD" w:rsidRDefault="00BE5433" w:rsidP="002065FD">
            <w:pPr>
              <w:pStyle w:val="SIBulletList1"/>
              <w:rPr>
                <w:rFonts w:eastAsia="Calibri"/>
              </w:rPr>
            </w:pPr>
            <w:r>
              <w:t>Init</w:t>
            </w:r>
            <w:r w:rsidR="007346A5">
              <w:t>iate discussions with clients or management, using clear language to recommend treatment plan modifications, and p</w:t>
            </w:r>
            <w:r w:rsidR="007346A5" w:rsidRPr="007346A5">
              <w:t>resent treatment plan report</w:t>
            </w:r>
          </w:p>
        </w:tc>
      </w:tr>
      <w:tr w:rsidR="002065FD" w:rsidRPr="00336FCA" w:rsidDel="00423CB2" w14:paraId="7F3FC0A2" w14:textId="77777777" w:rsidTr="00CA2922">
        <w:tc>
          <w:tcPr>
            <w:tcW w:w="1396" w:type="pct"/>
          </w:tcPr>
          <w:p w14:paraId="3FB0AB76" w14:textId="20E87465" w:rsidR="002065FD" w:rsidRDefault="002065FD" w:rsidP="002065FD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6D4065D" w14:textId="6F393BE1" w:rsidR="00BE5433" w:rsidRDefault="00BE5433" w:rsidP="00751C6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Access and analyse climatic data, published data and historical records for input to plant disorders and problems report</w:t>
            </w:r>
            <w:r w:rsidR="007346A5">
              <w:rPr>
                <w:rFonts w:eastAsia="Calibri"/>
              </w:rPr>
              <w:t xml:space="preserve"> and </w:t>
            </w:r>
            <w:r w:rsidR="007346A5" w:rsidRPr="004A1C74">
              <w:t>weed, pest and disease control p</w:t>
            </w:r>
            <w:r w:rsidR="007346A5" w:rsidRPr="007346A5">
              <w:t>lan</w:t>
            </w:r>
          </w:p>
          <w:p w14:paraId="51AB674F" w14:textId="77777777" w:rsidR="002065FD" w:rsidRDefault="002065FD">
            <w:pPr>
              <w:pStyle w:val="SIBulletList1"/>
              <w:rPr>
                <w:rFonts w:eastAsia="Calibri"/>
              </w:rPr>
            </w:pPr>
            <w:r w:rsidRPr="002065FD">
              <w:rPr>
                <w:rFonts w:eastAsia="Calibri"/>
              </w:rPr>
              <w:t xml:space="preserve">Calculate </w:t>
            </w:r>
            <w:r w:rsidR="00BE5433">
              <w:rPr>
                <w:rFonts w:eastAsia="Calibri"/>
              </w:rPr>
              <w:t xml:space="preserve">and analyse </w:t>
            </w:r>
            <w:r w:rsidRPr="002065FD">
              <w:t xml:space="preserve">resources, tools, equipment and machinery </w:t>
            </w:r>
            <w:r w:rsidRPr="002065FD">
              <w:rPr>
                <w:rFonts w:eastAsia="Calibri"/>
              </w:rPr>
              <w:t>costs</w:t>
            </w:r>
          </w:p>
          <w:p w14:paraId="77AE92B9" w14:textId="284C6BE5" w:rsidR="00BE5433" w:rsidRPr="002065FD" w:rsidRDefault="00BE543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and analyse monitoring data for input to treatment plan report</w:t>
            </w:r>
          </w:p>
        </w:tc>
      </w:tr>
    </w:tbl>
    <w:p w14:paraId="6A63EB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2433358" w14:textId="77777777" w:rsidTr="00F33FF2">
        <w:tc>
          <w:tcPr>
            <w:tcW w:w="5000" w:type="pct"/>
            <w:gridSpan w:val="4"/>
          </w:tcPr>
          <w:p w14:paraId="1658A87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27A3325" w14:textId="77777777" w:rsidTr="00F33FF2">
        <w:tc>
          <w:tcPr>
            <w:tcW w:w="1028" w:type="pct"/>
          </w:tcPr>
          <w:p w14:paraId="4715A29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40A683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E4D1A7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EFE07B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2ADE" w14:paraId="3CEA1A20" w14:textId="77777777" w:rsidTr="00F33FF2">
        <w:tc>
          <w:tcPr>
            <w:tcW w:w="1028" w:type="pct"/>
          </w:tcPr>
          <w:p w14:paraId="446BEEC8" w14:textId="2F179538" w:rsidR="009B2ADE" w:rsidRPr="009B2ADE" w:rsidRDefault="009B2ADE" w:rsidP="009B2ADE">
            <w:pPr>
              <w:pStyle w:val="SIText"/>
            </w:pPr>
            <w:r w:rsidRPr="005D5CB5">
              <w:t>AHCPCM501 Diagnose plant health problems</w:t>
            </w:r>
          </w:p>
          <w:p w14:paraId="0508F979" w14:textId="7BB45681" w:rsidR="009B2ADE" w:rsidRPr="009B2ADE" w:rsidRDefault="009B2ADE" w:rsidP="009B2ADE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4D25347" w14:textId="12219CAA" w:rsidR="009B2ADE" w:rsidRPr="009B2ADE" w:rsidRDefault="009B2ADE" w:rsidP="009B2ADE">
            <w:pPr>
              <w:pStyle w:val="SIText"/>
            </w:pPr>
            <w:r w:rsidRPr="000176A6">
              <w:t>AHCPCM501</w:t>
            </w:r>
            <w:r w:rsidRPr="009B2ADE">
              <w:t xml:space="preserve"> Diagnose plant health problems</w:t>
            </w:r>
          </w:p>
          <w:p w14:paraId="44574111" w14:textId="60842C83" w:rsidR="009B2ADE" w:rsidRPr="009B2ADE" w:rsidRDefault="009B2ADE" w:rsidP="00751C64">
            <w:pPr>
              <w:pStyle w:val="SIText"/>
            </w:pPr>
            <w:r>
              <w:t xml:space="preserve">Release </w:t>
            </w:r>
            <w:r w:rsidRPr="009B2ADE">
              <w:t>1</w:t>
            </w:r>
          </w:p>
        </w:tc>
        <w:tc>
          <w:tcPr>
            <w:tcW w:w="1251" w:type="pct"/>
          </w:tcPr>
          <w:p w14:paraId="1B1543DD" w14:textId="77777777" w:rsidR="009B2ADE" w:rsidRPr="009B2ADE" w:rsidRDefault="009B2ADE" w:rsidP="009B2ADE">
            <w:pPr>
              <w:pStyle w:val="SIText"/>
            </w:pPr>
            <w:r>
              <w:t>Performance criteria clarified</w:t>
            </w:r>
          </w:p>
          <w:p w14:paraId="19D94071" w14:textId="77777777" w:rsidR="009B2ADE" w:rsidRPr="009B2ADE" w:rsidRDefault="009B2ADE" w:rsidP="009B2ADE">
            <w:pPr>
              <w:pStyle w:val="SIText"/>
            </w:pPr>
            <w:r>
              <w:t>Foundation skills added</w:t>
            </w:r>
          </w:p>
          <w:p w14:paraId="62680629" w14:textId="2E83CE85" w:rsidR="009B2ADE" w:rsidRPr="009B2ADE" w:rsidRDefault="009B2ADE" w:rsidP="009B2ADE">
            <w:pPr>
              <w:pStyle w:val="SIText"/>
            </w:pPr>
            <w:r>
              <w:t>Assessment requirements update</w:t>
            </w:r>
            <w:r w:rsidRPr="009B2ADE">
              <w:t>d</w:t>
            </w:r>
          </w:p>
        </w:tc>
        <w:tc>
          <w:tcPr>
            <w:tcW w:w="1616" w:type="pct"/>
          </w:tcPr>
          <w:p w14:paraId="4B5CA9C7" w14:textId="41385B4B" w:rsidR="009B2ADE" w:rsidRPr="009B2ADE" w:rsidRDefault="009B2ADE" w:rsidP="009B2ADE">
            <w:pPr>
              <w:pStyle w:val="SIText"/>
            </w:pPr>
            <w:r w:rsidRPr="000754EC">
              <w:t>Equivalent unit</w:t>
            </w:r>
          </w:p>
        </w:tc>
      </w:tr>
    </w:tbl>
    <w:p w14:paraId="7BF907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BF49025" w14:textId="77777777" w:rsidTr="00CA2922">
        <w:tc>
          <w:tcPr>
            <w:tcW w:w="1396" w:type="pct"/>
            <w:shd w:val="clear" w:color="auto" w:fill="auto"/>
          </w:tcPr>
          <w:p w14:paraId="1BA1BD7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8F8CD9C" w14:textId="119696F7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9B2ADE" w:rsidRPr="00A71DE1">
                <w:t>https://vetnet.education.gov.au/Pages/TrainingDocs.aspx?q=c6399549-9c62-4a5e-bf1a-524b2322cf72</w:t>
              </w:r>
            </w:hyperlink>
          </w:p>
        </w:tc>
      </w:tr>
    </w:tbl>
    <w:p w14:paraId="004AB74F" w14:textId="77777777" w:rsidR="00F1480E" w:rsidRDefault="00F1480E" w:rsidP="005F771F">
      <w:pPr>
        <w:pStyle w:val="SIText"/>
      </w:pPr>
    </w:p>
    <w:p w14:paraId="4D66F95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60E49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278357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8A789DE" w14:textId="6EB70D2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C613A" w:rsidRPr="006C613A">
              <w:t>AHCPCM501 Diagnose plant health problems</w:t>
            </w:r>
          </w:p>
        </w:tc>
      </w:tr>
      <w:tr w:rsidR="00556C4C" w:rsidRPr="00A55106" w14:paraId="6CB01FA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2F392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D447A46" w14:textId="77777777" w:rsidTr="00113678">
        <w:tc>
          <w:tcPr>
            <w:tcW w:w="5000" w:type="pct"/>
            <w:gridSpan w:val="2"/>
            <w:shd w:val="clear" w:color="auto" w:fill="auto"/>
          </w:tcPr>
          <w:p w14:paraId="3C81186B" w14:textId="2708EB53" w:rsidR="003B41FA" w:rsidRPr="003B41FA" w:rsidRDefault="006E42FE" w:rsidP="00751C64">
            <w:bookmarkStart w:id="0" w:name="_GoBack"/>
            <w:bookmarkEnd w:id="0"/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9B2ADE" w:rsidRPr="000D4F34">
              <w:t xml:space="preserve">There must be evidence that the individual has </w:t>
            </w:r>
            <w:r w:rsidR="009B2ADE" w:rsidRPr="009B2ADE">
              <w:t>d</w:t>
            </w:r>
            <w:r w:rsidR="009B2ADE">
              <w:t xml:space="preserve">iagnosed plant health problems </w:t>
            </w:r>
            <w:r w:rsidR="009B2ADE" w:rsidRPr="009B2ADE">
              <w:t xml:space="preserve">on at least </w:t>
            </w:r>
            <w:r w:rsidR="009B2ADE">
              <w:t>two</w:t>
            </w:r>
            <w:r w:rsidR="009B2ADE" w:rsidRPr="009B2ADE">
              <w:t xml:space="preserve"> occasion</w:t>
            </w:r>
            <w:r w:rsidR="00706193">
              <w:t>s</w:t>
            </w:r>
            <w:r w:rsidR="009B2ADE" w:rsidRPr="009B2ADE">
              <w:t xml:space="preserve"> and has:</w:t>
            </w:r>
          </w:p>
          <w:p w14:paraId="3F9291A5" w14:textId="735DC020" w:rsidR="003B41FA" w:rsidRPr="003B41FA" w:rsidRDefault="003B41FA" w:rsidP="003B41FA">
            <w:pPr>
              <w:pStyle w:val="SIBulletList1"/>
            </w:pPr>
            <w:r w:rsidRPr="003B41FA">
              <w:t>research</w:t>
            </w:r>
            <w:r w:rsidR="009B2ADE">
              <w:t>ed</w:t>
            </w:r>
            <w:r w:rsidRPr="003B41FA">
              <w:t xml:space="preserve"> information about plant health problems, their diagnosis and remedial treatments</w:t>
            </w:r>
          </w:p>
          <w:p w14:paraId="74EA396F" w14:textId="1C38A612" w:rsidR="003B41FA" w:rsidRPr="003B41FA" w:rsidRDefault="003B41FA" w:rsidP="003B41FA">
            <w:pPr>
              <w:pStyle w:val="SIBulletList1"/>
            </w:pPr>
            <w:r w:rsidRPr="003B41FA">
              <w:t>differentiate</w:t>
            </w:r>
            <w:r w:rsidR="009B2ADE">
              <w:t>d</w:t>
            </w:r>
            <w:r w:rsidRPr="003B41FA">
              <w:t xml:space="preserve"> between pest, disease and nutrient</w:t>
            </w:r>
            <w:r w:rsidR="007346A5">
              <w:t xml:space="preserve"> </w:t>
            </w:r>
            <w:r w:rsidRPr="003B41FA">
              <w:t>associated symptoms</w:t>
            </w:r>
          </w:p>
          <w:p w14:paraId="58AA5700" w14:textId="4447CEFD" w:rsidR="003B41FA" w:rsidRPr="003B41FA" w:rsidRDefault="003B41FA" w:rsidP="003B41FA">
            <w:pPr>
              <w:pStyle w:val="SIBulletList1"/>
            </w:pPr>
            <w:r w:rsidRPr="003B41FA">
              <w:t>identif</w:t>
            </w:r>
            <w:r w:rsidR="009B2ADE">
              <w:t>ied</w:t>
            </w:r>
            <w:r w:rsidRPr="003B41FA">
              <w:t xml:space="preserve"> signs and symptoms of plant health problems</w:t>
            </w:r>
          </w:p>
          <w:p w14:paraId="19D8889F" w14:textId="4782FA93" w:rsidR="003B41FA" w:rsidRPr="003B41FA" w:rsidRDefault="003B41FA" w:rsidP="003B41FA">
            <w:pPr>
              <w:pStyle w:val="SIBulletList1"/>
            </w:pPr>
            <w:r w:rsidRPr="003B41FA">
              <w:t>assess</w:t>
            </w:r>
            <w:r w:rsidR="009B2ADE">
              <w:t>ed</w:t>
            </w:r>
            <w:r w:rsidRPr="003B41FA">
              <w:t xml:space="preserve"> the severity, extent and speed of onset of health problems in a specific situation</w:t>
            </w:r>
          </w:p>
          <w:p w14:paraId="22FE0BA3" w14:textId="06D3B14C" w:rsidR="003B41FA" w:rsidRPr="003B41FA" w:rsidRDefault="003B41FA" w:rsidP="003B41FA">
            <w:pPr>
              <w:pStyle w:val="SIBulletList1"/>
            </w:pPr>
            <w:r w:rsidRPr="003B41FA">
              <w:t>determine</w:t>
            </w:r>
            <w:r w:rsidR="009B2ADE">
              <w:t>d</w:t>
            </w:r>
            <w:r w:rsidRPr="003B41FA">
              <w:t xml:space="preserve"> possible causes of the problem</w:t>
            </w:r>
          </w:p>
          <w:p w14:paraId="071137D2" w14:textId="02456690" w:rsidR="003B41FA" w:rsidRPr="003B41FA" w:rsidRDefault="003B41FA" w:rsidP="003B41FA">
            <w:pPr>
              <w:pStyle w:val="SIBulletList1"/>
            </w:pPr>
            <w:r w:rsidRPr="003B41FA">
              <w:t>liaise</w:t>
            </w:r>
            <w:r w:rsidR="009B2ADE">
              <w:t>d</w:t>
            </w:r>
            <w:r w:rsidRPr="003B41FA">
              <w:t xml:space="preserve"> with specialist services, clients and management</w:t>
            </w:r>
          </w:p>
          <w:p w14:paraId="3A973155" w14:textId="11DCA092" w:rsidR="003B41FA" w:rsidRPr="003B41FA" w:rsidRDefault="003B41FA" w:rsidP="003B41FA">
            <w:pPr>
              <w:pStyle w:val="SIBulletList1"/>
            </w:pPr>
            <w:r w:rsidRPr="003B41FA">
              <w:t>formulate</w:t>
            </w:r>
            <w:r w:rsidR="009B2ADE">
              <w:t>d</w:t>
            </w:r>
            <w:r w:rsidRPr="003B41FA">
              <w:t xml:space="preserve"> a weed, pest and disease control </w:t>
            </w:r>
            <w:r w:rsidR="007346A5" w:rsidRPr="003B41FA">
              <w:t>p</w:t>
            </w:r>
            <w:r w:rsidR="007346A5">
              <w:t>lan</w:t>
            </w:r>
          </w:p>
          <w:p w14:paraId="67DB9D1D" w14:textId="77777777" w:rsidR="007346A5" w:rsidRDefault="007346A5" w:rsidP="003B41FA">
            <w:pPr>
              <w:pStyle w:val="SIBulletList1"/>
            </w:pPr>
            <w:r>
              <w:t>applied</w:t>
            </w:r>
            <w:r w:rsidRPr="007346A5">
              <w:t xml:space="preserve"> relevant workplace health and safety, and environmental and biosecurity legislation, regulations and workplace procedures</w:t>
            </w:r>
          </w:p>
          <w:p w14:paraId="554C4CA4" w14:textId="5808C0A7" w:rsidR="003B41FA" w:rsidRPr="003B41FA" w:rsidRDefault="003B41FA" w:rsidP="003B41FA">
            <w:pPr>
              <w:pStyle w:val="SIBulletList1"/>
            </w:pPr>
            <w:r w:rsidRPr="003B41FA">
              <w:t>implement</w:t>
            </w:r>
            <w:r w:rsidR="009B2ADE">
              <w:t>ed</w:t>
            </w:r>
            <w:r w:rsidRPr="003B41FA">
              <w:t xml:space="preserve"> treatment </w:t>
            </w:r>
            <w:r w:rsidR="007346A5" w:rsidRPr="003B41FA">
              <w:t>p</w:t>
            </w:r>
            <w:r w:rsidR="007346A5">
              <w:t>lan</w:t>
            </w:r>
            <w:r w:rsidR="007346A5" w:rsidRPr="003B41FA">
              <w:t xml:space="preserve"> </w:t>
            </w:r>
            <w:r w:rsidRPr="003B41FA">
              <w:t>to remedy the diagnosed health problems</w:t>
            </w:r>
          </w:p>
          <w:p w14:paraId="7C3DE343" w14:textId="62D3A8AC" w:rsidR="00556C4C" w:rsidRPr="000754EC" w:rsidRDefault="003B41FA" w:rsidP="00751C64">
            <w:pPr>
              <w:pStyle w:val="SIBulletList1"/>
            </w:pPr>
            <w:r w:rsidRPr="003B41FA">
              <w:t>evaluate</w:t>
            </w:r>
            <w:r w:rsidR="009B2ADE">
              <w:t>d</w:t>
            </w:r>
            <w:r w:rsidRPr="003B41FA">
              <w:t xml:space="preserve"> treatment </w:t>
            </w:r>
            <w:r w:rsidR="007346A5" w:rsidRPr="003B41FA">
              <w:t>p</w:t>
            </w:r>
            <w:r w:rsidR="007346A5">
              <w:t>lan</w:t>
            </w:r>
            <w:r w:rsidR="007346A5" w:rsidRPr="003B41FA">
              <w:t xml:space="preserve"> </w:t>
            </w:r>
            <w:r w:rsidRPr="003B41FA">
              <w:t>and recommend</w:t>
            </w:r>
            <w:r w:rsidR="009B2ADE">
              <w:t>ed</w:t>
            </w:r>
            <w:r w:rsidRPr="003B41FA">
              <w:t xml:space="preserve"> modifications</w:t>
            </w:r>
            <w:r w:rsidR="009B2ADE">
              <w:t>.</w:t>
            </w:r>
          </w:p>
        </w:tc>
      </w:tr>
    </w:tbl>
    <w:p w14:paraId="7713AFD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EEAB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4E826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24ADC1B" w14:textId="77777777" w:rsidTr="00CA2922">
        <w:tc>
          <w:tcPr>
            <w:tcW w:w="5000" w:type="pct"/>
            <w:shd w:val="clear" w:color="auto" w:fill="auto"/>
          </w:tcPr>
          <w:p w14:paraId="56314D8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DDD4D97" w14:textId="5A8BBF9D" w:rsidR="003B41FA" w:rsidRPr="003B41FA" w:rsidRDefault="003B41FA" w:rsidP="00641909">
            <w:pPr>
              <w:pStyle w:val="SIBulletList1"/>
            </w:pPr>
            <w:r w:rsidRPr="003B41FA">
              <w:t>principles and practices of plant health</w:t>
            </w:r>
            <w:r w:rsidR="009B2ADE">
              <w:t>, including:</w:t>
            </w:r>
          </w:p>
          <w:p w14:paraId="0DF6956A" w14:textId="77777777" w:rsidR="003B41FA" w:rsidRPr="003B41FA" w:rsidRDefault="003B41FA" w:rsidP="00751C64">
            <w:pPr>
              <w:pStyle w:val="SIBulletList2"/>
            </w:pPr>
            <w:r w:rsidRPr="003B41FA">
              <w:t>chemical use, toxicity and compatibility with target plants, growth media, and environmental characteristics of the horticultural region</w:t>
            </w:r>
          </w:p>
          <w:p w14:paraId="47CECB24" w14:textId="0F9A55F1" w:rsidR="003B41FA" w:rsidRPr="003B41FA" w:rsidRDefault="003B41FA" w:rsidP="00751C64">
            <w:pPr>
              <w:pStyle w:val="SIBulletList2"/>
            </w:pPr>
            <w:r w:rsidRPr="003B41FA">
              <w:t>chemical, cultural and biological control methods</w:t>
            </w:r>
          </w:p>
          <w:p w14:paraId="263B8953" w14:textId="0A967449" w:rsidR="003B41FA" w:rsidRPr="003B41FA" w:rsidRDefault="003B41FA" w:rsidP="00751C64">
            <w:pPr>
              <w:pStyle w:val="SIBulletList2"/>
            </w:pPr>
            <w:r w:rsidRPr="003B41FA">
              <w:t>evaluation procedures, including cost</w:t>
            </w:r>
            <w:r w:rsidR="00641909">
              <w:t xml:space="preserve"> and </w:t>
            </w:r>
            <w:r w:rsidRPr="003B41FA">
              <w:t xml:space="preserve">benefit analysis, for plant and growth media treatments in relation to plant health, </w:t>
            </w:r>
            <w:r w:rsidR="009B2ADE">
              <w:t>workplace</w:t>
            </w:r>
            <w:r w:rsidRPr="003B41FA">
              <w:t xml:space="preserve"> budget and performance targets</w:t>
            </w:r>
          </w:p>
          <w:p w14:paraId="550FF511" w14:textId="77777777" w:rsidR="003B41FA" w:rsidRPr="003B41FA" w:rsidRDefault="003B41FA" w:rsidP="00751C64">
            <w:pPr>
              <w:pStyle w:val="SIBulletList2"/>
            </w:pPr>
            <w:r w:rsidRPr="003B41FA">
              <w:t>plant anatomy, morphology, physiology, histology, pathology, taxonomy and nomenclature</w:t>
            </w:r>
          </w:p>
          <w:p w14:paraId="603964B1" w14:textId="77777777" w:rsidR="003B41FA" w:rsidRPr="003B41FA" w:rsidRDefault="003B41FA" w:rsidP="00751C64">
            <w:pPr>
              <w:pStyle w:val="SIBulletList2"/>
            </w:pPr>
            <w:r w:rsidRPr="003B41FA">
              <w:t>plant nutrition issues associated with the growth media used and horticultural region for specific plant species</w:t>
            </w:r>
          </w:p>
          <w:p w14:paraId="14D8BA23" w14:textId="48F7C5AC" w:rsidR="003B41FA" w:rsidRPr="003B41FA" w:rsidRDefault="003B41FA" w:rsidP="00751C64">
            <w:pPr>
              <w:pStyle w:val="SIBulletList2"/>
            </w:pPr>
            <w:r w:rsidRPr="003B41FA">
              <w:t xml:space="preserve">sustainable horticultural practices relevant to the </w:t>
            </w:r>
            <w:r w:rsidR="009B2ADE">
              <w:t>workplace</w:t>
            </w:r>
            <w:r w:rsidR="009B2ADE" w:rsidRPr="003B41FA">
              <w:t xml:space="preserve"> </w:t>
            </w:r>
            <w:r w:rsidRPr="003B41FA">
              <w:t>or horticultural region</w:t>
            </w:r>
          </w:p>
          <w:p w14:paraId="59699067" w14:textId="64673751" w:rsidR="003B41FA" w:rsidRPr="003B41FA" w:rsidRDefault="003B41FA" w:rsidP="00751C64">
            <w:pPr>
              <w:pStyle w:val="SIBulletList2"/>
            </w:pPr>
            <w:r w:rsidRPr="003B41FA">
              <w:t xml:space="preserve">taxonomic descriptions, horticultural function, cultural and growth requirements, and target growth and performance characteristics of specific horticultural plants for the achievement of </w:t>
            </w:r>
            <w:r w:rsidR="009B2ADE">
              <w:t>workplace</w:t>
            </w:r>
            <w:r w:rsidRPr="003B41FA">
              <w:t xml:space="preserve"> production and business plans</w:t>
            </w:r>
          </w:p>
          <w:p w14:paraId="76E61A9C" w14:textId="66C2047A" w:rsidR="00641909" w:rsidRDefault="003B41FA" w:rsidP="00751C64">
            <w:pPr>
              <w:pStyle w:val="SIBulletList2"/>
            </w:pPr>
            <w:r w:rsidRPr="003B41FA">
              <w:t xml:space="preserve">weeds, pests and disease detection methods, taxonomic identification, life cycle stages and characteristic symptoms for the specific horticultural plants of the </w:t>
            </w:r>
            <w:r w:rsidR="009B2ADE">
              <w:t>workplace</w:t>
            </w:r>
          </w:p>
          <w:p w14:paraId="4A8B6B6D" w14:textId="67FE3926" w:rsidR="00641909" w:rsidRDefault="00641909" w:rsidP="00751C64">
            <w:pPr>
              <w:pStyle w:val="SIBulletList1"/>
            </w:pPr>
            <w:r>
              <w:t>workplace i</w:t>
            </w:r>
            <w:r w:rsidRPr="00641909">
              <w:t>ntegrated pest management (IPM) strategy and production plan requirements</w:t>
            </w:r>
          </w:p>
          <w:p w14:paraId="4334B467" w14:textId="77777777" w:rsidR="00641909" w:rsidRDefault="00641909" w:rsidP="00751C64">
            <w:pPr>
              <w:pStyle w:val="SIBulletList1"/>
            </w:pPr>
            <w:r w:rsidRPr="00641909">
              <w:t>workplace health and safety, and environmental and biosecurity legislation, regulations and workplace procedures relevant to d</w:t>
            </w:r>
            <w:r>
              <w:t>iagnosing plant health problems</w:t>
            </w:r>
          </w:p>
          <w:p w14:paraId="7027CF5B" w14:textId="197837D9" w:rsidR="003B41FA" w:rsidRPr="000754EC" w:rsidRDefault="00641909" w:rsidP="00751C64">
            <w:pPr>
              <w:pStyle w:val="SIBulletList1"/>
            </w:pPr>
            <w:r w:rsidRPr="00641909">
              <w:t>workplace and industry record keeping and reporting p</w:t>
            </w:r>
            <w:r>
              <w:t>rocedures</w:t>
            </w:r>
            <w:r w:rsidRPr="00641909">
              <w:t xml:space="preserve"> and requirements</w:t>
            </w:r>
            <w:r w:rsidR="009B2ADE">
              <w:t>.</w:t>
            </w:r>
          </w:p>
        </w:tc>
      </w:tr>
    </w:tbl>
    <w:p w14:paraId="4CEAD0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C79C9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3A61D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2B86C25" w14:textId="77777777" w:rsidTr="00CA2922">
        <w:tc>
          <w:tcPr>
            <w:tcW w:w="5000" w:type="pct"/>
            <w:shd w:val="clear" w:color="auto" w:fill="auto"/>
          </w:tcPr>
          <w:p w14:paraId="15D01F62" w14:textId="3C32A54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88DDE10" w14:textId="464C49F4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58CBDCB" w14:textId="0318A140" w:rsidR="004E6741" w:rsidRPr="000754EC" w:rsidRDefault="009B2ADE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359CE24" w14:textId="7ED28C5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BF7B839" w14:textId="77777777" w:rsidR="00751C64" w:rsidRDefault="00751C64" w:rsidP="00751C64">
            <w:pPr>
              <w:pStyle w:val="SIBulletList2"/>
            </w:pPr>
            <w:r w:rsidRPr="004A1C74">
              <w:t>published data</w:t>
            </w:r>
            <w:r>
              <w:t xml:space="preserve"> and</w:t>
            </w:r>
            <w:r w:rsidRPr="004A1C74">
              <w:t xml:space="preserve"> historical records </w:t>
            </w:r>
            <w:r>
              <w:t>relevant to diagnosing plant health problems</w:t>
            </w:r>
          </w:p>
          <w:p w14:paraId="52E26CBB" w14:textId="3F5E79A0" w:rsidR="00F83D7C" w:rsidRPr="000754EC" w:rsidRDefault="00751C64">
            <w:pPr>
              <w:pStyle w:val="SIBulletList2"/>
              <w:rPr>
                <w:rFonts w:eastAsia="Calibri"/>
              </w:rPr>
            </w:pPr>
            <w:r>
              <w:t>workplace i</w:t>
            </w:r>
            <w:r w:rsidRPr="00641909">
              <w:t>ntegrated pest management (IPM) strategy and production plan requirements</w:t>
            </w:r>
          </w:p>
          <w:p w14:paraId="53722A62" w14:textId="36581E0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54A4543" w14:textId="77777777" w:rsidR="00641909" w:rsidRDefault="00641909" w:rsidP="00751C64">
            <w:pPr>
              <w:pStyle w:val="SIBulletList2"/>
            </w:pPr>
            <w:r w:rsidRPr="00641909">
              <w:t>workplace health and safety, and environmental and biosecurity legislation, regulations and workplace procedures relevant to d</w:t>
            </w:r>
            <w:r>
              <w:t>iagnosing plant health problems</w:t>
            </w:r>
          </w:p>
          <w:p w14:paraId="36DE0A11" w14:textId="4ED2F0CB" w:rsidR="00366805" w:rsidRPr="000754EC" w:rsidRDefault="00641909" w:rsidP="00751C64">
            <w:pPr>
              <w:pStyle w:val="SIBulletList2"/>
              <w:rPr>
                <w:rFonts w:eastAsia="Calibri"/>
              </w:rPr>
            </w:pPr>
            <w:r w:rsidRPr="00641909">
              <w:t>workplace and industry record keeping and reporting procedures and requirements</w:t>
            </w:r>
          </w:p>
          <w:p w14:paraId="7F34FCB2" w14:textId="0DCB68A3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0D65699" w14:textId="6462C573" w:rsidR="00366805" w:rsidRPr="000754EC" w:rsidRDefault="00751C64">
            <w:pPr>
              <w:pStyle w:val="SIBulletList2"/>
            </w:pPr>
            <w:r w:rsidRPr="00751C64">
              <w:rPr>
                <w:rFonts w:eastAsia="Calibri"/>
              </w:rPr>
              <w:t>specialist services</w:t>
            </w:r>
            <w:r>
              <w:rPr>
                <w:rFonts w:eastAsia="Calibri"/>
              </w:rPr>
              <w:t>,</w:t>
            </w:r>
            <w:r w:rsidRPr="00751C64">
              <w:t xml:space="preserve"> </w:t>
            </w:r>
            <w:r>
              <w:t xml:space="preserve">clients or </w:t>
            </w:r>
            <w:r w:rsidRPr="00751C64">
              <w:t>management</w:t>
            </w:r>
          </w:p>
          <w:p w14:paraId="19C514EF" w14:textId="29B29D8C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75FB90AE" w14:textId="48892FFF" w:rsidR="0021210E" w:rsidRPr="000754EC" w:rsidRDefault="00B0712C" w:rsidP="00751C64">
            <w:pPr>
              <w:pStyle w:val="SIBulletList2"/>
            </w:pPr>
            <w:r>
              <w:t xml:space="preserve">according to job </w:t>
            </w:r>
            <w:r w:rsidR="009B2ADE">
              <w:t>requirements</w:t>
            </w:r>
            <w:r w:rsidR="0021210E">
              <w:t>.</w:t>
            </w:r>
          </w:p>
          <w:p w14:paraId="4EEA5540" w14:textId="77777777" w:rsidR="0021210E" w:rsidRDefault="0021210E" w:rsidP="000754EC">
            <w:pPr>
              <w:pStyle w:val="SIText"/>
            </w:pPr>
          </w:p>
          <w:p w14:paraId="626EE0F1" w14:textId="5EF735B3" w:rsidR="00F1480E" w:rsidRPr="000754EC" w:rsidRDefault="007134FE" w:rsidP="00B666C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19A5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2D0B1AA" w14:textId="77777777" w:rsidTr="004679E3">
        <w:tc>
          <w:tcPr>
            <w:tcW w:w="990" w:type="pct"/>
            <w:shd w:val="clear" w:color="auto" w:fill="auto"/>
          </w:tcPr>
          <w:p w14:paraId="5AE2921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E85EC8C" w14:textId="4CD404DE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9B2ADE">
              <w:t xml:space="preserve"> </w:t>
            </w:r>
            <w:hyperlink r:id="rId12" w:history="1">
              <w:r w:rsidR="009B2ADE" w:rsidRPr="00A71DE1">
                <w:t>https://vetnet.education.gov.au/Pages/TrainingDocs.aspx?q=c6399549-9c62-4a5e-bf1a-524b2322cf72</w:t>
              </w:r>
            </w:hyperlink>
          </w:p>
        </w:tc>
      </w:tr>
    </w:tbl>
    <w:p w14:paraId="4B3CBBD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72267" w14:textId="77777777" w:rsidR="000E12B3" w:rsidRDefault="000E12B3" w:rsidP="00BF3F0A">
      <w:r>
        <w:separator/>
      </w:r>
    </w:p>
    <w:p w14:paraId="602FB5C3" w14:textId="77777777" w:rsidR="000E12B3" w:rsidRDefault="000E12B3"/>
  </w:endnote>
  <w:endnote w:type="continuationSeparator" w:id="0">
    <w:p w14:paraId="04F1A0B1" w14:textId="77777777" w:rsidR="000E12B3" w:rsidRDefault="000E12B3" w:rsidP="00BF3F0A">
      <w:r>
        <w:continuationSeparator/>
      </w:r>
    </w:p>
    <w:p w14:paraId="44AE5DF9" w14:textId="77777777" w:rsidR="000E12B3" w:rsidRDefault="000E1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997A97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3698">
          <w:rPr>
            <w:noProof/>
          </w:rPr>
          <w:t>2</w:t>
        </w:r>
        <w:r w:rsidRPr="000754EC">
          <w:fldChar w:fldCharType="end"/>
        </w:r>
      </w:p>
      <w:p w14:paraId="7A4D85A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B0D842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58376" w14:textId="77777777" w:rsidR="000E12B3" w:rsidRDefault="000E12B3" w:rsidP="00BF3F0A">
      <w:r>
        <w:separator/>
      </w:r>
    </w:p>
    <w:p w14:paraId="35810302" w14:textId="77777777" w:rsidR="000E12B3" w:rsidRDefault="000E12B3"/>
  </w:footnote>
  <w:footnote w:type="continuationSeparator" w:id="0">
    <w:p w14:paraId="6251A6DD" w14:textId="77777777" w:rsidR="000E12B3" w:rsidRDefault="000E12B3" w:rsidP="00BF3F0A">
      <w:r>
        <w:continuationSeparator/>
      </w:r>
    </w:p>
    <w:p w14:paraId="717B4479" w14:textId="77777777" w:rsidR="000E12B3" w:rsidRDefault="000E1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A1624" w14:textId="6EE93386" w:rsidR="009C2650" w:rsidRPr="006C613A" w:rsidRDefault="002F76D6" w:rsidP="006C613A">
    <w:sdt>
      <w:sdtPr>
        <w:rPr>
          <w:lang w:eastAsia="en-US"/>
        </w:rPr>
        <w:id w:val="11464529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845B7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C613A" w:rsidRPr="006C613A">
      <w:rPr>
        <w:lang w:eastAsia="en-US"/>
      </w:rPr>
      <w:t>AHCPCM501 Diagnose plant health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CD23827"/>
    <w:multiLevelType w:val="multilevel"/>
    <w:tmpl w:val="BE8A5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A7B6D57"/>
    <w:multiLevelType w:val="multilevel"/>
    <w:tmpl w:val="C5A26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C55D0"/>
    <w:multiLevelType w:val="multilevel"/>
    <w:tmpl w:val="A31AA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176A6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3698"/>
    <w:rsid w:val="000A5441"/>
    <w:rsid w:val="000C149A"/>
    <w:rsid w:val="000C224E"/>
    <w:rsid w:val="000E12B3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65FD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76D6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41FA"/>
    <w:rsid w:val="003C13AE"/>
    <w:rsid w:val="003D2E73"/>
    <w:rsid w:val="003E42DF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1C74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CB5"/>
    <w:rsid w:val="005E51E6"/>
    <w:rsid w:val="005F027A"/>
    <w:rsid w:val="005F33CC"/>
    <w:rsid w:val="005F771F"/>
    <w:rsid w:val="006121D4"/>
    <w:rsid w:val="00613B49"/>
    <w:rsid w:val="006142FB"/>
    <w:rsid w:val="00616845"/>
    <w:rsid w:val="00620E8E"/>
    <w:rsid w:val="00633CFE"/>
    <w:rsid w:val="00634FCA"/>
    <w:rsid w:val="00641909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C613A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193"/>
    <w:rsid w:val="00707741"/>
    <w:rsid w:val="007134FE"/>
    <w:rsid w:val="00715794"/>
    <w:rsid w:val="00717385"/>
    <w:rsid w:val="00722769"/>
    <w:rsid w:val="00725870"/>
    <w:rsid w:val="00727901"/>
    <w:rsid w:val="0073075B"/>
    <w:rsid w:val="0073404B"/>
    <w:rsid w:val="007341FF"/>
    <w:rsid w:val="007346A5"/>
    <w:rsid w:val="007404E9"/>
    <w:rsid w:val="007444CF"/>
    <w:rsid w:val="00751C64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7B22"/>
    <w:rsid w:val="007D5A78"/>
    <w:rsid w:val="007E18B8"/>
    <w:rsid w:val="007E3BD1"/>
    <w:rsid w:val="007F1563"/>
    <w:rsid w:val="007F1EB2"/>
    <w:rsid w:val="007F44DB"/>
    <w:rsid w:val="007F5A8B"/>
    <w:rsid w:val="00815AA4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26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5F1"/>
    <w:rsid w:val="009527CB"/>
    <w:rsid w:val="00953835"/>
    <w:rsid w:val="00960F6C"/>
    <w:rsid w:val="00970747"/>
    <w:rsid w:val="00997BFC"/>
    <w:rsid w:val="009A5900"/>
    <w:rsid w:val="009A6488"/>
    <w:rsid w:val="009A6E6C"/>
    <w:rsid w:val="009A6F3F"/>
    <w:rsid w:val="009B2ADE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6C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33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6416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45236"/>
    <w:rsid w:val="00E501F0"/>
    <w:rsid w:val="00E6166D"/>
    <w:rsid w:val="00E73BC6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1923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DD983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9BFEA-1AAD-472A-8BB6-D28820FF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1C2D8-391D-4FF3-B963-9A2F8BA7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2019-11-12T03:38:00Z</dcterms:created>
  <dcterms:modified xsi:type="dcterms:W3CDTF">2019-12-17T03:17:00Z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