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85FC1" w14:textId="77777777" w:rsidR="000E25E6" w:rsidRDefault="000E25E6" w:rsidP="00FD557D">
      <w:pPr>
        <w:pStyle w:val="SIHeading2"/>
      </w:pPr>
    </w:p>
    <w:p w14:paraId="7E0E22F6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E6F5181" w14:textId="77777777" w:rsidTr="00146EEC">
        <w:tc>
          <w:tcPr>
            <w:tcW w:w="2689" w:type="dxa"/>
          </w:tcPr>
          <w:p w14:paraId="7F602BE1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78041F6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6433E6" w14:paraId="7B2D154B" w14:textId="77777777" w:rsidTr="00B1621C">
        <w:tc>
          <w:tcPr>
            <w:tcW w:w="2689" w:type="dxa"/>
          </w:tcPr>
          <w:p w14:paraId="00BEEA2F" w14:textId="77777777" w:rsidR="006433E6" w:rsidRPr="006433E6" w:rsidRDefault="006433E6" w:rsidP="006433E6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372AAC9F" w14:textId="77777777" w:rsidR="006433E6" w:rsidRPr="006433E6" w:rsidRDefault="006433E6" w:rsidP="006433E6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Pr="006433E6">
              <w:t>5.0.</w:t>
            </w:r>
          </w:p>
        </w:tc>
      </w:tr>
      <w:tr w:rsidR="00F1480E" w14:paraId="351CC114" w14:textId="77777777" w:rsidTr="00146EEC">
        <w:tc>
          <w:tcPr>
            <w:tcW w:w="2689" w:type="dxa"/>
          </w:tcPr>
          <w:p w14:paraId="0F96CB96" w14:textId="4001632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270CE793" w14:textId="7F71F0F3" w:rsidR="00F1480E" w:rsidRPr="00FB2528" w:rsidRDefault="00FB2528" w:rsidP="00FB2528">
            <w:pPr>
              <w:pStyle w:val="SIText"/>
            </w:pPr>
            <w:r w:rsidRPr="00FB2528">
              <w:t>Initial release</w:t>
            </w:r>
          </w:p>
        </w:tc>
      </w:tr>
    </w:tbl>
    <w:p w14:paraId="2B27EB7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E26A55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5810DD8" w14:textId="19B15DAB" w:rsidR="00F1480E" w:rsidRPr="000754EC" w:rsidRDefault="0015089D" w:rsidP="000754EC">
            <w:pPr>
              <w:pStyle w:val="SIUNITCODE"/>
            </w:pPr>
            <w:r w:rsidRPr="0015089D">
              <w:t>AHCPCM304</w:t>
            </w:r>
          </w:p>
        </w:tc>
        <w:tc>
          <w:tcPr>
            <w:tcW w:w="3604" w:type="pct"/>
            <w:shd w:val="clear" w:color="auto" w:fill="auto"/>
          </w:tcPr>
          <w:p w14:paraId="32FCFA9A" w14:textId="05DADDCC" w:rsidR="00F1480E" w:rsidRPr="000754EC" w:rsidRDefault="0015089D" w:rsidP="000754EC">
            <w:pPr>
              <w:pStyle w:val="SIUnittitle"/>
            </w:pPr>
            <w:r w:rsidRPr="0015089D">
              <w:t>Report on health and condition of trees</w:t>
            </w:r>
          </w:p>
        </w:tc>
      </w:tr>
      <w:tr w:rsidR="00F1480E" w:rsidRPr="00963A46" w14:paraId="5F72DF31" w14:textId="77777777" w:rsidTr="00CA2922">
        <w:tc>
          <w:tcPr>
            <w:tcW w:w="1396" w:type="pct"/>
            <w:shd w:val="clear" w:color="auto" w:fill="auto"/>
          </w:tcPr>
          <w:p w14:paraId="1BA1A15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2B7834A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3537FF9" w14:textId="06B85D8F" w:rsidR="00A84F38" w:rsidRPr="00A84F38" w:rsidRDefault="00A84F38" w:rsidP="00A84F38">
            <w:pPr>
              <w:pStyle w:val="SIText"/>
            </w:pPr>
            <w:r w:rsidRPr="00A84F38">
              <w:t xml:space="preserve">This unit of competency </w:t>
            </w:r>
            <w:r w:rsidR="006433E6">
              <w:t>describes</w:t>
            </w:r>
            <w:r w:rsidR="006433E6" w:rsidRPr="00A84F38">
              <w:t xml:space="preserve"> </w:t>
            </w:r>
            <w:r w:rsidRPr="00A84F38">
              <w:t xml:space="preserve">the skills and knowledge required to </w:t>
            </w:r>
            <w:r w:rsidR="006433E6">
              <w:t xml:space="preserve">prepare and inspect trees and record and </w:t>
            </w:r>
            <w:r w:rsidRPr="00A84F38">
              <w:t xml:space="preserve">report </w:t>
            </w:r>
            <w:r w:rsidR="006433E6">
              <w:t>findings</w:t>
            </w:r>
            <w:r w:rsidRPr="00A84F38">
              <w:t>.</w:t>
            </w:r>
          </w:p>
          <w:p w14:paraId="756140A1" w14:textId="77777777" w:rsidR="00A84F38" w:rsidRPr="00A84F38" w:rsidRDefault="00A84F38" w:rsidP="00A84F38">
            <w:pPr>
              <w:pStyle w:val="SIText"/>
            </w:pPr>
          </w:p>
          <w:p w14:paraId="04BF1506" w14:textId="09C856A5" w:rsidR="006433E6" w:rsidRDefault="006433E6" w:rsidP="00A84F38">
            <w:pPr>
              <w:pStyle w:val="SIText"/>
            </w:pPr>
            <w:r>
              <w:t>The uni</w:t>
            </w:r>
            <w:r w:rsidR="00A84F38" w:rsidRPr="00A84F38">
              <w:t xml:space="preserve">t applies to individuals who </w:t>
            </w:r>
            <w:r>
              <w:t xml:space="preserve">report on the health and condition of trees under broad direction and </w:t>
            </w:r>
            <w:r w:rsidR="00A84F38" w:rsidRPr="00A84F38">
              <w:t>take responsibility for their own work.</w:t>
            </w:r>
          </w:p>
          <w:p w14:paraId="6963C713" w14:textId="77777777" w:rsidR="006433E6" w:rsidRDefault="006433E6" w:rsidP="00A84F38">
            <w:pPr>
              <w:pStyle w:val="SIText"/>
            </w:pPr>
          </w:p>
          <w:p w14:paraId="2EF96423" w14:textId="65B0A6B2" w:rsidR="00A84F38" w:rsidRPr="00A84F38" w:rsidRDefault="00A84F38" w:rsidP="00A84F38">
            <w:pPr>
              <w:pStyle w:val="SIText"/>
            </w:pPr>
            <w:r w:rsidRPr="00A84F38">
              <w:t>All work is carried out to comply with workplace procedures</w:t>
            </w:r>
            <w:r w:rsidR="006433E6">
              <w:t>, health and safety in the workplace requirements, legislative and regulatory requirements, and sustainability and biosecurity practices</w:t>
            </w:r>
            <w:r w:rsidRPr="00A84F38">
              <w:t>.</w:t>
            </w:r>
          </w:p>
          <w:p w14:paraId="3083721A" w14:textId="77777777" w:rsidR="00A84F38" w:rsidRPr="00A84F38" w:rsidRDefault="00A84F38" w:rsidP="00A84F38">
            <w:pPr>
              <w:pStyle w:val="SIText"/>
            </w:pPr>
          </w:p>
          <w:p w14:paraId="4B2B83FA" w14:textId="749A13C5" w:rsidR="00373436" w:rsidRPr="000754EC" w:rsidRDefault="00A84F38" w:rsidP="000D4F34">
            <w:pPr>
              <w:pStyle w:val="SIText"/>
            </w:pPr>
            <w:r w:rsidRPr="00A84F38">
              <w:t xml:space="preserve">No licensing, legislative or certification requirements apply to this unit at the time of publication. </w:t>
            </w:r>
          </w:p>
        </w:tc>
      </w:tr>
      <w:tr w:rsidR="00F1480E" w:rsidRPr="00963A46" w14:paraId="600362FD" w14:textId="77777777" w:rsidTr="00CA2922">
        <w:tc>
          <w:tcPr>
            <w:tcW w:w="1396" w:type="pct"/>
            <w:shd w:val="clear" w:color="auto" w:fill="auto"/>
          </w:tcPr>
          <w:p w14:paraId="54E93EAE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31677EC" w14:textId="0663BD65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0CE92660" w14:textId="77777777" w:rsidTr="00CA2922">
        <w:tc>
          <w:tcPr>
            <w:tcW w:w="1396" w:type="pct"/>
            <w:shd w:val="clear" w:color="auto" w:fill="auto"/>
          </w:tcPr>
          <w:p w14:paraId="7CF95DF8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597000A" w14:textId="438E7BAD" w:rsidR="00F1480E" w:rsidRPr="00644B16" w:rsidRDefault="00644B16" w:rsidP="00644B16">
            <w:pPr>
              <w:pStyle w:val="SIText"/>
            </w:pPr>
            <w:r w:rsidRPr="00644B16">
              <w:t>Plant culture and management (PCM)</w:t>
            </w:r>
          </w:p>
        </w:tc>
      </w:tr>
    </w:tbl>
    <w:p w14:paraId="6771E0D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8F847D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16CB0873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0FD8AE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16E2DC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7E867D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9E42BB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90531" w:rsidRPr="00963A46" w14:paraId="5E84347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ADEEF67" w14:textId="78059941" w:rsidR="00B90531" w:rsidRPr="00B90531" w:rsidRDefault="00B90531" w:rsidP="00B90531">
            <w:pPr>
              <w:pStyle w:val="SIText"/>
            </w:pPr>
            <w:r w:rsidRPr="00B90531">
              <w:t>1. Prepare tree inspection requirements</w:t>
            </w:r>
          </w:p>
        </w:tc>
        <w:tc>
          <w:tcPr>
            <w:tcW w:w="3604" w:type="pct"/>
            <w:shd w:val="clear" w:color="auto" w:fill="auto"/>
          </w:tcPr>
          <w:p w14:paraId="5639004B" w14:textId="77777777" w:rsidR="00B90531" w:rsidRPr="00B90531" w:rsidRDefault="00B90531" w:rsidP="00B90531">
            <w:pPr>
              <w:pStyle w:val="SIText"/>
            </w:pPr>
            <w:r w:rsidRPr="00B90531">
              <w:t>1.1 Determine scope of work</w:t>
            </w:r>
          </w:p>
          <w:p w14:paraId="63CD2F96" w14:textId="55F56FEA" w:rsidR="00B90531" w:rsidRPr="00B90531" w:rsidRDefault="00B90531" w:rsidP="00B90531">
            <w:pPr>
              <w:pStyle w:val="SIText"/>
            </w:pPr>
            <w:r w:rsidRPr="00B90531">
              <w:t xml:space="preserve">1.2 </w:t>
            </w:r>
            <w:r w:rsidR="00A0649F">
              <w:t>Select</w:t>
            </w:r>
            <w:r w:rsidRPr="00B90531">
              <w:t xml:space="preserve"> tools and equipment </w:t>
            </w:r>
            <w:r w:rsidR="00A0649F">
              <w:t xml:space="preserve">appropriate </w:t>
            </w:r>
            <w:r w:rsidRPr="00B90531">
              <w:t>for inspection</w:t>
            </w:r>
            <w:r w:rsidR="00A0649F">
              <w:t xml:space="preserve"> being performed and check for safe operation</w:t>
            </w:r>
          </w:p>
          <w:p w14:paraId="1F1E0A77" w14:textId="51A76E60" w:rsidR="00B90531" w:rsidRPr="00B90531" w:rsidRDefault="00B90531" w:rsidP="00B90531">
            <w:pPr>
              <w:pStyle w:val="SIText"/>
            </w:pPr>
            <w:r w:rsidRPr="00B90531">
              <w:t>1.3 Document and implement traffic management requirements where required</w:t>
            </w:r>
          </w:p>
        </w:tc>
      </w:tr>
      <w:tr w:rsidR="00B90531" w:rsidRPr="00963A46" w14:paraId="2D08646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0DCE29E" w14:textId="48D45156" w:rsidR="00B90531" w:rsidRPr="00B90531" w:rsidRDefault="00B90531" w:rsidP="00B90531">
            <w:pPr>
              <w:pStyle w:val="SIText"/>
            </w:pPr>
            <w:r w:rsidRPr="00B90531">
              <w:t>2. Inspect the tree</w:t>
            </w:r>
          </w:p>
        </w:tc>
        <w:tc>
          <w:tcPr>
            <w:tcW w:w="3604" w:type="pct"/>
            <w:shd w:val="clear" w:color="auto" w:fill="auto"/>
          </w:tcPr>
          <w:p w14:paraId="20C1F2C8" w14:textId="1C1CD5DB" w:rsidR="00B90531" w:rsidRPr="00B90531" w:rsidRDefault="00B90531" w:rsidP="00B90531">
            <w:pPr>
              <w:pStyle w:val="SIText"/>
            </w:pPr>
            <w:r w:rsidRPr="00B90531">
              <w:t xml:space="preserve">2.1 </w:t>
            </w:r>
            <w:r w:rsidR="00A0649F">
              <w:t>Identify</w:t>
            </w:r>
            <w:r w:rsidRPr="00B90531">
              <w:t xml:space="preserve"> the type</w:t>
            </w:r>
            <w:r w:rsidR="00A0649F">
              <w:t xml:space="preserve"> and</w:t>
            </w:r>
            <w:r w:rsidRPr="00B90531">
              <w:t xml:space="preserve"> location of tree</w:t>
            </w:r>
          </w:p>
          <w:p w14:paraId="4B8B9BE7" w14:textId="77777777" w:rsidR="00B90531" w:rsidRPr="00B90531" w:rsidRDefault="00B90531" w:rsidP="00B90531">
            <w:pPr>
              <w:pStyle w:val="SIText"/>
            </w:pPr>
            <w:r w:rsidRPr="00B90531">
              <w:t>2.2 Inspect tree for obvious signs of structural damage, defects, pests, diseases and fauna</w:t>
            </w:r>
          </w:p>
          <w:p w14:paraId="7E375D6F" w14:textId="45E8BE11" w:rsidR="00B90531" w:rsidRPr="00B90531" w:rsidRDefault="00B90531" w:rsidP="00B90531">
            <w:pPr>
              <w:pStyle w:val="SIText"/>
            </w:pPr>
            <w:r w:rsidRPr="00B90531">
              <w:t>2.3 Identify and record tree condition on the inspection form</w:t>
            </w:r>
          </w:p>
        </w:tc>
      </w:tr>
      <w:tr w:rsidR="00B90531" w:rsidRPr="00963A46" w14:paraId="3BEDD0E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600D800" w14:textId="312BD9E1" w:rsidR="00B90531" w:rsidRPr="00B90531" w:rsidRDefault="00B90531" w:rsidP="00B90531">
            <w:pPr>
              <w:pStyle w:val="SIText"/>
            </w:pPr>
            <w:r w:rsidRPr="00B90531">
              <w:t>3. Record findings and advise client</w:t>
            </w:r>
          </w:p>
        </w:tc>
        <w:tc>
          <w:tcPr>
            <w:tcW w:w="3604" w:type="pct"/>
            <w:shd w:val="clear" w:color="auto" w:fill="auto"/>
          </w:tcPr>
          <w:p w14:paraId="43B50A47" w14:textId="77777777" w:rsidR="00B90531" w:rsidRPr="00B90531" w:rsidRDefault="00B90531" w:rsidP="00B90531">
            <w:pPr>
              <w:pStyle w:val="SIText"/>
            </w:pPr>
            <w:r w:rsidRPr="00B90531">
              <w:t>3.1 Record tree location and site details</w:t>
            </w:r>
          </w:p>
          <w:p w14:paraId="13581D89" w14:textId="77777777" w:rsidR="00B90531" w:rsidRPr="00B90531" w:rsidRDefault="00B90531" w:rsidP="00B90531">
            <w:pPr>
              <w:pStyle w:val="SIText"/>
            </w:pPr>
            <w:r w:rsidRPr="00B90531">
              <w:t>3.2 Recommend follow up treatments or further inspection from a consulting arborist</w:t>
            </w:r>
          </w:p>
          <w:p w14:paraId="2E277CDC" w14:textId="715180E0" w:rsidR="00B90531" w:rsidRPr="00B90531" w:rsidRDefault="00B90531" w:rsidP="000D4F34">
            <w:pPr>
              <w:pStyle w:val="SIText"/>
            </w:pPr>
            <w:r w:rsidRPr="00B90531">
              <w:t xml:space="preserve">3.3 Complete tree health and condition </w:t>
            </w:r>
            <w:r w:rsidR="00A0649F" w:rsidRPr="00B90531">
              <w:t>report</w:t>
            </w:r>
            <w:r w:rsidR="00A0649F" w:rsidRPr="00A0649F">
              <w:t xml:space="preserve"> </w:t>
            </w:r>
            <w:r w:rsidRPr="00B90531">
              <w:t>and advise client</w:t>
            </w:r>
            <w:r w:rsidR="00A0649F">
              <w:t xml:space="preserve"> or other </w:t>
            </w:r>
            <w:r w:rsidRPr="00B90531">
              <w:t>stakeholder</w:t>
            </w:r>
            <w:r w:rsidR="00A0649F">
              <w:t xml:space="preserve"> according to workplace procedures</w:t>
            </w:r>
          </w:p>
        </w:tc>
      </w:tr>
    </w:tbl>
    <w:p w14:paraId="2D72E9C2" w14:textId="77777777" w:rsidR="005F771F" w:rsidRDefault="005F771F" w:rsidP="005F771F">
      <w:pPr>
        <w:pStyle w:val="SIText"/>
      </w:pPr>
    </w:p>
    <w:p w14:paraId="2C7E7CC9" w14:textId="77777777" w:rsidR="005F771F" w:rsidRPr="000754EC" w:rsidRDefault="005F771F" w:rsidP="000754EC">
      <w:r>
        <w:br w:type="page"/>
      </w:r>
    </w:p>
    <w:p w14:paraId="0B860589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29A05B9" w14:textId="77777777" w:rsidTr="00CA2922">
        <w:trPr>
          <w:tblHeader/>
        </w:trPr>
        <w:tc>
          <w:tcPr>
            <w:tcW w:w="5000" w:type="pct"/>
            <w:gridSpan w:val="2"/>
          </w:tcPr>
          <w:p w14:paraId="2F8F1C6E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04282A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9E3031E" w14:textId="77777777" w:rsidTr="00CA2922">
        <w:trPr>
          <w:tblHeader/>
        </w:trPr>
        <w:tc>
          <w:tcPr>
            <w:tcW w:w="1396" w:type="pct"/>
          </w:tcPr>
          <w:p w14:paraId="59DA5CA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29205ED6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A0649F" w:rsidRPr="00336FCA" w:rsidDel="00423CB2" w14:paraId="08AD16F4" w14:textId="77777777" w:rsidTr="00CA2922">
        <w:tc>
          <w:tcPr>
            <w:tcW w:w="1396" w:type="pct"/>
          </w:tcPr>
          <w:p w14:paraId="74FB8BC2" w14:textId="5ECA037D" w:rsidR="00A0649F" w:rsidRPr="00A0649F" w:rsidRDefault="00A0649F" w:rsidP="000D4F34">
            <w:pPr>
              <w:pStyle w:val="SIText"/>
            </w:pPr>
            <w:r w:rsidRPr="00A0649F">
              <w:t>Reading</w:t>
            </w:r>
          </w:p>
        </w:tc>
        <w:tc>
          <w:tcPr>
            <w:tcW w:w="3604" w:type="pct"/>
          </w:tcPr>
          <w:p w14:paraId="54A63E33" w14:textId="032CC503" w:rsidR="00A0649F" w:rsidRPr="00A0649F" w:rsidRDefault="00A0649F" w:rsidP="00A0649F">
            <w:pPr>
              <w:pStyle w:val="SIBulletList1"/>
            </w:pPr>
            <w:r w:rsidRPr="00A0649F">
              <w:rPr>
                <w:rFonts w:eastAsia="Calibri"/>
              </w:rPr>
              <w:t>Interpret textual information from a range of sources to identify relevant and key information about workplace operations and procedures</w:t>
            </w:r>
          </w:p>
        </w:tc>
      </w:tr>
      <w:tr w:rsidR="00A0649F" w:rsidRPr="00336FCA" w:rsidDel="00423CB2" w14:paraId="48EA34D2" w14:textId="77777777" w:rsidTr="00CA2922">
        <w:tc>
          <w:tcPr>
            <w:tcW w:w="1396" w:type="pct"/>
          </w:tcPr>
          <w:p w14:paraId="73563BBF" w14:textId="678EAC19" w:rsidR="00A0649F" w:rsidRPr="00A0649F" w:rsidRDefault="00A0649F" w:rsidP="00A0649F">
            <w:pPr>
              <w:pStyle w:val="SIText"/>
            </w:pPr>
            <w:r w:rsidRPr="00A0649F">
              <w:t>Writing</w:t>
            </w:r>
          </w:p>
        </w:tc>
        <w:tc>
          <w:tcPr>
            <w:tcW w:w="3604" w:type="pct"/>
          </w:tcPr>
          <w:p w14:paraId="0E5243A1" w14:textId="77777777" w:rsidR="00A0649F" w:rsidRDefault="00A0649F" w:rsidP="00A0649F">
            <w:pPr>
              <w:pStyle w:val="SIBulletList1"/>
              <w:rPr>
                <w:rFonts w:eastAsia="Calibri"/>
              </w:rPr>
            </w:pPr>
            <w:r w:rsidRPr="00A0649F">
              <w:rPr>
                <w:rFonts w:eastAsia="Calibri"/>
              </w:rPr>
              <w:t xml:space="preserve">Use clear language, accurate industry terminology and logical structure to prepare </w:t>
            </w:r>
            <w:r>
              <w:rPr>
                <w:rFonts w:eastAsia="Calibri"/>
              </w:rPr>
              <w:t>tree health and condition reports</w:t>
            </w:r>
          </w:p>
          <w:p w14:paraId="74FCD421" w14:textId="0E8D9395" w:rsidR="000D4F34" w:rsidRDefault="000D4F34" w:rsidP="00A0649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Document traffic management requirements</w:t>
            </w:r>
          </w:p>
          <w:p w14:paraId="605F73CC" w14:textId="7EB9A2B4" w:rsidR="00A0649F" w:rsidRPr="00A0649F" w:rsidRDefault="000D4F34">
            <w:pPr>
              <w:pStyle w:val="SIBulletList1"/>
              <w:rPr>
                <w:rFonts w:eastAsia="Calibri"/>
              </w:rPr>
            </w:pPr>
            <w:r w:rsidRPr="000D4F34">
              <w:rPr>
                <w:rFonts w:eastAsia="Calibri"/>
              </w:rPr>
              <w:t>Complete tree inspection forms</w:t>
            </w:r>
          </w:p>
        </w:tc>
      </w:tr>
      <w:tr w:rsidR="00A0649F" w:rsidRPr="00336FCA" w:rsidDel="00423CB2" w14:paraId="279CB450" w14:textId="77777777" w:rsidTr="00CA2922">
        <w:tc>
          <w:tcPr>
            <w:tcW w:w="1396" w:type="pct"/>
          </w:tcPr>
          <w:p w14:paraId="5BF942B7" w14:textId="503E93E2" w:rsidR="00A0649F" w:rsidRPr="00A0649F" w:rsidRDefault="00A0649F" w:rsidP="00A0649F">
            <w:pPr>
              <w:pStyle w:val="SIText"/>
            </w:pPr>
            <w:r w:rsidRPr="00A0649F">
              <w:t>Oral communication</w:t>
            </w:r>
          </w:p>
        </w:tc>
        <w:tc>
          <w:tcPr>
            <w:tcW w:w="3604" w:type="pct"/>
          </w:tcPr>
          <w:p w14:paraId="6F4AE76A" w14:textId="67C0F72B" w:rsidR="00A0649F" w:rsidRPr="00A0649F" w:rsidRDefault="00A0649F" w:rsidP="00A0649F">
            <w:pPr>
              <w:pStyle w:val="SIBulletList1"/>
              <w:rPr>
                <w:rFonts w:eastAsia="Calibri"/>
              </w:rPr>
            </w:pPr>
            <w:r w:rsidRPr="00AB0B4C">
              <w:rPr>
                <w:rFonts w:eastAsia="Calibri"/>
              </w:rPr>
              <w:t xml:space="preserve">Initiate discussions with </w:t>
            </w:r>
            <w:r w:rsidR="000D4F34" w:rsidRPr="00AB0B4C">
              <w:rPr>
                <w:rFonts w:eastAsia="Calibri"/>
              </w:rPr>
              <w:t>client or other stakeholder</w:t>
            </w:r>
            <w:r w:rsidRPr="00AB0B4C">
              <w:rPr>
                <w:rFonts w:eastAsia="Calibri"/>
              </w:rPr>
              <w:t xml:space="preserve"> using clear language to </w:t>
            </w:r>
            <w:r w:rsidR="000D4F34" w:rsidRPr="000D4F34">
              <w:rPr>
                <w:rFonts w:eastAsia="Calibri"/>
              </w:rPr>
              <w:t>report tree health and condition and recommend follow up treatments or further inspection</w:t>
            </w:r>
          </w:p>
        </w:tc>
      </w:tr>
    </w:tbl>
    <w:p w14:paraId="41BE1CA1" w14:textId="77777777" w:rsidR="00916CD7" w:rsidRDefault="00916CD7" w:rsidP="005F771F">
      <w:pPr>
        <w:pStyle w:val="SIText"/>
      </w:pPr>
    </w:p>
    <w:p w14:paraId="37686E8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00C8BE0" w14:textId="77777777" w:rsidTr="00F33FF2">
        <w:tc>
          <w:tcPr>
            <w:tcW w:w="5000" w:type="pct"/>
            <w:gridSpan w:val="4"/>
          </w:tcPr>
          <w:p w14:paraId="3C652A17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5051712" w14:textId="77777777" w:rsidTr="00F33FF2">
        <w:tc>
          <w:tcPr>
            <w:tcW w:w="1028" w:type="pct"/>
          </w:tcPr>
          <w:p w14:paraId="4C5EC9D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B72498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1A7B5C4B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9906F28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490C753A" w14:textId="77777777" w:rsidTr="00F33FF2">
        <w:tc>
          <w:tcPr>
            <w:tcW w:w="1028" w:type="pct"/>
          </w:tcPr>
          <w:p w14:paraId="35149CA2" w14:textId="77777777" w:rsidR="00041E59" w:rsidRDefault="00472F8A" w:rsidP="000754EC">
            <w:pPr>
              <w:pStyle w:val="SIText"/>
            </w:pPr>
            <w:r w:rsidRPr="00472F8A">
              <w:t>AHCPCM304 Report on health and condition of trees</w:t>
            </w:r>
          </w:p>
          <w:p w14:paraId="2F52B03B" w14:textId="72C9BDED" w:rsidR="006433E6" w:rsidRPr="000754EC" w:rsidRDefault="006433E6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417EC7FB" w14:textId="77777777" w:rsidR="006433E6" w:rsidRDefault="006433E6" w:rsidP="006433E6">
            <w:pPr>
              <w:pStyle w:val="SIText"/>
            </w:pPr>
            <w:r w:rsidRPr="00472F8A">
              <w:t>AHCPCM304 Report on health and condition of trees</w:t>
            </w:r>
          </w:p>
          <w:p w14:paraId="123FA519" w14:textId="07532AE0" w:rsidR="00041E59" w:rsidRPr="000754EC" w:rsidRDefault="006433E6" w:rsidP="000D4F34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34F3CABA" w14:textId="1CA08714" w:rsidR="00041E59" w:rsidRDefault="006433E6" w:rsidP="00166444">
            <w:pPr>
              <w:pStyle w:val="SIText"/>
            </w:pPr>
            <w:bookmarkStart w:id="0" w:name="_GoBack"/>
            <w:r>
              <w:t>Performance criteria clarified</w:t>
            </w:r>
          </w:p>
          <w:p w14:paraId="45B64D2F" w14:textId="77777777" w:rsidR="006433E6" w:rsidRDefault="006433E6" w:rsidP="00166444">
            <w:pPr>
              <w:pStyle w:val="SIText"/>
            </w:pPr>
            <w:r>
              <w:t>Foundation skills added</w:t>
            </w:r>
          </w:p>
          <w:p w14:paraId="2EAD6582" w14:textId="4272D32F" w:rsidR="006433E6" w:rsidRPr="000754EC" w:rsidRDefault="006433E6" w:rsidP="00166444">
            <w:pPr>
              <w:pStyle w:val="SIText"/>
            </w:pPr>
            <w:r>
              <w:t>Assessment requirements updated</w:t>
            </w:r>
            <w:bookmarkEnd w:id="0"/>
          </w:p>
        </w:tc>
        <w:tc>
          <w:tcPr>
            <w:tcW w:w="1616" w:type="pct"/>
          </w:tcPr>
          <w:p w14:paraId="3D92EFF6" w14:textId="556ACA7A" w:rsidR="00916CD7" w:rsidRPr="000754EC" w:rsidRDefault="006433E6" w:rsidP="000D4F34">
            <w:pPr>
              <w:pStyle w:val="SIText"/>
            </w:pPr>
            <w:r>
              <w:t>E</w:t>
            </w:r>
            <w:r w:rsidR="00916CD7">
              <w:t>quivalent unit</w:t>
            </w:r>
          </w:p>
        </w:tc>
      </w:tr>
    </w:tbl>
    <w:p w14:paraId="7DFA0922" w14:textId="13DC4A92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6ECF007" w14:textId="77777777" w:rsidTr="00CA2922">
        <w:tc>
          <w:tcPr>
            <w:tcW w:w="1396" w:type="pct"/>
            <w:shd w:val="clear" w:color="auto" w:fill="auto"/>
          </w:tcPr>
          <w:p w14:paraId="7C3D6019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63C798" w14:textId="7CE69DB5" w:rsidR="00F1480E" w:rsidRPr="000754EC" w:rsidRDefault="00520E9A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6433E6" w:rsidRPr="00E66FAB">
                <w:t>https://vetnet.education.gov.au/Pages/TrainingDocs.aspx?q=c6399549-9c62-4a5e-bf1a-524b2322cf72</w:t>
              </w:r>
            </w:hyperlink>
          </w:p>
        </w:tc>
      </w:tr>
    </w:tbl>
    <w:p w14:paraId="5AC12644" w14:textId="77777777" w:rsidR="00F1480E" w:rsidRDefault="00F1480E" w:rsidP="005F771F">
      <w:pPr>
        <w:pStyle w:val="SIText"/>
      </w:pPr>
    </w:p>
    <w:p w14:paraId="3EE5E3DB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26B5CF0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14632AA5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B67A680" w14:textId="0CD70CFF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15089D" w:rsidRPr="0015089D">
              <w:t>AHCPCM304 Report on health and condition of trees</w:t>
            </w:r>
          </w:p>
        </w:tc>
      </w:tr>
      <w:tr w:rsidR="00556C4C" w:rsidRPr="00A55106" w14:paraId="10F6F890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BD90DE6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5349D71" w14:textId="77777777" w:rsidTr="00113678">
        <w:tc>
          <w:tcPr>
            <w:tcW w:w="5000" w:type="pct"/>
            <w:gridSpan w:val="2"/>
            <w:shd w:val="clear" w:color="auto" w:fill="auto"/>
          </w:tcPr>
          <w:p w14:paraId="218B88A1" w14:textId="78490C49" w:rsidR="00D951A7" w:rsidRPr="00D951A7" w:rsidRDefault="006E42FE" w:rsidP="00AB0B4C"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0D4F34" w:rsidRPr="000D4F34">
              <w:t xml:space="preserve">There must be evidence that the individual has </w:t>
            </w:r>
            <w:r w:rsidR="000D4F34">
              <w:t>reported on the health and condition of trees</w:t>
            </w:r>
            <w:r w:rsidR="000D4F34" w:rsidRPr="000D4F34">
              <w:t xml:space="preserve"> on at least two occasions and has</w:t>
            </w:r>
            <w:r w:rsidR="00D951A7" w:rsidRPr="00D951A7">
              <w:t>:</w:t>
            </w:r>
          </w:p>
          <w:p w14:paraId="1451149B" w14:textId="08EC3EDD" w:rsidR="000D4F34" w:rsidRPr="000D4F34" w:rsidRDefault="000D4F34" w:rsidP="000D4F34">
            <w:pPr>
              <w:pStyle w:val="SIBulletList1"/>
              <w:rPr>
                <w:rFonts w:eastAsia="Calibri"/>
              </w:rPr>
            </w:pPr>
            <w:r>
              <w:t xml:space="preserve">applied </w:t>
            </w:r>
            <w:r w:rsidRPr="000D4F34">
              <w:t>workplace health and safety requirements</w:t>
            </w:r>
          </w:p>
          <w:p w14:paraId="010540FD" w14:textId="73C8897E" w:rsidR="00D951A7" w:rsidRPr="00D951A7" w:rsidRDefault="000D4F34" w:rsidP="00D951A7">
            <w:pPr>
              <w:pStyle w:val="SIBulletList1"/>
            </w:pPr>
            <w:r>
              <w:t>selected tools and equipment</w:t>
            </w:r>
            <w:r w:rsidR="00D951A7" w:rsidRPr="00D951A7">
              <w:t xml:space="preserve"> for tree inspection</w:t>
            </w:r>
          </w:p>
          <w:p w14:paraId="419ADBBD" w14:textId="69956750" w:rsidR="00D951A7" w:rsidRPr="00D951A7" w:rsidRDefault="00D951A7" w:rsidP="00D951A7">
            <w:pPr>
              <w:pStyle w:val="SIBulletList1"/>
            </w:pPr>
            <w:r w:rsidRPr="00D951A7">
              <w:t>document</w:t>
            </w:r>
            <w:r w:rsidR="000D4F34">
              <w:t>ed</w:t>
            </w:r>
            <w:r w:rsidRPr="00D951A7">
              <w:t xml:space="preserve"> and implement</w:t>
            </w:r>
            <w:r w:rsidR="000D4F34">
              <w:t>ed</w:t>
            </w:r>
            <w:r w:rsidRPr="00D951A7">
              <w:t xml:space="preserve"> traffic management requirements where required</w:t>
            </w:r>
          </w:p>
          <w:p w14:paraId="6CECB37B" w14:textId="433B18A0" w:rsidR="00D951A7" w:rsidRPr="00D951A7" w:rsidRDefault="00D951A7" w:rsidP="00D951A7">
            <w:pPr>
              <w:pStyle w:val="SIBulletList1"/>
            </w:pPr>
            <w:r w:rsidRPr="00D951A7">
              <w:t>recognise</w:t>
            </w:r>
            <w:r w:rsidR="000D4F34">
              <w:t>d</w:t>
            </w:r>
            <w:r w:rsidRPr="00D951A7">
              <w:t xml:space="preserve"> a range of tree species and cultivars common to the region</w:t>
            </w:r>
          </w:p>
          <w:p w14:paraId="4FAE6879" w14:textId="6F4F99A3" w:rsidR="00D951A7" w:rsidRPr="00D951A7" w:rsidRDefault="00D951A7" w:rsidP="00D951A7">
            <w:pPr>
              <w:pStyle w:val="SIBulletList1"/>
            </w:pPr>
            <w:r w:rsidRPr="00D951A7">
              <w:t>identif</w:t>
            </w:r>
            <w:r w:rsidR="000D4F34">
              <w:t>ied</w:t>
            </w:r>
            <w:r w:rsidRPr="00D951A7">
              <w:t xml:space="preserve"> and report</w:t>
            </w:r>
            <w:r w:rsidR="000D4F34">
              <w:t>ed</w:t>
            </w:r>
            <w:r w:rsidRPr="00D951A7">
              <w:t xml:space="preserve"> on the general health and condition of trees</w:t>
            </w:r>
          </w:p>
          <w:p w14:paraId="70EACE49" w14:textId="53387892" w:rsidR="00D951A7" w:rsidRPr="00D951A7" w:rsidRDefault="00D951A7" w:rsidP="00D951A7">
            <w:pPr>
              <w:pStyle w:val="SIBulletList1"/>
            </w:pPr>
            <w:r w:rsidRPr="00D951A7">
              <w:t>identif</w:t>
            </w:r>
            <w:r w:rsidR="000D4F34">
              <w:t>ied</w:t>
            </w:r>
            <w:r w:rsidRPr="00D951A7">
              <w:t xml:space="preserve"> obvious potential structural defects, damage, pests or diseases</w:t>
            </w:r>
          </w:p>
          <w:p w14:paraId="7AF8A8AC" w14:textId="2906E4D1" w:rsidR="00D951A7" w:rsidRPr="00D951A7" w:rsidRDefault="00D951A7" w:rsidP="00D951A7">
            <w:pPr>
              <w:pStyle w:val="SIBulletList1"/>
            </w:pPr>
            <w:r w:rsidRPr="00D951A7">
              <w:t>recommend</w:t>
            </w:r>
            <w:r w:rsidR="000D4F34">
              <w:t>ed</w:t>
            </w:r>
            <w:r w:rsidRPr="00D951A7">
              <w:t xml:space="preserve"> treatments for pest and disease problems</w:t>
            </w:r>
          </w:p>
          <w:p w14:paraId="306BCCE4" w14:textId="0884EA57" w:rsidR="00D951A7" w:rsidRPr="00D951A7" w:rsidRDefault="00D951A7" w:rsidP="00D951A7">
            <w:pPr>
              <w:pStyle w:val="SIBulletList1"/>
            </w:pPr>
            <w:r w:rsidRPr="00D951A7">
              <w:t>recognise</w:t>
            </w:r>
            <w:r w:rsidR="000D4F34">
              <w:t>d</w:t>
            </w:r>
            <w:r w:rsidRPr="00D951A7">
              <w:t xml:space="preserve"> potential structural or other defects that require inspection by an arborist</w:t>
            </w:r>
          </w:p>
          <w:p w14:paraId="6AA33E0D" w14:textId="10CFA3BE" w:rsidR="000D4F34" w:rsidRDefault="000D4F34" w:rsidP="00D951A7">
            <w:pPr>
              <w:pStyle w:val="SIBulletList1"/>
            </w:pPr>
            <w:r>
              <w:t>completed inspection form and tree health condition report</w:t>
            </w:r>
          </w:p>
          <w:p w14:paraId="12E84F3D" w14:textId="2E873137" w:rsidR="00556C4C" w:rsidRPr="000754EC" w:rsidRDefault="00D951A7" w:rsidP="00AB0B4C">
            <w:pPr>
              <w:pStyle w:val="SIBulletList1"/>
            </w:pPr>
            <w:r w:rsidRPr="00D951A7">
              <w:t>re</w:t>
            </w:r>
            <w:r w:rsidR="000D4F34">
              <w:t xml:space="preserve">ported and informed client of </w:t>
            </w:r>
            <w:r w:rsidR="000D4F34" w:rsidRPr="000D4F34">
              <w:rPr>
                <w:rFonts w:eastAsia="Calibri"/>
              </w:rPr>
              <w:t>tree health and condition and recommend</w:t>
            </w:r>
            <w:r w:rsidR="000D4F34">
              <w:rPr>
                <w:rFonts w:eastAsia="Calibri"/>
              </w:rPr>
              <w:t>ed</w:t>
            </w:r>
            <w:r w:rsidR="000D4F34" w:rsidRPr="000D4F34">
              <w:rPr>
                <w:rFonts w:eastAsia="Calibri"/>
              </w:rPr>
              <w:t xml:space="preserve"> follow up treatments or further inspection</w:t>
            </w:r>
            <w:r w:rsidR="000D4F34">
              <w:rPr>
                <w:rFonts w:eastAsia="Calibri"/>
              </w:rPr>
              <w:t>.</w:t>
            </w:r>
          </w:p>
        </w:tc>
      </w:tr>
    </w:tbl>
    <w:p w14:paraId="7E88E06C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0B1CB9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416907C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45BB42A1" w14:textId="77777777" w:rsidTr="00CA2922">
        <w:tc>
          <w:tcPr>
            <w:tcW w:w="5000" w:type="pct"/>
            <w:shd w:val="clear" w:color="auto" w:fill="auto"/>
          </w:tcPr>
          <w:p w14:paraId="4FDD8627" w14:textId="4801F11C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3D06C6B5" w14:textId="1377C4AE" w:rsidR="000D4F34" w:rsidRDefault="000D4F34" w:rsidP="00AB0B4C">
            <w:pPr>
              <w:pStyle w:val="SIBulletList1"/>
              <w:rPr>
                <w:rFonts w:eastAsia="Calibri"/>
              </w:rPr>
            </w:pPr>
            <w:r w:rsidRPr="000D4F34">
              <w:t>workplace health and safety requirements applicable to</w:t>
            </w:r>
            <w:r>
              <w:t xml:space="preserve"> inspecting and reporting on health and condition of trees</w:t>
            </w:r>
          </w:p>
          <w:p w14:paraId="35DAFDC1" w14:textId="7843C7D8" w:rsidR="00D951A7" w:rsidRPr="00D951A7" w:rsidRDefault="00D951A7" w:rsidP="00D951A7">
            <w:pPr>
              <w:pStyle w:val="SIBulletList1"/>
            </w:pPr>
            <w:r w:rsidRPr="00D951A7">
              <w:t>principles and practices for inspecting trees</w:t>
            </w:r>
            <w:r w:rsidR="000D4F34">
              <w:t>, including:</w:t>
            </w:r>
          </w:p>
          <w:p w14:paraId="2D45B1CD" w14:textId="2994CCAA" w:rsidR="00D951A7" w:rsidRPr="00D951A7" w:rsidRDefault="000D4F34" w:rsidP="00D951A7">
            <w:pPr>
              <w:pStyle w:val="SIBulletList2"/>
            </w:pPr>
            <w:r>
              <w:t>Australian standard for p</w:t>
            </w:r>
            <w:r w:rsidR="00D951A7" w:rsidRPr="00D951A7">
              <w:t>runing of amenity trees</w:t>
            </w:r>
          </w:p>
          <w:p w14:paraId="65C2D365" w14:textId="77777777" w:rsidR="00D951A7" w:rsidRPr="00D951A7" w:rsidRDefault="00D951A7" w:rsidP="00D951A7">
            <w:pPr>
              <w:pStyle w:val="SIBulletList2"/>
            </w:pPr>
            <w:r w:rsidRPr="00D951A7">
              <w:t>botany and tree physiology</w:t>
            </w:r>
          </w:p>
          <w:p w14:paraId="7E34C64B" w14:textId="77777777" w:rsidR="00D951A7" w:rsidRPr="00D951A7" w:rsidRDefault="00D951A7" w:rsidP="00D951A7">
            <w:pPr>
              <w:pStyle w:val="SIBulletList2"/>
            </w:pPr>
            <w:r w:rsidRPr="00D951A7">
              <w:t>local government tree protection and preservation regulations</w:t>
            </w:r>
          </w:p>
          <w:p w14:paraId="49A82E12" w14:textId="77777777" w:rsidR="00D951A7" w:rsidRPr="00D951A7" w:rsidRDefault="00D951A7" w:rsidP="00D951A7">
            <w:pPr>
              <w:pStyle w:val="SIBulletList2"/>
            </w:pPr>
            <w:r w:rsidRPr="00D951A7">
              <w:t>methods of determining tree dimensions</w:t>
            </w:r>
          </w:p>
          <w:p w14:paraId="53FC4812" w14:textId="77777777" w:rsidR="00D951A7" w:rsidRPr="00D951A7" w:rsidRDefault="00D951A7" w:rsidP="00D951A7">
            <w:pPr>
              <w:pStyle w:val="SIBulletList2"/>
            </w:pPr>
            <w:r w:rsidRPr="00D951A7">
              <w:t>methods of low risk work</w:t>
            </w:r>
          </w:p>
          <w:p w14:paraId="1065CB16" w14:textId="77777777" w:rsidR="00D951A7" w:rsidRPr="00D951A7" w:rsidRDefault="00D951A7" w:rsidP="00D951A7">
            <w:pPr>
              <w:pStyle w:val="SIBulletList2"/>
            </w:pPr>
            <w:r w:rsidRPr="00D951A7">
              <w:t>recognition of a wide range of trees common to the region</w:t>
            </w:r>
          </w:p>
          <w:p w14:paraId="2C2CB7BA" w14:textId="59FDB2D8" w:rsidR="00D951A7" w:rsidRPr="00D951A7" w:rsidRDefault="00D951A7" w:rsidP="00D951A7">
            <w:pPr>
              <w:pStyle w:val="SIBulletList2"/>
            </w:pPr>
            <w:r w:rsidRPr="00D951A7">
              <w:t xml:space="preserve">relevant </w:t>
            </w:r>
            <w:r w:rsidR="000D4F34">
              <w:t>c</w:t>
            </w:r>
            <w:r w:rsidRPr="00D951A7">
              <w:t>ode</w:t>
            </w:r>
            <w:r w:rsidR="000D4F34">
              <w:t>s</w:t>
            </w:r>
            <w:r w:rsidRPr="00D951A7">
              <w:t xml:space="preserve"> of </w:t>
            </w:r>
            <w:r w:rsidR="000D4F34">
              <w:t>p</w:t>
            </w:r>
            <w:r w:rsidRPr="00D951A7">
              <w:t>ractice</w:t>
            </w:r>
          </w:p>
          <w:p w14:paraId="12DC090E" w14:textId="77777777" w:rsidR="00D951A7" w:rsidRDefault="00D951A7" w:rsidP="00D951A7">
            <w:pPr>
              <w:pStyle w:val="SIBulletList2"/>
            </w:pPr>
            <w:r w:rsidRPr="00D951A7">
              <w:t>signs of structural defects, decay, damage and stress in trees</w:t>
            </w:r>
          </w:p>
          <w:p w14:paraId="0F4ADADE" w14:textId="1E071CAD" w:rsidR="000D4F34" w:rsidRPr="000754EC" w:rsidRDefault="000D4F34" w:rsidP="00AB0B4C">
            <w:pPr>
              <w:pStyle w:val="SIBulletList2"/>
            </w:pPr>
            <w:r>
              <w:t>workplace recording and reporting requirements.</w:t>
            </w:r>
          </w:p>
        </w:tc>
      </w:tr>
    </w:tbl>
    <w:p w14:paraId="3BF7EC0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9097CF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125FA8B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1974169" w14:textId="77777777" w:rsidTr="00CA2922">
        <w:tc>
          <w:tcPr>
            <w:tcW w:w="5000" w:type="pct"/>
            <w:shd w:val="clear" w:color="auto" w:fill="auto"/>
          </w:tcPr>
          <w:p w14:paraId="1C0BDABC" w14:textId="74C2E48D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7F32D34D" w14:textId="5EEDBD60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5BE129FB" w14:textId="3DB028F8" w:rsidR="004E6741" w:rsidRPr="000754EC" w:rsidRDefault="000D4F34" w:rsidP="000754EC">
            <w:pPr>
              <w:pStyle w:val="SIBulletList2"/>
              <w:rPr>
                <w:rFonts w:eastAsia="Calibri"/>
              </w:rPr>
            </w:pPr>
            <w:r>
              <w:t>a workplace setting</w:t>
            </w:r>
            <w:r w:rsidR="004E6741" w:rsidRPr="000754EC">
              <w:t xml:space="preserve"> or an environment that accurately represents workplace conditions]</w:t>
            </w:r>
          </w:p>
          <w:p w14:paraId="68146982" w14:textId="3FAD6A17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72208C92" w14:textId="7ACBBCBC" w:rsidR="00366805" w:rsidRPr="000754EC" w:rsidRDefault="000D4F34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tree inspection tools and equipment</w:t>
            </w:r>
          </w:p>
          <w:p w14:paraId="39121C4A" w14:textId="1054E3B6" w:rsidR="00F83D7C" w:rsidRPr="00AB0B4C" w:rsidRDefault="000D4F34" w:rsidP="002E095C">
            <w:pPr>
              <w:pStyle w:val="SIBulletList2"/>
              <w:rPr>
                <w:rFonts w:eastAsia="Calibri"/>
              </w:rPr>
            </w:pPr>
            <w:r>
              <w:t>inspection forms</w:t>
            </w:r>
          </w:p>
          <w:p w14:paraId="06D427E4" w14:textId="460CA429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13CBC38B" w14:textId="577B70AF" w:rsidR="000D4F34" w:rsidRDefault="000D4F34" w:rsidP="000D4F34">
            <w:pPr>
              <w:pStyle w:val="SIBulletList2"/>
              <w:rPr>
                <w:rFonts w:eastAsia="Calibri"/>
              </w:rPr>
            </w:pPr>
            <w:r w:rsidRPr="000D4F34">
              <w:t>workplace health and safety requirements applicable to inspecting and reporting on health and condition of trees</w:t>
            </w:r>
          </w:p>
          <w:p w14:paraId="0B196FAF" w14:textId="77777777" w:rsidR="000D4F34" w:rsidRDefault="000D4F34" w:rsidP="000D4F34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Australian standard for pruning of amenity trees</w:t>
            </w:r>
          </w:p>
          <w:p w14:paraId="359EC3F0" w14:textId="083761D3" w:rsidR="000D4F34" w:rsidRPr="000D4F34" w:rsidRDefault="000D4F34" w:rsidP="000D4F34">
            <w:pPr>
              <w:pStyle w:val="SIBulletList2"/>
              <w:rPr>
                <w:rFonts w:eastAsia="Calibri"/>
              </w:rPr>
            </w:pPr>
            <w:r w:rsidRPr="000D4F34">
              <w:t>local government tree protection and preservation regulations</w:t>
            </w:r>
          </w:p>
          <w:p w14:paraId="2ABB46EA" w14:textId="77777777" w:rsidR="000D4F34" w:rsidRPr="000D4F34" w:rsidRDefault="000D4F34" w:rsidP="000D4F34">
            <w:pPr>
              <w:pStyle w:val="SIBulletList2"/>
            </w:pPr>
            <w:r w:rsidRPr="000D4F34">
              <w:t>relevant codes of practice</w:t>
            </w:r>
          </w:p>
          <w:p w14:paraId="17155956" w14:textId="0649A092" w:rsidR="00366805" w:rsidRPr="000754EC" w:rsidRDefault="000D4F34" w:rsidP="000754EC">
            <w:pPr>
              <w:pStyle w:val="SIBulletList2"/>
              <w:rPr>
                <w:rFonts w:eastAsia="Calibri"/>
              </w:rPr>
            </w:pPr>
            <w:r w:rsidRPr="000D4F34">
              <w:t>workplace recording and reporting requirements</w:t>
            </w:r>
          </w:p>
          <w:p w14:paraId="2910FD54" w14:textId="1BD93BF7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430FACA6" w14:textId="0CBD5F57" w:rsidR="00366805" w:rsidRPr="000754EC" w:rsidRDefault="008322BE">
            <w:pPr>
              <w:pStyle w:val="SIBulletList2"/>
            </w:pPr>
            <w:r>
              <w:t>client</w:t>
            </w:r>
            <w:r w:rsidR="000D4F34">
              <w:t xml:space="preserve"> or </w:t>
            </w:r>
            <w:proofErr w:type="gramStart"/>
            <w:r w:rsidR="000D4F34">
              <w:t>other</w:t>
            </w:r>
            <w:proofErr w:type="gramEnd"/>
            <w:r w:rsidR="000D4F34">
              <w:t xml:space="preserve"> stakeholder</w:t>
            </w:r>
          </w:p>
          <w:p w14:paraId="4B5F35D8" w14:textId="7707EEC3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00A3F184" w14:textId="4CA2F6BE" w:rsidR="0021210E" w:rsidRPr="000754EC" w:rsidRDefault="00B0712C" w:rsidP="00AB0B4C">
            <w:pPr>
              <w:pStyle w:val="SIBulletList2"/>
            </w:pPr>
            <w:r>
              <w:t xml:space="preserve">according to job </w:t>
            </w:r>
            <w:r w:rsidR="000D4F34">
              <w:t>requirements</w:t>
            </w:r>
            <w:r w:rsidR="0021210E">
              <w:t>.</w:t>
            </w:r>
          </w:p>
          <w:p w14:paraId="2C75086E" w14:textId="77777777" w:rsidR="0021210E" w:rsidRDefault="0021210E" w:rsidP="000754EC">
            <w:pPr>
              <w:pStyle w:val="SIText"/>
            </w:pPr>
          </w:p>
          <w:p w14:paraId="12982384" w14:textId="5C7CABE6" w:rsidR="00F1480E" w:rsidRPr="000754EC" w:rsidRDefault="007134FE" w:rsidP="006D4F02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52B55DC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A9F529C" w14:textId="77777777" w:rsidTr="004679E3">
        <w:tc>
          <w:tcPr>
            <w:tcW w:w="990" w:type="pct"/>
            <w:shd w:val="clear" w:color="auto" w:fill="auto"/>
          </w:tcPr>
          <w:p w14:paraId="12DB1587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103D216" w14:textId="35DB6F7F" w:rsidR="00F1480E" w:rsidRPr="000754EC" w:rsidRDefault="002970C3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6433E6">
              <w:t xml:space="preserve"> </w:t>
            </w:r>
            <w:hyperlink r:id="rId12" w:history="1">
              <w:r w:rsidR="006433E6" w:rsidRPr="00E66FAB">
                <w:t>https://vetnet.education.gov.au/Pages/TrainingDocs.aspx?q=c6399549-9c62-4a5e-bf1a-524b2322cf72</w:t>
              </w:r>
            </w:hyperlink>
          </w:p>
        </w:tc>
      </w:tr>
    </w:tbl>
    <w:p w14:paraId="2D31027D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966B2" w14:textId="77777777" w:rsidR="002C6A96" w:rsidRDefault="002C6A96" w:rsidP="00BF3F0A">
      <w:r>
        <w:separator/>
      </w:r>
    </w:p>
    <w:p w14:paraId="41558B36" w14:textId="77777777" w:rsidR="002C6A96" w:rsidRDefault="002C6A96"/>
  </w:endnote>
  <w:endnote w:type="continuationSeparator" w:id="0">
    <w:p w14:paraId="37CD18B8" w14:textId="77777777" w:rsidR="002C6A96" w:rsidRDefault="002C6A96" w:rsidP="00BF3F0A">
      <w:r>
        <w:continuationSeparator/>
      </w:r>
    </w:p>
    <w:p w14:paraId="523A10FA" w14:textId="77777777" w:rsidR="002C6A96" w:rsidRDefault="002C6A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B28E135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8C2607">
          <w:rPr>
            <w:noProof/>
          </w:rPr>
          <w:t>4</w:t>
        </w:r>
        <w:r w:rsidRPr="000754EC">
          <w:fldChar w:fldCharType="end"/>
        </w:r>
      </w:p>
      <w:p w14:paraId="1A549FC6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B822999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81BE9" w14:textId="77777777" w:rsidR="002C6A96" w:rsidRDefault="002C6A96" w:rsidP="00BF3F0A">
      <w:r>
        <w:separator/>
      </w:r>
    </w:p>
    <w:p w14:paraId="11E381F4" w14:textId="77777777" w:rsidR="002C6A96" w:rsidRDefault="002C6A96"/>
  </w:footnote>
  <w:footnote w:type="continuationSeparator" w:id="0">
    <w:p w14:paraId="0E8D1AD2" w14:textId="77777777" w:rsidR="002C6A96" w:rsidRDefault="002C6A96" w:rsidP="00BF3F0A">
      <w:r>
        <w:continuationSeparator/>
      </w:r>
    </w:p>
    <w:p w14:paraId="564AAD93" w14:textId="77777777" w:rsidR="002C6A96" w:rsidRDefault="002C6A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57CB6" w14:textId="1C31DAF2" w:rsidR="009C2650" w:rsidRPr="0015089D" w:rsidRDefault="007F281F" w:rsidP="0015089D">
    <w:sdt>
      <w:sdtPr>
        <w:rPr>
          <w:lang w:eastAsia="en-US"/>
        </w:rPr>
        <w:id w:val="-1224364826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0387039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5089D" w:rsidRPr="0015089D">
      <w:rPr>
        <w:lang w:eastAsia="en-US"/>
      </w:rPr>
      <w:t>AHCPCM304 Report on health and condition of trees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70E89"/>
    <w:multiLevelType w:val="multilevel"/>
    <w:tmpl w:val="8F4849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4E5304"/>
    <w:multiLevelType w:val="multilevel"/>
    <w:tmpl w:val="2F3C85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BE30240"/>
    <w:multiLevelType w:val="multilevel"/>
    <w:tmpl w:val="1A30FA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4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5"/>
  </w:num>
  <w:num w:numId="15">
    <w:abstractNumId w:val="6"/>
  </w:num>
  <w:num w:numId="16">
    <w:abstractNumId w:val="17"/>
  </w:num>
  <w:num w:numId="17">
    <w:abstractNumId w:val="4"/>
  </w:num>
  <w:num w:numId="18">
    <w:abstractNumId w:val="1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D4F34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089D"/>
    <w:rsid w:val="00151D55"/>
    <w:rsid w:val="00151D93"/>
    <w:rsid w:val="00156EF3"/>
    <w:rsid w:val="00166444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09DF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C6A96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24C"/>
    <w:rsid w:val="003B3493"/>
    <w:rsid w:val="003C13AE"/>
    <w:rsid w:val="003D2E73"/>
    <w:rsid w:val="003E72B6"/>
    <w:rsid w:val="003E7BBE"/>
    <w:rsid w:val="003F6C65"/>
    <w:rsid w:val="004127E3"/>
    <w:rsid w:val="0043212E"/>
    <w:rsid w:val="00434366"/>
    <w:rsid w:val="00434ECE"/>
    <w:rsid w:val="00444423"/>
    <w:rsid w:val="00452F3E"/>
    <w:rsid w:val="004640AE"/>
    <w:rsid w:val="004679E3"/>
    <w:rsid w:val="00472F8A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C7AFA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3E6"/>
    <w:rsid w:val="00643D1B"/>
    <w:rsid w:val="00644B16"/>
    <w:rsid w:val="006452B8"/>
    <w:rsid w:val="00652E62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4F02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281F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C2607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49F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4F38"/>
    <w:rsid w:val="00A87356"/>
    <w:rsid w:val="00A92DD1"/>
    <w:rsid w:val="00AA5338"/>
    <w:rsid w:val="00AB0B4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90531"/>
    <w:rsid w:val="00B93411"/>
    <w:rsid w:val="00BA1CB1"/>
    <w:rsid w:val="00BA4178"/>
    <w:rsid w:val="00BA482D"/>
    <w:rsid w:val="00BB1755"/>
    <w:rsid w:val="00BB23F4"/>
    <w:rsid w:val="00BC3158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951A7"/>
    <w:rsid w:val="00DA0A81"/>
    <w:rsid w:val="00DA3C10"/>
    <w:rsid w:val="00DA53B5"/>
    <w:rsid w:val="00DC1D69"/>
    <w:rsid w:val="00DC5A3A"/>
    <w:rsid w:val="00DD0726"/>
    <w:rsid w:val="00DF274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0AFB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B2528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EBB0107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2CA1C4F0FF184BA23BE47670E72AB3" ma:contentTypeVersion="" ma:contentTypeDescription="Create a new document." ma:contentTypeScope="" ma:versionID="b7ad331bc3a6082652da06758b6a91a4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40ea46e824696715afb588b4fdc1832b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226AB7B-3AC7-45AF-94BF-449876B4E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77ADA0-F897-4BBB-98FC-946BF8A22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Beven</cp:lastModifiedBy>
  <cp:revision>4</cp:revision>
  <cp:lastPrinted>2016-05-27T05:21:00Z</cp:lastPrinted>
  <dcterms:created xsi:type="dcterms:W3CDTF">2019-09-04T22:04:00Z</dcterms:created>
  <dcterms:modified xsi:type="dcterms:W3CDTF">2019-12-17T03:01:00Z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0x010100732CA1C4F0FF184BA23BE47670E72AB3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