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73EA8D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FE0552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953C1E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953C1E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164D19A" w:rsidR="00F1480E" w:rsidRPr="000754EC" w:rsidRDefault="00D00AD9" w:rsidP="000754EC">
            <w:pPr>
              <w:pStyle w:val="SIUNITCODE"/>
            </w:pPr>
            <w:r>
              <w:t>AMPX431</w:t>
            </w:r>
          </w:p>
        </w:tc>
        <w:tc>
          <w:tcPr>
            <w:tcW w:w="3604" w:type="pct"/>
            <w:shd w:val="clear" w:color="auto" w:fill="auto"/>
          </w:tcPr>
          <w:p w14:paraId="30494620" w14:textId="2C29808E" w:rsidR="00F1480E" w:rsidRPr="000754EC" w:rsidRDefault="008D375D" w:rsidP="000754EC">
            <w:pPr>
              <w:pStyle w:val="SIUnittitle"/>
            </w:pPr>
            <w:r>
              <w:t>Oversee</w:t>
            </w:r>
            <w:r w:rsidR="006E14FE">
              <w:t xml:space="preserve"> meat processing establishment</w:t>
            </w:r>
            <w:r>
              <w:t xml:space="preserve">'s </w:t>
            </w:r>
            <w:r w:rsidR="006E14FE">
              <w:t xml:space="preserve">Halal </w:t>
            </w:r>
            <w:r w:rsidR="00E85CC7">
              <w:t>compliance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52570E6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8D375D">
              <w:t xml:space="preserve">oversee </w:t>
            </w:r>
            <w:r w:rsidR="006E14FE">
              <w:t xml:space="preserve">the procedures and personnel </w:t>
            </w:r>
            <w:r w:rsidR="008D375D">
              <w:t>required to gain and/or maintain</w:t>
            </w:r>
            <w:r w:rsidR="006E14FE">
              <w:t xml:space="preserve"> Halal </w:t>
            </w:r>
            <w:r w:rsidR="00E85CC7">
              <w:t>approvals</w:t>
            </w:r>
            <w:r w:rsidR="006E14FE">
              <w:t xml:space="preserve"> </w:t>
            </w:r>
            <w:r w:rsidR="006D7871">
              <w:t xml:space="preserve">in </w:t>
            </w:r>
            <w:r w:rsidR="006E14FE">
              <w:t xml:space="preserve">a meat processing establishment.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B37EAF0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6E14FE">
              <w:t xml:space="preserve"> have responsibility </w:t>
            </w:r>
            <w:r w:rsidR="008D375D">
              <w:t xml:space="preserve">for overseeing a meat </w:t>
            </w:r>
            <w:r w:rsidR="006E14FE">
              <w:t>processing establishment</w:t>
            </w:r>
            <w:r w:rsidR="008D375D">
              <w:t>'s</w:t>
            </w:r>
            <w:r w:rsidR="006E14FE">
              <w:t xml:space="preserve"> </w:t>
            </w:r>
            <w:r w:rsidR="008D375D">
              <w:t xml:space="preserve">compliance with the requirements </w:t>
            </w:r>
            <w:r w:rsidR="006E14FE">
              <w:t xml:space="preserve">for Halal </w:t>
            </w:r>
            <w:r w:rsidR="00E85CC7">
              <w:t>processing</w:t>
            </w:r>
            <w:r w:rsidR="006E14FE">
              <w:t>. They will require a detailed knowledge of Halal requirements in Australia and of nominated overseas customers. They will identify and oversee the development</w:t>
            </w:r>
            <w:r w:rsidR="008D375D">
              <w:t xml:space="preserve">/improvement </w:t>
            </w:r>
            <w:r w:rsidR="006E14FE">
              <w:t>of the relevant internal policies and procedures</w:t>
            </w:r>
            <w:r w:rsidR="00F45456">
              <w:t xml:space="preserve"> including the Approved Arrangement</w:t>
            </w:r>
            <w:r w:rsidR="006E14FE">
              <w:t>, as well as staff training and specialise</w:t>
            </w:r>
            <w:bookmarkStart w:id="0" w:name="_GoBack"/>
            <w:bookmarkEnd w:id="0"/>
            <w:r w:rsidR="006E14FE">
              <w:t xml:space="preserve">d personnel requirements. </w:t>
            </w:r>
          </w:p>
          <w:p w14:paraId="5DE06B6A" w14:textId="05859F06" w:rsidR="006E14FE" w:rsidRDefault="006E14FE" w:rsidP="000754EC">
            <w:pPr>
              <w:pStyle w:val="SIText"/>
            </w:pPr>
          </w:p>
          <w:p w14:paraId="0F4D7F66" w14:textId="77777777" w:rsidR="006E14FE" w:rsidRPr="006E14FE" w:rsidRDefault="006E14FE" w:rsidP="006E14FE">
            <w:r w:rsidRPr="006E14FE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46C199C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76E5E98A" w14:textId="6E23B870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6E14FE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D3DEB1E" w:rsidR="00F1480E" w:rsidRPr="000754EC" w:rsidRDefault="008D375D" w:rsidP="000754EC">
            <w:pPr>
              <w:pStyle w:val="SIHeading2"/>
            </w:pPr>
            <w:r>
              <w:t xml:space="preserve">Pre-requisite units </w:t>
            </w:r>
          </w:p>
        </w:tc>
        <w:tc>
          <w:tcPr>
            <w:tcW w:w="3604" w:type="pct"/>
            <w:shd w:val="clear" w:color="auto" w:fill="auto"/>
          </w:tcPr>
          <w:p w14:paraId="049F558F" w14:textId="7675A5C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B6EF2C0" w:rsidR="00F1480E" w:rsidRPr="000754EC" w:rsidRDefault="003A41BE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5A6F290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4B0643">
              <w:t>Identify</w:t>
            </w:r>
            <w:r w:rsidR="003A41BE">
              <w:t xml:space="preserve"> Halal requirements</w:t>
            </w:r>
          </w:p>
        </w:tc>
        <w:tc>
          <w:tcPr>
            <w:tcW w:w="3604" w:type="pct"/>
            <w:shd w:val="clear" w:color="auto" w:fill="auto"/>
          </w:tcPr>
          <w:p w14:paraId="1D647B3C" w14:textId="5FA7ECEA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3A41BE">
              <w:t xml:space="preserve">Research the Australian </w:t>
            </w:r>
            <w:r w:rsidR="00E85CC7">
              <w:t xml:space="preserve">Halal </w:t>
            </w:r>
            <w:r w:rsidR="003A41BE">
              <w:t>requirements for a meat processing establishment</w:t>
            </w:r>
          </w:p>
          <w:p w14:paraId="32D86598" w14:textId="5F1A6CAA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3A41BE">
              <w:t xml:space="preserve">Identify the establishment's markets, and the specific </w:t>
            </w:r>
            <w:r w:rsidR="00E85CC7">
              <w:t>customer</w:t>
            </w:r>
            <w:r w:rsidR="003A41BE">
              <w:t xml:space="preserve"> requirements for halal processing </w:t>
            </w:r>
          </w:p>
          <w:p w14:paraId="1607BA25" w14:textId="77777777" w:rsidR="00F1480E" w:rsidRDefault="00F1480E" w:rsidP="008322BE">
            <w:pPr>
              <w:pStyle w:val="SIText"/>
            </w:pPr>
            <w:r w:rsidRPr="008908DE">
              <w:t xml:space="preserve">1.3 </w:t>
            </w:r>
            <w:r w:rsidR="000D35BD">
              <w:t xml:space="preserve">Document the requirements applicable to </w:t>
            </w:r>
            <w:r w:rsidR="008015BF">
              <w:t>the meat processing</w:t>
            </w:r>
            <w:r w:rsidR="000D35BD">
              <w:t xml:space="preserve"> establishment. </w:t>
            </w:r>
          </w:p>
          <w:p w14:paraId="32BE45EC" w14:textId="13C7973E" w:rsidR="005A1133" w:rsidRPr="000754EC" w:rsidRDefault="005A1133" w:rsidP="008322BE">
            <w:pPr>
              <w:pStyle w:val="SIText"/>
            </w:pPr>
            <w:r>
              <w:t xml:space="preserve">1.4 </w:t>
            </w:r>
            <w:r w:rsidR="0032317E">
              <w:t>Communicate</w:t>
            </w:r>
            <w:r>
              <w:t xml:space="preserve"> the Halal requirements to </w:t>
            </w:r>
            <w:r w:rsidR="0032317E">
              <w:t xml:space="preserve">affected non-Muslim staff. 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B01E50F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3A41BE">
              <w:t xml:space="preserve">Assess establishment's compliance with Halal requirements </w:t>
            </w:r>
          </w:p>
        </w:tc>
        <w:tc>
          <w:tcPr>
            <w:tcW w:w="3604" w:type="pct"/>
            <w:shd w:val="clear" w:color="auto" w:fill="auto"/>
          </w:tcPr>
          <w:p w14:paraId="4412CD0C" w14:textId="564E44C0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0D35BD">
              <w:t>Review current internal processes relevant to Halal processing and assess compliance with identified requirements</w:t>
            </w:r>
            <w:r w:rsidR="00E85CC7">
              <w:t xml:space="preserve"> and the Approved Arrangement</w:t>
            </w:r>
          </w:p>
          <w:p w14:paraId="20510C52" w14:textId="4787E00D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0D35BD">
              <w:t xml:space="preserve">Develop and implement process for addressing identified gaps in compliance </w:t>
            </w:r>
          </w:p>
          <w:p w14:paraId="5B99DED3" w14:textId="77777777" w:rsidR="00953C1E" w:rsidRDefault="00F1480E" w:rsidP="000754EC">
            <w:pPr>
              <w:pStyle w:val="SIText"/>
            </w:pPr>
            <w:r w:rsidRPr="008908DE">
              <w:t xml:space="preserve">2.3 </w:t>
            </w:r>
            <w:r w:rsidR="000D35BD">
              <w:t>Assess and implement staff training requirements where required</w:t>
            </w:r>
          </w:p>
          <w:p w14:paraId="605259CA" w14:textId="32B28268" w:rsidR="00F1480E" w:rsidRPr="000754EC" w:rsidRDefault="00953C1E" w:rsidP="000754EC">
            <w:pPr>
              <w:pStyle w:val="SIText"/>
            </w:pPr>
            <w:r>
              <w:t>2.4 Test establishment's compliance with documented processes</w:t>
            </w:r>
            <w:r w:rsidR="000D35BD">
              <w:t xml:space="preserve">. 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BD36EF5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D35BD">
              <w:t xml:space="preserve">Maintain establishment's </w:t>
            </w:r>
            <w:r w:rsidR="00E85CC7" w:rsidRPr="000D35BD">
              <w:t xml:space="preserve">Halal </w:t>
            </w:r>
            <w:r w:rsidR="000D35BD" w:rsidRPr="000D35BD">
              <w:t xml:space="preserve">compliance </w:t>
            </w:r>
          </w:p>
        </w:tc>
        <w:tc>
          <w:tcPr>
            <w:tcW w:w="3604" w:type="pct"/>
            <w:shd w:val="clear" w:color="auto" w:fill="auto"/>
          </w:tcPr>
          <w:p w14:paraId="6880EFA7" w14:textId="69546F2A" w:rsidR="008015BF" w:rsidRDefault="00F1480E" w:rsidP="000754EC">
            <w:pPr>
              <w:pStyle w:val="SIText"/>
            </w:pPr>
            <w:r w:rsidRPr="008908DE">
              <w:t xml:space="preserve">3.1 </w:t>
            </w:r>
            <w:r w:rsidR="004B0643">
              <w:t>D</w:t>
            </w:r>
            <w:r w:rsidR="008015BF">
              <w:t xml:space="preserve">evelop systems for identifying changes to Halal processes which may impact the establishment </w:t>
            </w:r>
          </w:p>
          <w:p w14:paraId="67A84B58" w14:textId="67398701" w:rsidR="00F1480E" w:rsidRPr="000754EC" w:rsidRDefault="008015BF" w:rsidP="000754EC">
            <w:pPr>
              <w:pStyle w:val="SIText"/>
            </w:pPr>
            <w:r>
              <w:t xml:space="preserve">3.2 Establish and implement processes for the timely review of documented processes against Halal requirements </w:t>
            </w:r>
          </w:p>
          <w:p w14:paraId="6E2A5D4D" w14:textId="46B34D3A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8015BF">
              <w:t>Incorporate the review and update process for Halal</w:t>
            </w:r>
            <w:r w:rsidR="00E85CC7">
              <w:t xml:space="preserve"> processing</w:t>
            </w:r>
            <w:r w:rsidR="008015BF">
              <w:t xml:space="preserve"> into the establishment's Quality Assurance program</w:t>
            </w:r>
            <w:r w:rsidR="00F45456">
              <w:t xml:space="preserve"> (Approved Arrangement)</w:t>
            </w:r>
            <w:r w:rsidR="008015BF">
              <w:t xml:space="preserve">. 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A2922">
        <w:tc>
          <w:tcPr>
            <w:tcW w:w="1396" w:type="pct"/>
          </w:tcPr>
          <w:p w14:paraId="7F7FBEA7" w14:textId="12E68698" w:rsidR="00F1480E" w:rsidRPr="000754EC" w:rsidRDefault="009835C0" w:rsidP="000754EC">
            <w:pPr>
              <w:pStyle w:val="SIText"/>
            </w:pPr>
            <w:r w:rsidRPr="009835C0">
              <w:t>Readin</w:t>
            </w:r>
            <w:r w:rsidR="00F43D4F">
              <w:t>g</w:t>
            </w:r>
          </w:p>
        </w:tc>
        <w:tc>
          <w:tcPr>
            <w:tcW w:w="3604" w:type="pct"/>
          </w:tcPr>
          <w:p w14:paraId="7A2F2ACD" w14:textId="0456BF63" w:rsidR="00F1480E" w:rsidRPr="000754EC" w:rsidRDefault="006D7871" w:rsidP="00DD0726">
            <w:pPr>
              <w:pStyle w:val="SIBulletList1"/>
            </w:pPr>
            <w:r>
              <w:rPr>
                <w:rFonts w:eastAsia="Calibri"/>
              </w:rPr>
              <w:t xml:space="preserve">Read and interpret regulatory and customer requirements, as well as organisational </w:t>
            </w:r>
            <w:proofErr w:type="spellStart"/>
            <w:r>
              <w:rPr>
                <w:rFonts w:eastAsia="Calibri"/>
              </w:rPr>
              <w:t>polices</w:t>
            </w:r>
            <w:proofErr w:type="spellEnd"/>
            <w:r>
              <w:rPr>
                <w:rFonts w:eastAsia="Calibri"/>
              </w:rPr>
              <w:t xml:space="preserve"> and procedures 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5BF305A6" w:rsidR="00F1480E" w:rsidRPr="000754EC" w:rsidRDefault="006D7871" w:rsidP="000754EC">
            <w:pPr>
              <w:pStyle w:val="SIText"/>
            </w:pPr>
            <w:r w:rsidRPr="009835C0">
              <w:t>W</w:t>
            </w:r>
            <w:r w:rsidR="009835C0" w:rsidRPr="009835C0">
              <w:t>ritin</w:t>
            </w:r>
            <w:r w:rsidR="00F43D4F">
              <w:t>g</w:t>
            </w:r>
          </w:p>
        </w:tc>
        <w:tc>
          <w:tcPr>
            <w:tcW w:w="3604" w:type="pct"/>
          </w:tcPr>
          <w:p w14:paraId="62B882B6" w14:textId="788D9213" w:rsidR="00F1480E" w:rsidRPr="000754EC" w:rsidRDefault="006D787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update relevant workplace documentation</w:t>
            </w:r>
          </w:p>
        </w:tc>
      </w:tr>
      <w:tr w:rsidR="009835C0" w:rsidRPr="00336FCA" w:rsidDel="00423CB2" w14:paraId="5BEC073D" w14:textId="77777777" w:rsidTr="00CA2922">
        <w:tc>
          <w:tcPr>
            <w:tcW w:w="1396" w:type="pct"/>
          </w:tcPr>
          <w:p w14:paraId="7449A8DE" w14:textId="3DE2FD06" w:rsidR="009835C0" w:rsidRPr="009835C0" w:rsidRDefault="00F43D4F" w:rsidP="000754EC">
            <w:pPr>
              <w:pStyle w:val="SIText"/>
            </w:pPr>
            <w:r>
              <w:t>O</w:t>
            </w:r>
            <w:r w:rsidR="009835C0" w:rsidRPr="009835C0">
              <w:t>ral communication</w:t>
            </w:r>
          </w:p>
        </w:tc>
        <w:tc>
          <w:tcPr>
            <w:tcW w:w="3604" w:type="pct"/>
          </w:tcPr>
          <w:p w14:paraId="48E03207" w14:textId="7482BAD9" w:rsidR="009835C0" w:rsidRPr="000754EC" w:rsidRDefault="006D787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Communicate specific organisational requirements to staff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199E361" w:rsidR="00041E59" w:rsidRPr="000754EC" w:rsidRDefault="00D00AD9" w:rsidP="000754EC">
            <w:pPr>
              <w:pStyle w:val="SIText"/>
            </w:pPr>
            <w:r w:rsidRPr="00D00AD9">
              <w:t>AMPX431</w:t>
            </w:r>
            <w:r>
              <w:t xml:space="preserve"> </w:t>
            </w:r>
            <w:r w:rsidRPr="00D00AD9">
              <w:t xml:space="preserve">Oversee meat processing establishment's Halal </w:t>
            </w:r>
            <w:r w:rsidR="00E85CC7">
              <w:t xml:space="preserve">compliance </w:t>
            </w:r>
            <w:r>
              <w:t>(Release 1)</w:t>
            </w:r>
          </w:p>
        </w:tc>
        <w:tc>
          <w:tcPr>
            <w:tcW w:w="1105" w:type="pct"/>
          </w:tcPr>
          <w:p w14:paraId="050696DA" w14:textId="7496F663" w:rsidR="00041E59" w:rsidRPr="000754EC" w:rsidRDefault="009835C0" w:rsidP="000754EC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68D5E6EF" w14:textId="594B5F31" w:rsidR="00041E59" w:rsidRPr="000754EC" w:rsidRDefault="009835C0" w:rsidP="000754EC">
            <w:pPr>
              <w:pStyle w:val="SIText"/>
            </w:pPr>
            <w:r>
              <w:t xml:space="preserve">New unit </w:t>
            </w:r>
          </w:p>
        </w:tc>
        <w:tc>
          <w:tcPr>
            <w:tcW w:w="1616" w:type="pct"/>
          </w:tcPr>
          <w:p w14:paraId="71095270" w14:textId="3263788A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1918EDE9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0330FA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1830">
              <w:t>AMP</w:t>
            </w:r>
            <w:r w:rsidR="00D00AD9">
              <w:t>X431</w:t>
            </w:r>
            <w:r w:rsidR="005C1830">
              <w:t xml:space="preserve"> </w:t>
            </w:r>
            <w:bookmarkStart w:id="1" w:name="_Hlk5628940"/>
            <w:r w:rsidR="005C1830">
              <w:t>Oversee</w:t>
            </w:r>
            <w:r w:rsidR="005C1830" w:rsidRPr="005C1830">
              <w:t xml:space="preserve"> meat processing establishment's Halal </w:t>
            </w:r>
            <w:bookmarkEnd w:id="1"/>
            <w:r w:rsidR="00E85CC7">
              <w:t>compliance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28C2846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r w:rsidR="00D300D5" w:rsidRPr="000754EC">
              <w:t>all</w:t>
            </w:r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DC3D911" w14:textId="102952E9" w:rsidR="00953C1E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B806B3">
              <w:t xml:space="preserve">contributed to the maintenance of </w:t>
            </w:r>
            <w:r w:rsidR="00E85CC7">
              <w:t xml:space="preserve">approved </w:t>
            </w:r>
            <w:r w:rsidR="00B806B3">
              <w:t>Halal status as evidenced by</w:t>
            </w:r>
            <w:r w:rsidR="00953C1E">
              <w:t xml:space="preserve"> the enterprise:</w:t>
            </w:r>
          </w:p>
          <w:p w14:paraId="27B9C27D" w14:textId="72C382D2" w:rsidR="00953C1E" w:rsidRDefault="00B806B3" w:rsidP="00953C1E">
            <w:pPr>
              <w:pStyle w:val="SIBulletList1"/>
            </w:pPr>
            <w:r>
              <w:t xml:space="preserve">successfully gaining initial certification, or </w:t>
            </w:r>
          </w:p>
          <w:p w14:paraId="2F38B222" w14:textId="043C2167" w:rsidR="007A300D" w:rsidRDefault="00B806B3" w:rsidP="00953C1E">
            <w:pPr>
              <w:pStyle w:val="SIBulletList1"/>
            </w:pPr>
            <w:r>
              <w:t xml:space="preserve">satisfactorily retaining </w:t>
            </w:r>
            <w:r w:rsidR="00E85CC7">
              <w:t>processing approvals</w:t>
            </w:r>
            <w:r>
              <w:t xml:space="preserve"> after a customer</w:t>
            </w:r>
            <w:r w:rsidR="00953C1E">
              <w:t>, Approved Islamic Organisation, Department of Agriculture or</w:t>
            </w:r>
            <w:r>
              <w:t xml:space="preserve"> external audit</w:t>
            </w:r>
            <w:r w:rsidR="00953C1E">
              <w:t>.</w:t>
            </w:r>
          </w:p>
          <w:p w14:paraId="6955251B" w14:textId="027D7D64" w:rsidR="00B806B3" w:rsidRDefault="00B806B3" w:rsidP="000754EC">
            <w:pPr>
              <w:pStyle w:val="SIText"/>
            </w:pPr>
          </w:p>
          <w:p w14:paraId="23400D1E" w14:textId="144CB8BA" w:rsidR="00B806B3" w:rsidRPr="000754EC" w:rsidRDefault="00B806B3" w:rsidP="000754EC">
            <w:pPr>
              <w:pStyle w:val="SIText"/>
            </w:pPr>
            <w:r>
              <w:t>The individual must have:</w:t>
            </w:r>
          </w:p>
          <w:p w14:paraId="6E4884AA" w14:textId="763396F3" w:rsidR="004B0643" w:rsidRPr="004B0643" w:rsidRDefault="004B0643" w:rsidP="000754EC">
            <w:pPr>
              <w:pStyle w:val="SIBulletList1"/>
              <w:rPr>
                <w:rFonts w:eastAsia="Calibri"/>
              </w:rPr>
            </w:pPr>
            <w:r>
              <w:t xml:space="preserve">documented an analysis of </w:t>
            </w:r>
            <w:r w:rsidRPr="004B0643">
              <w:t xml:space="preserve">applicable Halal requirements </w:t>
            </w:r>
          </w:p>
          <w:p w14:paraId="3C4C20F2" w14:textId="0593751B" w:rsidR="006E42FE" w:rsidRPr="000754EC" w:rsidRDefault="004B064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assessed, </w:t>
            </w:r>
            <w:r w:rsidR="00442869">
              <w:rPr>
                <w:rFonts w:eastAsia="Calibri"/>
              </w:rPr>
              <w:t xml:space="preserve">developed or updated internal policies and procedures to meet </w:t>
            </w:r>
            <w:r w:rsidR="00E85CC7">
              <w:rPr>
                <w:rFonts w:eastAsia="Calibri"/>
              </w:rPr>
              <w:t>Halal</w:t>
            </w:r>
            <w:r w:rsidR="00442869">
              <w:rPr>
                <w:rFonts w:eastAsia="Calibri"/>
              </w:rPr>
              <w:t xml:space="preserve"> requirements</w:t>
            </w:r>
          </w:p>
          <w:p w14:paraId="1ECE61F8" w14:textId="0F1C6CB6" w:rsidR="00556C4C" w:rsidRPr="000754EC" w:rsidRDefault="009835C0" w:rsidP="000754EC">
            <w:pPr>
              <w:pStyle w:val="SIBulletList1"/>
            </w:pPr>
            <w:r>
              <w:t xml:space="preserve">played a key role in achieving </w:t>
            </w:r>
            <w:r w:rsidR="00E85CC7">
              <w:t xml:space="preserve">or retaining </w:t>
            </w:r>
            <w:r>
              <w:t xml:space="preserve">the establishment's Halal </w:t>
            </w:r>
            <w:r w:rsidR="00E85CC7">
              <w:t>approvals</w:t>
            </w:r>
            <w:r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463A18" w14:textId="3897870E" w:rsidR="00B806B3" w:rsidRPr="00B806B3" w:rsidRDefault="00B806B3" w:rsidP="000754EC">
            <w:pPr>
              <w:pStyle w:val="SIBulletList1"/>
              <w:rPr>
                <w:rFonts w:eastAsia="Calibri"/>
              </w:rPr>
            </w:pPr>
            <w:r>
              <w:t xml:space="preserve">Halal and </w:t>
            </w:r>
            <w:proofErr w:type="spellStart"/>
            <w:r>
              <w:t>Tayyib</w:t>
            </w:r>
            <w:proofErr w:type="spellEnd"/>
            <w:r>
              <w:t>, the Halal production process</w:t>
            </w:r>
            <w:r w:rsidR="004B0643">
              <w:t xml:space="preserve">, and their relationship with food safety </w:t>
            </w:r>
            <w:r>
              <w:t xml:space="preserve"> </w:t>
            </w:r>
          </w:p>
          <w:p w14:paraId="5FD02E27" w14:textId="05495160" w:rsidR="00B806B3" w:rsidRDefault="00B806B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methods of accurately identifying customer requirements for Halal </w:t>
            </w:r>
            <w:r w:rsidR="00E85CC7">
              <w:rPr>
                <w:rFonts w:eastAsia="Calibri"/>
              </w:rPr>
              <w:t>processing</w:t>
            </w:r>
          </w:p>
          <w:p w14:paraId="5B5AB9CA" w14:textId="79F49E73" w:rsidR="006E42FE" w:rsidRPr="000754EC" w:rsidRDefault="00B806B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Australian government (state and federal), religious and representative groups and their roles and responsibilities with respect to Halal </w:t>
            </w:r>
            <w:r w:rsidR="00E854D2">
              <w:rPr>
                <w:rFonts w:eastAsia="Calibri"/>
              </w:rPr>
              <w:t xml:space="preserve">processing </w:t>
            </w:r>
            <w:r>
              <w:rPr>
                <w:rFonts w:eastAsia="Calibri"/>
              </w:rPr>
              <w:t xml:space="preserve">requirements </w:t>
            </w:r>
          </w:p>
          <w:p w14:paraId="2ABBC679" w14:textId="343464F2" w:rsidR="00F1480E" w:rsidRDefault="004B0643" w:rsidP="000754EC">
            <w:pPr>
              <w:pStyle w:val="SIBulletList1"/>
            </w:pPr>
            <w:r>
              <w:t>a</w:t>
            </w:r>
            <w:r w:rsidR="00B806B3">
              <w:t xml:space="preserve">pplicable </w:t>
            </w:r>
            <w:r w:rsidR="00442869">
              <w:t>legislation, regulations</w:t>
            </w:r>
            <w:r w:rsidR="00B806B3">
              <w:t xml:space="preserve">, </w:t>
            </w:r>
            <w:r w:rsidR="00442869">
              <w:t>Standards and Codes of Practice</w:t>
            </w:r>
            <w:r w:rsidR="00F45456">
              <w:t xml:space="preserve"> relating to Halal production</w:t>
            </w:r>
          </w:p>
          <w:p w14:paraId="5B02A910" w14:textId="11DA2EF5" w:rsidR="004B0643" w:rsidRPr="000754EC" w:rsidRDefault="004B0643" w:rsidP="000754EC">
            <w:pPr>
              <w:pStyle w:val="SIBulletList1"/>
            </w:pPr>
            <w:r>
              <w:t>methods of maintaining currency of knowledge in order to ensure system compliance</w:t>
            </w:r>
            <w:r w:rsidR="00953C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47F4289A" w14:textId="77777777" w:rsidR="009835C0" w:rsidRPr="009835C0" w:rsidRDefault="009835C0" w:rsidP="009835C0">
            <w:r w:rsidRPr="009835C0">
              <w:t xml:space="preserve">Assessment of skills must take place under the following conditions: </w:t>
            </w:r>
          </w:p>
          <w:p w14:paraId="7CC67E7A" w14:textId="77777777" w:rsidR="009835C0" w:rsidRPr="009835C0" w:rsidRDefault="009835C0" w:rsidP="009835C0">
            <w:pPr>
              <w:pStyle w:val="SIBulletList1"/>
              <w:rPr>
                <w:rFonts w:eastAsiaTheme="majorEastAsia"/>
              </w:rPr>
            </w:pPr>
            <w:r w:rsidRPr="000B5354">
              <w:t>physical conditions:</w:t>
            </w:r>
          </w:p>
          <w:p w14:paraId="65EEF9B1" w14:textId="7FA7273A" w:rsidR="009835C0" w:rsidRDefault="009835C0" w:rsidP="009835C0">
            <w:pPr>
              <w:pStyle w:val="SIBulletList2"/>
            </w:pPr>
            <w:r w:rsidRPr="00E55889">
              <w:t xml:space="preserve">Halal </w:t>
            </w:r>
            <w:r w:rsidR="00E854D2">
              <w:t>approved</w:t>
            </w:r>
            <w:r w:rsidRPr="00E55889">
              <w:t xml:space="preserve"> </w:t>
            </w:r>
            <w:r w:rsidR="008A2914">
              <w:t xml:space="preserve">processing establishments or an establishment in the process of preparing for Halal </w:t>
            </w:r>
            <w:r w:rsidR="00E854D2">
              <w:t>approval</w:t>
            </w:r>
          </w:p>
          <w:p w14:paraId="4A98E052" w14:textId="7CC27D88" w:rsidR="006442E7" w:rsidRDefault="006442E7" w:rsidP="006442E7">
            <w:pPr>
              <w:pStyle w:val="SIBulletList1"/>
            </w:pPr>
            <w:r>
              <w:t>resources</w:t>
            </w:r>
          </w:p>
          <w:p w14:paraId="5CC37B9B" w14:textId="5AA9CDCB" w:rsidR="006442E7" w:rsidRPr="009835C0" w:rsidRDefault="006442E7" w:rsidP="009835C0">
            <w:pPr>
              <w:pStyle w:val="SIBulletList2"/>
            </w:pPr>
            <w:r>
              <w:t>i</w:t>
            </w:r>
            <w:r w:rsidRPr="006D7871">
              <w:t>mplementation guides available through the Approved Islamic Organisation for export, or Islamic organisation responsible for domestic certification</w:t>
            </w:r>
          </w:p>
          <w:p w14:paraId="0FC5C45B" w14:textId="77777777" w:rsidR="009835C0" w:rsidRPr="009835C0" w:rsidRDefault="009835C0" w:rsidP="009835C0">
            <w:pPr>
              <w:pStyle w:val="SIBulletList1"/>
            </w:pPr>
            <w:r w:rsidRPr="000B5354">
              <w:t>specifications:</w:t>
            </w:r>
          </w:p>
          <w:p w14:paraId="310A85BD" w14:textId="77777777" w:rsidR="009835C0" w:rsidRPr="009835C0" w:rsidRDefault="009835C0" w:rsidP="009835C0">
            <w:pPr>
              <w:pStyle w:val="SIBulletList2"/>
            </w:pPr>
            <w:r w:rsidRPr="000B5354">
              <w:t>workplace documents such as policies, procedures, processes, forms</w:t>
            </w:r>
          </w:p>
          <w:p w14:paraId="7BB983B7" w14:textId="5B6CCF1E" w:rsidR="009835C0" w:rsidRPr="009835C0" w:rsidRDefault="009835C0" w:rsidP="009835C0">
            <w:pPr>
              <w:pStyle w:val="SIBulletList2"/>
            </w:pPr>
            <w:r w:rsidRPr="000B5354">
              <w:t xml:space="preserve">requirements for Halal </w:t>
            </w:r>
            <w:r w:rsidR="00E854D2">
              <w:t>processing approval</w:t>
            </w:r>
          </w:p>
          <w:p w14:paraId="16FEFE71" w14:textId="77777777" w:rsidR="009835C0" w:rsidRPr="009835C0" w:rsidRDefault="009835C0" w:rsidP="009835C0">
            <w:pPr>
              <w:pStyle w:val="SIBulletList2"/>
            </w:pPr>
            <w:r w:rsidRPr="000B5354">
              <w:t>work instructions and standard operating procedures</w:t>
            </w:r>
          </w:p>
          <w:p w14:paraId="4F73EB60" w14:textId="77777777" w:rsidR="009835C0" w:rsidRPr="009835C0" w:rsidRDefault="009835C0" w:rsidP="009835C0">
            <w:pPr>
              <w:pStyle w:val="SIBulletList2"/>
            </w:pPr>
            <w:r w:rsidRPr="000B5354">
              <w:t>customer requirements.</w:t>
            </w:r>
          </w:p>
          <w:p w14:paraId="2D198FCD" w14:textId="77777777" w:rsidR="009835C0" w:rsidRPr="009835C0" w:rsidRDefault="009835C0" w:rsidP="009835C0">
            <w:r w:rsidRPr="009835C0">
              <w:t xml:space="preserve">                     </w:t>
            </w:r>
          </w:p>
          <w:p w14:paraId="48AE81B7" w14:textId="77777777" w:rsidR="009835C0" w:rsidRPr="009835C0" w:rsidRDefault="009835C0" w:rsidP="009835C0">
            <w:r>
              <w:t>A minimum of</w:t>
            </w:r>
            <w:r w:rsidRPr="009835C0">
              <w:t xml:space="preserve"> three forms of evidence must be used.</w:t>
            </w:r>
          </w:p>
          <w:p w14:paraId="69B325F1" w14:textId="77777777" w:rsidR="009835C0" w:rsidRPr="009835C0" w:rsidRDefault="009835C0" w:rsidP="009835C0"/>
          <w:p w14:paraId="18C36DF0" w14:textId="77777777" w:rsidR="009835C0" w:rsidRPr="009835C0" w:rsidRDefault="009835C0" w:rsidP="009835C0">
            <w:r w:rsidRPr="009835C0">
              <w:t>Assessors of this unit must satisfy the requirements for assessors in applicable vocational education and training legislation, frameworks and/or standards.</w:t>
            </w:r>
          </w:p>
          <w:p w14:paraId="05C42BBF" w14:textId="029C79AA" w:rsidR="00F1480E" w:rsidRPr="000754EC" w:rsidRDefault="00F1480E" w:rsidP="008A2914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05A836F1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82101" w14:textId="77777777" w:rsidR="008D7828" w:rsidRDefault="008D7828" w:rsidP="00BF3F0A">
      <w:r>
        <w:separator/>
      </w:r>
    </w:p>
    <w:p w14:paraId="0046FFC1" w14:textId="77777777" w:rsidR="008D7828" w:rsidRDefault="008D7828"/>
  </w:endnote>
  <w:endnote w:type="continuationSeparator" w:id="0">
    <w:p w14:paraId="09A6CEFD" w14:textId="77777777" w:rsidR="008D7828" w:rsidRDefault="008D7828" w:rsidP="00BF3F0A">
      <w:r>
        <w:continuationSeparator/>
      </w:r>
    </w:p>
    <w:p w14:paraId="5F5F82E5" w14:textId="77777777" w:rsidR="008D7828" w:rsidRDefault="008D7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5456">
          <w:rPr>
            <w:noProof/>
          </w:rPr>
          <w:t>2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32DD0" w14:textId="77777777" w:rsidR="008D7828" w:rsidRDefault="008D7828" w:rsidP="00BF3F0A">
      <w:r>
        <w:separator/>
      </w:r>
    </w:p>
    <w:p w14:paraId="240165E5" w14:textId="77777777" w:rsidR="008D7828" w:rsidRDefault="008D7828"/>
  </w:footnote>
  <w:footnote w:type="continuationSeparator" w:id="0">
    <w:p w14:paraId="22F413D0" w14:textId="77777777" w:rsidR="008D7828" w:rsidRDefault="008D7828" w:rsidP="00BF3F0A">
      <w:r>
        <w:continuationSeparator/>
      </w:r>
    </w:p>
    <w:p w14:paraId="08A8DFE4" w14:textId="77777777" w:rsidR="008D7828" w:rsidRDefault="008D7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1E065DA" w:rsidR="009C2650" w:rsidRPr="00D00AD9" w:rsidRDefault="00D00AD9" w:rsidP="00D00AD9">
    <w:r w:rsidRPr="00D00AD9">
      <w:rPr>
        <w:lang w:eastAsia="en-US"/>
      </w:rPr>
      <w:t>AMPX431</w:t>
    </w:r>
    <w:r>
      <w:t xml:space="preserve"> </w:t>
    </w:r>
    <w:r w:rsidRPr="00D00AD9">
      <w:rPr>
        <w:lang w:eastAsia="en-US"/>
      </w:rPr>
      <w:t xml:space="preserve">Oversee meat processing establishment's Halal </w:t>
    </w:r>
    <w:r w:rsidR="00E85CC7">
      <w:t>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35B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17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1BE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869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64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133"/>
    <w:rsid w:val="005A1D70"/>
    <w:rsid w:val="005A3AA5"/>
    <w:rsid w:val="005A6C9C"/>
    <w:rsid w:val="005A74DC"/>
    <w:rsid w:val="005B5146"/>
    <w:rsid w:val="005C183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2E7"/>
    <w:rsid w:val="006452B8"/>
    <w:rsid w:val="006468A0"/>
    <w:rsid w:val="006524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871"/>
    <w:rsid w:val="006E14F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5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914"/>
    <w:rsid w:val="008A39D3"/>
    <w:rsid w:val="008B2C77"/>
    <w:rsid w:val="008B4AD2"/>
    <w:rsid w:val="008B7138"/>
    <w:rsid w:val="008D375D"/>
    <w:rsid w:val="008D782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C1E"/>
    <w:rsid w:val="00960F6C"/>
    <w:rsid w:val="00970747"/>
    <w:rsid w:val="009835C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39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6B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AD9"/>
    <w:rsid w:val="00D0201F"/>
    <w:rsid w:val="00D02B5B"/>
    <w:rsid w:val="00D03685"/>
    <w:rsid w:val="00D07D4E"/>
    <w:rsid w:val="00D115AA"/>
    <w:rsid w:val="00D145BE"/>
    <w:rsid w:val="00D2035A"/>
    <w:rsid w:val="00D20C57"/>
    <w:rsid w:val="00D25D16"/>
    <w:rsid w:val="00D300D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54D2"/>
    <w:rsid w:val="00E85CC7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4AA3"/>
    <w:rsid w:val="00F069BD"/>
    <w:rsid w:val="00F1480E"/>
    <w:rsid w:val="00F1497D"/>
    <w:rsid w:val="00F16AAC"/>
    <w:rsid w:val="00F33FF2"/>
    <w:rsid w:val="00F379AA"/>
    <w:rsid w:val="00F438FC"/>
    <w:rsid w:val="00F43D4F"/>
    <w:rsid w:val="00F4545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2CBF2BD5-2859-4F8A-8430-EB9B15D6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6C91FA90FEC540A3D5885887081EE8" ma:contentTypeVersion="" ma:contentTypeDescription="Create a new document." ma:contentTypeScope="" ma:versionID="221c1833a17e4d545839c06c7fd28b9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8b4e30a1-c2f9-43fc-a167-e9340a83f823" targetNamespace="http://schemas.microsoft.com/office/2006/metadata/properties" ma:root="true" ma:fieldsID="c27cd793599134a3c67ae665ebe37db3" ns1:_="" ns2:_="" ns3:_="">
    <xsd:import namespace="http://schemas.microsoft.com/sharepoint/v3"/>
    <xsd:import namespace="1e2bdb2b-981f-4d38-b0f7-a8d047f128d0"/>
    <xsd:import namespace="8b4e30a1-c2f9-43fc-a167-e9340a83f82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e30a1-c2f9-43fc-a167-e9340a83f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B6C1A-D2DD-460A-AFF1-87F061106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8b4e30a1-c2f9-43fc-a167-e9340a83f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B45E994C-D805-4DA6-97DD-BC654AFC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Sharon Fitzgerald</cp:lastModifiedBy>
  <cp:revision>6</cp:revision>
  <cp:lastPrinted>2016-05-27T05:21:00Z</cp:lastPrinted>
  <dcterms:created xsi:type="dcterms:W3CDTF">2019-06-30T23:23:00Z</dcterms:created>
  <dcterms:modified xsi:type="dcterms:W3CDTF">2019-10-09T01:47:00Z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0x010100486C91FA90FEC540A3D5885887081EE8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