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8EBFF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200"/>
      </w:tblGrid>
      <w:tr w:rsidR="00F1480E" w14:paraId="24F1407C" w14:textId="77777777" w:rsidTr="00E94ABD">
        <w:tc>
          <w:tcPr>
            <w:tcW w:w="2689" w:type="dxa"/>
          </w:tcPr>
          <w:p w14:paraId="48D25E7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200" w:type="dxa"/>
          </w:tcPr>
          <w:p w14:paraId="497EEA5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5E496D30" w14:textId="77777777" w:rsidTr="00E94ABD">
        <w:tc>
          <w:tcPr>
            <w:tcW w:w="2689" w:type="dxa"/>
          </w:tcPr>
          <w:p w14:paraId="56439AF4" w14:textId="2B5DCDC9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7B742D">
              <w:t>1</w:t>
            </w:r>
          </w:p>
        </w:tc>
        <w:tc>
          <w:tcPr>
            <w:tcW w:w="7200" w:type="dxa"/>
          </w:tcPr>
          <w:p w14:paraId="7A9C6E89" w14:textId="0A882EBE" w:rsidR="00F1480E" w:rsidRPr="000754EC" w:rsidRDefault="00F1480E" w:rsidP="00883415">
            <w:pPr>
              <w:pStyle w:val="SIText"/>
            </w:pPr>
            <w:r w:rsidRPr="00CC451E">
              <w:t xml:space="preserve">This version released with </w:t>
            </w:r>
            <w:r w:rsidR="007B742D">
              <w:t>ACM Animal Care and Management</w:t>
            </w:r>
            <w:r w:rsidR="00337E82" w:rsidRPr="000754EC">
              <w:t xml:space="preserve"> Training</w:t>
            </w:r>
            <w:r w:rsidRPr="000754EC">
              <w:t xml:space="preserve"> Package </w:t>
            </w:r>
            <w:r w:rsidRPr="00883415">
              <w:t xml:space="preserve">Version </w:t>
            </w:r>
            <w:r w:rsidR="00883415" w:rsidRPr="00883415">
              <w:rPr>
                <w:rStyle w:val="SITemporaryText-blue"/>
                <w:color w:val="auto"/>
                <w:sz w:val="20"/>
              </w:rPr>
              <w:t>4</w:t>
            </w:r>
            <w:r w:rsidR="00337E82" w:rsidRPr="00883415">
              <w:rPr>
                <w:rStyle w:val="SITemporaryText-blue"/>
                <w:color w:val="auto"/>
                <w:sz w:val="20"/>
              </w:rPr>
              <w:t>.0</w:t>
            </w:r>
            <w:r w:rsidRPr="00883415">
              <w:t>.</w:t>
            </w:r>
          </w:p>
        </w:tc>
      </w:tr>
    </w:tbl>
    <w:p w14:paraId="41EEA82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7633339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BB682BD" w14:textId="5E4A6AA6" w:rsidR="00F1480E" w:rsidRPr="00E94ABD" w:rsidRDefault="00C22416" w:rsidP="00F57F79">
            <w:pPr>
              <w:pStyle w:val="SIUNITCODE"/>
              <w:rPr>
                <w:rStyle w:val="SITemporaryText-blue"/>
                <w:color w:val="auto"/>
              </w:rPr>
            </w:pPr>
            <w:r>
              <w:rPr>
                <w:rStyle w:val="SITemporaryText-blue"/>
                <w:color w:val="auto"/>
              </w:rPr>
              <w:t>ACMNEW3X2</w:t>
            </w:r>
            <w:r w:rsidR="00883415" w:rsidRPr="00E94ABD">
              <w:rPr>
                <w:rStyle w:val="SITemporaryText-blue"/>
                <w:color w:val="auto"/>
              </w:rPr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23C275F0" w14:textId="6917EF18" w:rsidR="00962732" w:rsidRPr="00E94ABD" w:rsidRDefault="00F90F63">
            <w:pPr>
              <w:pStyle w:val="SIUnittitle"/>
              <w:rPr>
                <w:rStyle w:val="SITemporaryText-blue"/>
                <w:color w:val="auto"/>
              </w:rPr>
            </w:pPr>
            <w:r w:rsidRPr="00E94ABD">
              <w:rPr>
                <w:rStyle w:val="SITemporaryText-blue"/>
                <w:color w:val="auto"/>
              </w:rPr>
              <w:t xml:space="preserve">Promote positive </w:t>
            </w:r>
            <w:r w:rsidR="0094457E" w:rsidRPr="00E94ABD">
              <w:rPr>
                <w:rStyle w:val="SITemporaryText-blue"/>
                <w:color w:val="auto"/>
              </w:rPr>
              <w:t>wellbeing</w:t>
            </w:r>
            <w:r w:rsidR="002F6E3C" w:rsidRPr="00E94ABD">
              <w:rPr>
                <w:rStyle w:val="SITemporaryText-blue"/>
                <w:color w:val="auto"/>
              </w:rPr>
              <w:t xml:space="preserve"> in</w:t>
            </w:r>
            <w:r w:rsidR="006572A2" w:rsidRPr="00E94ABD">
              <w:rPr>
                <w:rStyle w:val="SITemporaryText-blue"/>
                <w:color w:val="auto"/>
              </w:rPr>
              <w:t xml:space="preserve"> </w:t>
            </w:r>
            <w:r w:rsidR="007C08C7" w:rsidRPr="00E94ABD">
              <w:rPr>
                <w:rStyle w:val="SITemporaryText-blue"/>
                <w:color w:val="auto"/>
              </w:rPr>
              <w:t xml:space="preserve">self and others in </w:t>
            </w:r>
            <w:r w:rsidR="00AB2FC7" w:rsidRPr="00E94ABD">
              <w:rPr>
                <w:rStyle w:val="SITemporaryText-blue"/>
                <w:color w:val="auto"/>
              </w:rPr>
              <w:t>animal</w:t>
            </w:r>
            <w:r w:rsidR="00427295" w:rsidRPr="00E94ABD">
              <w:rPr>
                <w:rStyle w:val="SITemporaryText-blue"/>
                <w:color w:val="auto"/>
              </w:rPr>
              <w:t xml:space="preserve"> care </w:t>
            </w:r>
            <w:r w:rsidR="007C08C7" w:rsidRPr="00E94ABD">
              <w:rPr>
                <w:rStyle w:val="SITemporaryText-blue"/>
                <w:color w:val="auto"/>
              </w:rPr>
              <w:t>workplaces</w:t>
            </w:r>
          </w:p>
        </w:tc>
      </w:tr>
      <w:tr w:rsidR="00F1480E" w:rsidRPr="00963A46" w14:paraId="0FAAFA53" w14:textId="77777777" w:rsidTr="00CA2922">
        <w:tc>
          <w:tcPr>
            <w:tcW w:w="1396" w:type="pct"/>
            <w:shd w:val="clear" w:color="auto" w:fill="auto"/>
          </w:tcPr>
          <w:p w14:paraId="254F9CB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A3C2FC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2011B69" w14:textId="664D16AE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9A37A2">
              <w:t>manage</w:t>
            </w:r>
            <w:r w:rsidR="00487D62">
              <w:t xml:space="preserve"> </w:t>
            </w:r>
            <w:r w:rsidR="00BD64D6">
              <w:t>personal</w:t>
            </w:r>
            <w:r w:rsidR="00487D62">
              <w:t xml:space="preserve"> </w:t>
            </w:r>
            <w:r w:rsidR="00D3310D" w:rsidRPr="00D3310D">
              <w:t xml:space="preserve">wellbeing and </w:t>
            </w:r>
            <w:r w:rsidR="00C75E5F">
              <w:t xml:space="preserve">psychological </w:t>
            </w:r>
            <w:r w:rsidR="00487D62">
              <w:t xml:space="preserve">health </w:t>
            </w:r>
            <w:r w:rsidR="0094457E">
              <w:t xml:space="preserve">and safety </w:t>
            </w:r>
            <w:r w:rsidR="00354963">
              <w:t>in work</w:t>
            </w:r>
            <w:r w:rsidR="008D6F8B">
              <w:t>places</w:t>
            </w:r>
            <w:r w:rsidR="00354963">
              <w:t xml:space="preserve"> involving</w:t>
            </w:r>
            <w:r w:rsidR="00487D62">
              <w:t xml:space="preserve"> a</w:t>
            </w:r>
            <w:r w:rsidR="009A37A2">
              <w:t>nimals.</w:t>
            </w:r>
            <w:r w:rsidR="009F11B2">
              <w:t xml:space="preserve"> </w:t>
            </w:r>
            <w:r w:rsidR="00B34CBC">
              <w:t>It includes id</w:t>
            </w:r>
            <w:r w:rsidR="00896C81" w:rsidRPr="00896C81">
              <w:t xml:space="preserve">entifying </w:t>
            </w:r>
            <w:r w:rsidR="009D4283">
              <w:t xml:space="preserve">the hazards and challenges </w:t>
            </w:r>
            <w:r w:rsidR="0078464E">
              <w:t>of the work</w:t>
            </w:r>
            <w:r w:rsidR="00B34CBC">
              <w:t xml:space="preserve">, </w:t>
            </w:r>
            <w:r w:rsidR="00896C81">
              <w:t>developing</w:t>
            </w:r>
            <w:r w:rsidR="00896C81" w:rsidRPr="00896C81">
              <w:t xml:space="preserve"> </w:t>
            </w:r>
            <w:r w:rsidR="00316749">
              <w:t xml:space="preserve">a </w:t>
            </w:r>
            <w:r w:rsidR="00B34CBC">
              <w:t xml:space="preserve">proactive </w:t>
            </w:r>
            <w:r w:rsidR="00CA17CD">
              <w:t>self-</w:t>
            </w:r>
            <w:r w:rsidR="00316749">
              <w:t xml:space="preserve">care </w:t>
            </w:r>
            <w:r w:rsidR="00EC635E">
              <w:t xml:space="preserve">action </w:t>
            </w:r>
            <w:r w:rsidR="00316749">
              <w:t>plan</w:t>
            </w:r>
            <w:r w:rsidR="00B34CBC">
              <w:t xml:space="preserve"> and </w:t>
            </w:r>
            <w:r w:rsidR="0078464E">
              <w:t>contributing to positive</w:t>
            </w:r>
            <w:r w:rsidR="00B34CBC">
              <w:t xml:space="preserve"> </w:t>
            </w:r>
            <w:r w:rsidR="00620769">
              <w:t xml:space="preserve">support </w:t>
            </w:r>
            <w:r w:rsidR="00B34CBC">
              <w:t>strategies</w:t>
            </w:r>
            <w:r w:rsidR="00F86C2F">
              <w:t>.</w:t>
            </w:r>
          </w:p>
          <w:p w14:paraId="2F8587C0" w14:textId="6252FDA8" w:rsidR="00916CD7" w:rsidRDefault="00916CD7" w:rsidP="000754EC">
            <w:pPr>
              <w:pStyle w:val="SIText"/>
            </w:pPr>
          </w:p>
          <w:p w14:paraId="309C0E20" w14:textId="639577D4" w:rsidR="00EF3745" w:rsidRDefault="00996B1E" w:rsidP="00996B1E">
            <w:pPr>
              <w:pStyle w:val="SIText"/>
            </w:pPr>
            <w:r w:rsidRPr="00923720">
              <w:t xml:space="preserve">The unit applies to </w:t>
            </w:r>
            <w:r w:rsidRPr="00996B1E">
              <w:t>individuals who work with animals in a range of environments and facilities</w:t>
            </w:r>
            <w:r w:rsidR="00626E11">
              <w:t>, performing</w:t>
            </w:r>
            <w:r w:rsidR="00EF3745" w:rsidRPr="00EF3745">
              <w:t xml:space="preserve"> individual and team activities</w:t>
            </w:r>
            <w:r w:rsidR="00626E11">
              <w:t>.</w:t>
            </w:r>
            <w:r w:rsidR="00EF3745" w:rsidRPr="00EF3745">
              <w:t xml:space="preserve"> They work under broad direction</w:t>
            </w:r>
            <w:r w:rsidR="00667B56">
              <w:t xml:space="preserve"> and</w:t>
            </w:r>
            <w:r w:rsidR="00EF3745" w:rsidRPr="00EF3745">
              <w:t xml:space="preserve"> take responsibility for their own work.</w:t>
            </w:r>
          </w:p>
          <w:p w14:paraId="44C5AFDF" w14:textId="77777777" w:rsidR="00616845" w:rsidRPr="000754EC" w:rsidRDefault="00616845" w:rsidP="000754EC">
            <w:pPr>
              <w:pStyle w:val="SIText"/>
            </w:pPr>
          </w:p>
          <w:p w14:paraId="4B89668D" w14:textId="24AE5E20" w:rsidR="00F1480E" w:rsidRPr="001B7A8D" w:rsidRDefault="00BB1755" w:rsidP="005D2FC9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1B7A8D">
              <w:rPr>
                <w:rStyle w:val="SITemporaryText-red"/>
                <w:color w:val="auto"/>
                <w:sz w:val="20"/>
              </w:rPr>
              <w:t xml:space="preserve">All </w:t>
            </w:r>
            <w:r w:rsidRPr="005D2FC9">
              <w:rPr>
                <w:rStyle w:val="SITemporaryText-red"/>
                <w:color w:val="auto"/>
                <w:sz w:val="20"/>
              </w:rPr>
              <w:t>work must be carried out to co</w:t>
            </w:r>
            <w:r w:rsidR="00D2035A" w:rsidRPr="005D2FC9">
              <w:rPr>
                <w:rStyle w:val="SITemporaryText-red"/>
                <w:color w:val="auto"/>
                <w:sz w:val="20"/>
              </w:rPr>
              <w:t xml:space="preserve">mply with workplace procedures according to </w:t>
            </w:r>
            <w:r w:rsidR="00C22416" w:rsidRPr="005D2FC9">
              <w:rPr>
                <w:rStyle w:val="SITemporaryText-red"/>
                <w:color w:val="auto"/>
                <w:sz w:val="20"/>
              </w:rPr>
              <w:t xml:space="preserve">Commonwealth and </w:t>
            </w:r>
            <w:r w:rsidR="00D2035A" w:rsidRPr="005D2FC9">
              <w:rPr>
                <w:rStyle w:val="SITemporaryText-red"/>
                <w:color w:val="auto"/>
                <w:sz w:val="20"/>
              </w:rPr>
              <w:t>state/t</w:t>
            </w:r>
            <w:r w:rsidRPr="005D2FC9">
              <w:rPr>
                <w:rStyle w:val="SITemporaryText-red"/>
                <w:color w:val="auto"/>
                <w:sz w:val="20"/>
              </w:rPr>
              <w:t xml:space="preserve">erritory health and safety </w:t>
            </w:r>
            <w:r w:rsidR="00A3639E" w:rsidRPr="005D2FC9">
              <w:rPr>
                <w:rStyle w:val="SITemporaryText-red"/>
                <w:color w:val="auto"/>
                <w:sz w:val="20"/>
              </w:rPr>
              <w:t xml:space="preserve">and </w:t>
            </w:r>
            <w:r w:rsidR="008B42A2" w:rsidRPr="005D2FC9">
              <w:rPr>
                <w:rStyle w:val="SITemporaryText-red"/>
                <w:color w:val="auto"/>
                <w:sz w:val="20"/>
              </w:rPr>
              <w:t>animal welfare</w:t>
            </w:r>
            <w:r w:rsidR="00A3639E" w:rsidRPr="005D2FC9">
              <w:rPr>
                <w:rStyle w:val="SITemporaryText-red"/>
                <w:color w:val="auto"/>
                <w:sz w:val="20"/>
              </w:rPr>
              <w:t xml:space="preserve"> </w:t>
            </w:r>
            <w:r w:rsidRPr="005D2FC9">
              <w:rPr>
                <w:rStyle w:val="SITemporaryText-red"/>
                <w:color w:val="auto"/>
                <w:sz w:val="20"/>
              </w:rPr>
              <w:t>regulations, legislation and</w:t>
            </w:r>
            <w:r w:rsidRPr="001B7A8D">
              <w:rPr>
                <w:rStyle w:val="SITemporaryText-red"/>
                <w:color w:val="auto"/>
                <w:sz w:val="20"/>
              </w:rPr>
              <w:t xml:space="preserve"> standards that apply to the workplace.</w:t>
            </w:r>
          </w:p>
          <w:p w14:paraId="43C20999" w14:textId="77777777" w:rsidR="00373436" w:rsidRPr="001B7A8D" w:rsidRDefault="00373436" w:rsidP="001B7A8D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05F6FBDE" w14:textId="77777777" w:rsidR="00373436" w:rsidRPr="00105AEA" w:rsidRDefault="00373436" w:rsidP="001B7A8D">
            <w:pPr>
              <w:pStyle w:val="SIText"/>
              <w:rPr>
                <w:rStyle w:val="SITemporaryText-red"/>
                <w:color w:val="auto"/>
                <w:sz w:val="20"/>
              </w:rPr>
            </w:pPr>
            <w:r w:rsidRPr="001B7A8D">
              <w:rPr>
                <w:rStyle w:val="SITemporaryText-red"/>
                <w:color w:val="auto"/>
                <w:sz w:val="20"/>
              </w:rPr>
              <w:t>No licensing,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  <w:r w:rsidRPr="00AB46DE">
              <w:rPr>
                <w:rStyle w:val="SITemporaryText-red"/>
                <w:color w:val="auto"/>
                <w:sz w:val="20"/>
              </w:rPr>
              <w:t>legislative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or </w:t>
            </w:r>
            <w:r w:rsidRPr="00AB46DE">
              <w:rPr>
                <w:rStyle w:val="SITemporaryText-red"/>
                <w:color w:val="auto"/>
                <w:sz w:val="20"/>
              </w:rPr>
              <w:t>certification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requirements apply to this u</w:t>
            </w:r>
            <w:r w:rsidR="00105AEA">
              <w:rPr>
                <w:rStyle w:val="SITemporaryText-red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-red"/>
                <w:color w:val="auto"/>
                <w:sz w:val="20"/>
              </w:rPr>
              <w:t xml:space="preserve"> </w:t>
            </w:r>
          </w:p>
          <w:p w14:paraId="69D79CE5" w14:textId="77777777" w:rsidR="00373436" w:rsidRPr="000754EC" w:rsidRDefault="00373436" w:rsidP="008B42A2">
            <w:pPr>
              <w:pStyle w:val="SIText"/>
            </w:pPr>
          </w:p>
        </w:tc>
      </w:tr>
      <w:tr w:rsidR="00F1480E" w:rsidRPr="00963A46" w14:paraId="49813E42" w14:textId="77777777" w:rsidTr="00CA2922">
        <w:tc>
          <w:tcPr>
            <w:tcW w:w="1396" w:type="pct"/>
            <w:shd w:val="clear" w:color="auto" w:fill="auto"/>
          </w:tcPr>
          <w:p w14:paraId="2D5202A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E3D1CA8" w14:textId="469ED76E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C8E10DB" w14:textId="77777777" w:rsidTr="00CA2922">
        <w:tc>
          <w:tcPr>
            <w:tcW w:w="1396" w:type="pct"/>
            <w:shd w:val="clear" w:color="auto" w:fill="auto"/>
          </w:tcPr>
          <w:p w14:paraId="7E3E5306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040058" w14:textId="3F64747A" w:rsidR="00F1480E" w:rsidRPr="000754EC" w:rsidRDefault="00A4375D" w:rsidP="000754EC">
            <w:pPr>
              <w:pStyle w:val="SIText"/>
            </w:pPr>
            <w:r>
              <w:t xml:space="preserve">General Animal </w:t>
            </w:r>
            <w:r w:rsidR="00E30692">
              <w:t>Care</w:t>
            </w:r>
            <w:r w:rsidR="00E30692" w:rsidRPr="000754EC">
              <w:t xml:space="preserve"> </w:t>
            </w:r>
            <w:r>
              <w:t>(G</w:t>
            </w:r>
            <w:r w:rsidR="00E30692">
              <w:t>EN</w:t>
            </w:r>
            <w:r w:rsidR="00F1480E" w:rsidRPr="000754EC">
              <w:t>)</w:t>
            </w:r>
          </w:p>
        </w:tc>
      </w:tr>
    </w:tbl>
    <w:p w14:paraId="41294FB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963A46" w14:paraId="7EABAE6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8E3F51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C3F97B5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4DF5B28" w14:textId="77777777" w:rsidTr="00093AD6">
        <w:trPr>
          <w:cantSplit/>
          <w:trHeight w:val="489"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B4D9ED9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0BD3BBF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3216D58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7B8F89B" w14:textId="05582A22" w:rsidR="00F1480E" w:rsidRPr="000754EC" w:rsidRDefault="00102F07" w:rsidP="000754EC">
            <w:pPr>
              <w:pStyle w:val="SIText"/>
            </w:pPr>
            <w:r>
              <w:t>1</w:t>
            </w:r>
            <w:r w:rsidR="008908DE" w:rsidRPr="000754EC">
              <w:t>.</w:t>
            </w:r>
            <w:r w:rsidR="00F1480E" w:rsidRPr="000754EC">
              <w:t xml:space="preserve"> </w:t>
            </w:r>
            <w:r w:rsidR="00F06091">
              <w:t xml:space="preserve">Identify </w:t>
            </w:r>
            <w:r w:rsidR="0084328D">
              <w:t xml:space="preserve">psychological </w:t>
            </w:r>
            <w:r w:rsidR="00F0059F">
              <w:t>hazards and challenges working in a</w:t>
            </w:r>
            <w:r w:rsidR="00FC3753">
              <w:t xml:space="preserve">n </w:t>
            </w:r>
            <w:r w:rsidR="00F95E6E">
              <w:t>animal care environment</w:t>
            </w:r>
          </w:p>
        </w:tc>
        <w:tc>
          <w:tcPr>
            <w:tcW w:w="3604" w:type="pct"/>
            <w:shd w:val="clear" w:color="auto" w:fill="auto"/>
          </w:tcPr>
          <w:p w14:paraId="55935515" w14:textId="22550789" w:rsidR="0011333A" w:rsidRDefault="00102F07" w:rsidP="00683E12">
            <w:pPr>
              <w:pStyle w:val="SIText"/>
            </w:pPr>
            <w:r w:rsidRPr="00683E12">
              <w:t>1</w:t>
            </w:r>
            <w:r w:rsidR="008D244F" w:rsidRPr="00683E12">
              <w:t>.1</w:t>
            </w:r>
            <w:r w:rsidR="00F46D9B">
              <w:t xml:space="preserve"> Identify </w:t>
            </w:r>
            <w:r w:rsidR="007102C7">
              <w:t>psychological</w:t>
            </w:r>
            <w:r w:rsidR="00323F18">
              <w:t xml:space="preserve"> health </w:t>
            </w:r>
            <w:r w:rsidR="00627B03">
              <w:t xml:space="preserve">and safety </w:t>
            </w:r>
            <w:r w:rsidR="00F46D9B">
              <w:t>hazards</w:t>
            </w:r>
            <w:r w:rsidR="00D159FC">
              <w:t xml:space="preserve"> </w:t>
            </w:r>
            <w:r w:rsidR="00030CE4">
              <w:t xml:space="preserve">relevant to </w:t>
            </w:r>
            <w:r w:rsidR="00627B03">
              <w:t>work</w:t>
            </w:r>
            <w:r w:rsidR="003E4E04">
              <w:t>places</w:t>
            </w:r>
            <w:r w:rsidR="00D159FC">
              <w:t xml:space="preserve"> </w:t>
            </w:r>
            <w:r w:rsidR="00E61BDA">
              <w:t xml:space="preserve">involving </w:t>
            </w:r>
            <w:r w:rsidR="00E61BDA" w:rsidRPr="00E61BDA">
              <w:t>animal</w:t>
            </w:r>
            <w:r w:rsidR="00287A40">
              <w:t>s</w:t>
            </w:r>
          </w:p>
          <w:p w14:paraId="43CCA67B" w14:textId="330EDA8D" w:rsidR="00F96906" w:rsidRPr="00683E12" w:rsidRDefault="00102F07" w:rsidP="00683E12">
            <w:pPr>
              <w:pStyle w:val="SIText"/>
            </w:pPr>
            <w:r w:rsidRPr="00683E12">
              <w:t>1</w:t>
            </w:r>
            <w:r w:rsidR="008D244F" w:rsidRPr="00683E12">
              <w:t>.2</w:t>
            </w:r>
            <w:r w:rsidR="00B97257" w:rsidRPr="00683E12">
              <w:t xml:space="preserve"> Recognise </w:t>
            </w:r>
            <w:r w:rsidR="0019770D" w:rsidRPr="00683E12">
              <w:t xml:space="preserve">general </w:t>
            </w:r>
            <w:r w:rsidR="00B65113" w:rsidRPr="00683E12">
              <w:t xml:space="preserve">signs </w:t>
            </w:r>
            <w:r w:rsidR="00F153C9">
              <w:t xml:space="preserve">in people </w:t>
            </w:r>
            <w:r w:rsidR="00CF5BC7" w:rsidRPr="00683E12">
              <w:t>that indicate</w:t>
            </w:r>
            <w:r w:rsidR="004E06D4" w:rsidRPr="00683E12">
              <w:t xml:space="preserve"> </w:t>
            </w:r>
            <w:r w:rsidR="00142E9A" w:rsidRPr="00142E9A">
              <w:t xml:space="preserve">psychological health </w:t>
            </w:r>
            <w:r w:rsidR="00F53F42">
              <w:t>and safety concerns</w:t>
            </w:r>
          </w:p>
          <w:p w14:paraId="6BDA6CF4" w14:textId="043E45EC" w:rsidR="00067D69" w:rsidRPr="00683E12" w:rsidRDefault="00102F07" w:rsidP="00683E12">
            <w:pPr>
              <w:pStyle w:val="SIText"/>
            </w:pPr>
            <w:r w:rsidRPr="00683E12">
              <w:t>1</w:t>
            </w:r>
            <w:r w:rsidR="00067D69" w:rsidRPr="00683E12">
              <w:t>.</w:t>
            </w:r>
            <w:r w:rsidRPr="00683E12">
              <w:t>3</w:t>
            </w:r>
            <w:r w:rsidR="00067D69" w:rsidRPr="00683E12">
              <w:t xml:space="preserve"> Recognise sources of </w:t>
            </w:r>
            <w:r w:rsidR="00F6778C">
              <w:t xml:space="preserve">work-related </w:t>
            </w:r>
            <w:r w:rsidR="00067D69" w:rsidRPr="00683E12">
              <w:t xml:space="preserve">stress and </w:t>
            </w:r>
            <w:r w:rsidR="001D6E0E">
              <w:t>personal</w:t>
            </w:r>
            <w:r w:rsidR="001D6E0E" w:rsidRPr="00683E12">
              <w:t xml:space="preserve"> </w:t>
            </w:r>
            <w:r w:rsidR="00067D69" w:rsidRPr="00683E12">
              <w:t xml:space="preserve">responses to </w:t>
            </w:r>
            <w:r w:rsidR="007A3BED">
              <w:t>challenges</w:t>
            </w:r>
            <w:r w:rsidR="001B36C5">
              <w:t xml:space="preserve"> in own sector or workplace</w:t>
            </w:r>
          </w:p>
          <w:p w14:paraId="35DE740D" w14:textId="672B402F" w:rsidR="00AB46DE" w:rsidRPr="00683E12" w:rsidRDefault="00102F07" w:rsidP="00577863">
            <w:pPr>
              <w:pStyle w:val="SIText"/>
            </w:pPr>
            <w:r w:rsidRPr="00683E12">
              <w:t>1</w:t>
            </w:r>
            <w:r w:rsidR="00F1480E" w:rsidRPr="00683E12">
              <w:t>.</w:t>
            </w:r>
            <w:r w:rsidRPr="00683E12">
              <w:t>4</w:t>
            </w:r>
            <w:r w:rsidR="00F1480E" w:rsidRPr="00683E12">
              <w:t xml:space="preserve"> </w:t>
            </w:r>
            <w:r w:rsidR="00B97257" w:rsidRPr="00683E12">
              <w:t xml:space="preserve">Identify </w:t>
            </w:r>
            <w:r w:rsidR="008D244F" w:rsidRPr="00683E12">
              <w:t xml:space="preserve">the potential </w:t>
            </w:r>
            <w:r w:rsidR="00B97257" w:rsidRPr="00683E12">
              <w:t xml:space="preserve">impact of </w:t>
            </w:r>
            <w:r w:rsidR="00357880">
              <w:t>psychological</w:t>
            </w:r>
            <w:r w:rsidR="00357880" w:rsidRPr="00683E12">
              <w:t xml:space="preserve"> </w:t>
            </w:r>
            <w:r w:rsidR="00F96906" w:rsidRPr="00683E12">
              <w:t xml:space="preserve">health </w:t>
            </w:r>
            <w:r w:rsidR="00357880">
              <w:t xml:space="preserve">and safety </w:t>
            </w:r>
            <w:r w:rsidR="00F96906" w:rsidRPr="00683E12">
              <w:t>issues</w:t>
            </w:r>
            <w:r w:rsidR="00E25215" w:rsidRPr="00683E12">
              <w:t xml:space="preserve"> on </w:t>
            </w:r>
            <w:r w:rsidR="00A24569" w:rsidRPr="00683E12">
              <w:t>individuals</w:t>
            </w:r>
            <w:r w:rsidR="00F96906" w:rsidRPr="00683E12">
              <w:t xml:space="preserve">, teams and </w:t>
            </w:r>
            <w:r w:rsidR="00232866">
              <w:t xml:space="preserve">the </w:t>
            </w:r>
            <w:r w:rsidR="00E25215" w:rsidRPr="00683E12">
              <w:t>workplace</w:t>
            </w:r>
          </w:p>
        </w:tc>
      </w:tr>
      <w:tr w:rsidR="003F0327" w:rsidRPr="00963A46" w14:paraId="1D4603F4" w14:textId="77777777" w:rsidTr="0053758B">
        <w:trPr>
          <w:cantSplit/>
        </w:trPr>
        <w:tc>
          <w:tcPr>
            <w:tcW w:w="1396" w:type="pct"/>
            <w:shd w:val="clear" w:color="auto" w:fill="auto"/>
          </w:tcPr>
          <w:p w14:paraId="6AA94860" w14:textId="1126523E" w:rsidR="00D45B3A" w:rsidRPr="00E94ABD" w:rsidRDefault="00067D69">
            <w:pPr>
              <w:pStyle w:val="SIText"/>
              <w:rPr>
                <w:rStyle w:val="SITemporaryText-blue"/>
                <w:color w:val="auto"/>
                <w:sz w:val="20"/>
              </w:rPr>
            </w:pPr>
            <w:r w:rsidRPr="00E94ABD">
              <w:t>2. Develop a</w:t>
            </w:r>
            <w:r w:rsidR="00D45B3A" w:rsidRPr="00E94ABD">
              <w:rPr>
                <w:rStyle w:val="SITemporaryText-blue"/>
                <w:color w:val="auto"/>
                <w:sz w:val="20"/>
              </w:rPr>
              <w:t>n action</w:t>
            </w:r>
            <w:r w:rsidR="00234351" w:rsidRPr="00E94ABD">
              <w:rPr>
                <w:rStyle w:val="SITemporaryText-blue"/>
                <w:color w:val="auto"/>
                <w:sz w:val="20"/>
              </w:rPr>
              <w:t xml:space="preserve"> or </w:t>
            </w:r>
            <w:r w:rsidR="00234351" w:rsidRPr="00234351">
              <w:rPr>
                <w:rStyle w:val="SITemporaryText-blue"/>
                <w:color w:val="auto"/>
                <w:sz w:val="20"/>
              </w:rPr>
              <w:t>self</w:t>
            </w:r>
            <w:r w:rsidR="00234351" w:rsidRPr="00E94ABD">
              <w:rPr>
                <w:rStyle w:val="SITemporaryText-blue"/>
                <w:color w:val="auto"/>
                <w:sz w:val="20"/>
              </w:rPr>
              <w:t>-care</w:t>
            </w:r>
            <w:r w:rsidR="00D45B3A" w:rsidRPr="00E94ABD">
              <w:rPr>
                <w:rStyle w:val="SITemporaryText-blue"/>
                <w:color w:val="auto"/>
                <w:sz w:val="20"/>
              </w:rPr>
              <w:t xml:space="preserve"> plan to manage wellbeing</w:t>
            </w:r>
          </w:p>
        </w:tc>
        <w:tc>
          <w:tcPr>
            <w:tcW w:w="3604" w:type="pct"/>
            <w:shd w:val="clear" w:color="auto" w:fill="auto"/>
          </w:tcPr>
          <w:p w14:paraId="6A3813EC" w14:textId="5BE32D83" w:rsidR="003F1506" w:rsidRDefault="003F1506" w:rsidP="00C67AC5">
            <w:pPr>
              <w:pStyle w:val="SIText"/>
            </w:pPr>
            <w:r>
              <w:t>2.1</w:t>
            </w:r>
            <w:r w:rsidR="003F0327" w:rsidRPr="003F0327">
              <w:t xml:space="preserve"> </w:t>
            </w:r>
            <w:r w:rsidR="005174DD">
              <w:t xml:space="preserve">Explore </w:t>
            </w:r>
            <w:r w:rsidR="006E3D61">
              <w:t xml:space="preserve">strategies </w:t>
            </w:r>
            <w:r w:rsidR="006F251A">
              <w:t xml:space="preserve">for </w:t>
            </w:r>
            <w:r w:rsidR="002A0BFA">
              <w:t>promot</w:t>
            </w:r>
            <w:r w:rsidR="006F251A">
              <w:t>ing</w:t>
            </w:r>
            <w:r w:rsidR="002A0BFA">
              <w:t xml:space="preserve"> </w:t>
            </w:r>
            <w:r w:rsidR="00270672">
              <w:t xml:space="preserve">positive psychological health and </w:t>
            </w:r>
            <w:r w:rsidR="002A0BFA">
              <w:t>wellbeing</w:t>
            </w:r>
            <w:r w:rsidR="00861C47">
              <w:t xml:space="preserve"> </w:t>
            </w:r>
            <w:r w:rsidR="006F251A" w:rsidRPr="006F251A">
              <w:t xml:space="preserve">used </w:t>
            </w:r>
            <w:r w:rsidR="00E413AC">
              <w:t>at</w:t>
            </w:r>
            <w:r w:rsidR="00861C47">
              <w:t xml:space="preserve"> management</w:t>
            </w:r>
            <w:r w:rsidR="006F251A">
              <w:t xml:space="preserve"> and/or</w:t>
            </w:r>
            <w:r w:rsidR="00861C47">
              <w:t xml:space="preserve"> team</w:t>
            </w:r>
            <w:r w:rsidR="00E413AC">
              <w:t xml:space="preserve"> level</w:t>
            </w:r>
            <w:r w:rsidR="00861C47">
              <w:t xml:space="preserve"> </w:t>
            </w:r>
            <w:r w:rsidR="00FB68AD">
              <w:t>at the workplace</w:t>
            </w:r>
          </w:p>
          <w:p w14:paraId="39F4F20E" w14:textId="3555CFB6" w:rsidR="003F0327" w:rsidRDefault="003F1506" w:rsidP="002A0BFA">
            <w:pPr>
              <w:pStyle w:val="SIText"/>
            </w:pPr>
            <w:r>
              <w:t xml:space="preserve">2.2 </w:t>
            </w:r>
            <w:r w:rsidR="00095CB3">
              <w:t>Id</w:t>
            </w:r>
            <w:r w:rsidRPr="003F1506">
              <w:t xml:space="preserve">entify </w:t>
            </w:r>
            <w:r w:rsidR="00095CB3">
              <w:t>and select</w:t>
            </w:r>
            <w:r w:rsidRPr="003F1506">
              <w:t xml:space="preserve"> strategies </w:t>
            </w:r>
            <w:r w:rsidR="00432A1D">
              <w:t xml:space="preserve">to address </w:t>
            </w:r>
            <w:r w:rsidR="00137BCD">
              <w:t xml:space="preserve">psychological health and </w:t>
            </w:r>
            <w:r w:rsidR="00432A1D">
              <w:t>wellbeing</w:t>
            </w:r>
          </w:p>
          <w:p w14:paraId="345078ED" w14:textId="58E532EA" w:rsidR="00DA26AE" w:rsidRPr="00234351" w:rsidRDefault="00DA26AE">
            <w:pPr>
              <w:pStyle w:val="SIText"/>
            </w:pPr>
            <w:r>
              <w:t>2</w:t>
            </w:r>
            <w:r w:rsidRPr="00234351">
              <w:t xml:space="preserve">.3 Develop a self-care action plan </w:t>
            </w:r>
            <w:r w:rsidR="00E95E4A" w:rsidRPr="00234351">
              <w:t xml:space="preserve">that </w:t>
            </w:r>
            <w:r w:rsidRPr="00234351">
              <w:t>address</w:t>
            </w:r>
            <w:r w:rsidR="00E95E4A" w:rsidRPr="00234351">
              <w:t>es</w:t>
            </w:r>
            <w:r w:rsidRPr="00234351">
              <w:t xml:space="preserve"> personal and work </w:t>
            </w:r>
            <w:r w:rsidR="00D923E1" w:rsidRPr="00234351">
              <w:t>factors</w:t>
            </w:r>
          </w:p>
          <w:p w14:paraId="7B55951A" w14:textId="04BF57F4" w:rsidR="00DA26AE" w:rsidRPr="003F0327" w:rsidRDefault="00334AB8">
            <w:pPr>
              <w:pStyle w:val="SIText"/>
            </w:pPr>
            <w:r w:rsidRPr="00E94ABD">
              <w:rPr>
                <w:rStyle w:val="SITemporaryText-blue"/>
                <w:color w:val="auto"/>
                <w:sz w:val="20"/>
              </w:rPr>
              <w:t xml:space="preserve">2.4 Identify </w:t>
            </w:r>
            <w:r w:rsidR="002E1FB1" w:rsidRPr="00E94ABD">
              <w:rPr>
                <w:rStyle w:val="SITemporaryText-blue"/>
                <w:color w:val="auto"/>
                <w:sz w:val="20"/>
              </w:rPr>
              <w:t xml:space="preserve">available </w:t>
            </w:r>
            <w:r w:rsidRPr="00E94ABD">
              <w:rPr>
                <w:rStyle w:val="SITemporaryText-blue"/>
                <w:color w:val="auto"/>
                <w:sz w:val="20"/>
              </w:rPr>
              <w:t xml:space="preserve">internal </w:t>
            </w:r>
            <w:r w:rsidR="00D14897" w:rsidRPr="00E94ABD">
              <w:rPr>
                <w:rStyle w:val="SITemporaryText-blue"/>
                <w:color w:val="auto"/>
                <w:sz w:val="20"/>
              </w:rPr>
              <w:t xml:space="preserve">workplace </w:t>
            </w:r>
            <w:r w:rsidRPr="00E94ABD">
              <w:rPr>
                <w:rStyle w:val="SITemporaryText-blue"/>
                <w:color w:val="auto"/>
                <w:sz w:val="20"/>
              </w:rPr>
              <w:t xml:space="preserve">and </w:t>
            </w:r>
            <w:r w:rsidR="00D14897" w:rsidRPr="00E94ABD">
              <w:rPr>
                <w:rStyle w:val="SITemporaryText-blue"/>
                <w:color w:val="auto"/>
                <w:sz w:val="20"/>
              </w:rPr>
              <w:t>community</w:t>
            </w:r>
            <w:r w:rsidRPr="00E94ABD">
              <w:rPr>
                <w:rStyle w:val="SITemporaryText-blue"/>
                <w:color w:val="auto"/>
                <w:sz w:val="20"/>
              </w:rPr>
              <w:t xml:space="preserve"> supports </w:t>
            </w:r>
            <w:r w:rsidR="00D14897" w:rsidRPr="00E94ABD">
              <w:rPr>
                <w:rStyle w:val="SITemporaryText-blue"/>
                <w:color w:val="auto"/>
                <w:sz w:val="20"/>
              </w:rPr>
              <w:t>and resources</w:t>
            </w:r>
          </w:p>
        </w:tc>
      </w:tr>
      <w:tr w:rsidR="00F95E6E" w:rsidRPr="00963A46" w14:paraId="2662D5B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17CDDD4" w14:textId="17E04FF5" w:rsidR="00F95E6E" w:rsidRPr="00746D75" w:rsidRDefault="00875A19" w:rsidP="00F538CD">
            <w:pPr>
              <w:pStyle w:val="SIText"/>
            </w:pPr>
            <w:r>
              <w:t>3</w:t>
            </w:r>
            <w:r w:rsidR="00EA31B4">
              <w:t xml:space="preserve">. </w:t>
            </w:r>
            <w:r w:rsidR="00F538CD">
              <w:t>Support</w:t>
            </w:r>
            <w:r w:rsidR="00DC0EA9">
              <w:t xml:space="preserve"> positive </w:t>
            </w:r>
            <w:r w:rsidR="00F538CD" w:rsidRPr="00F538CD">
              <w:t xml:space="preserve">communication and </w:t>
            </w:r>
            <w:r w:rsidR="00DC0EA9">
              <w:t xml:space="preserve">relationships </w:t>
            </w:r>
            <w:r w:rsidR="00E17C2E">
              <w:t>with others</w:t>
            </w:r>
          </w:p>
        </w:tc>
        <w:tc>
          <w:tcPr>
            <w:tcW w:w="3604" w:type="pct"/>
            <w:shd w:val="clear" w:color="auto" w:fill="auto"/>
          </w:tcPr>
          <w:p w14:paraId="33C92E74" w14:textId="1D791B43" w:rsidR="002A3490" w:rsidRDefault="00875A19" w:rsidP="00D420F5">
            <w:pPr>
              <w:pStyle w:val="SIText"/>
            </w:pPr>
            <w:r>
              <w:t>3</w:t>
            </w:r>
            <w:r w:rsidR="00D420F5" w:rsidRPr="00D420F5">
              <w:t xml:space="preserve">.1 </w:t>
            </w:r>
            <w:r w:rsidR="000C0473">
              <w:t>Contribute to</w:t>
            </w:r>
            <w:r w:rsidR="00212C54">
              <w:t xml:space="preserve"> positive interactions</w:t>
            </w:r>
            <w:r w:rsidR="002A3490">
              <w:t xml:space="preserve"> and communications</w:t>
            </w:r>
            <w:r w:rsidR="00212C54">
              <w:t xml:space="preserve"> </w:t>
            </w:r>
            <w:r w:rsidR="002A3490">
              <w:t>in the work environment</w:t>
            </w:r>
          </w:p>
          <w:p w14:paraId="34B89E13" w14:textId="380E39C8" w:rsidR="00F723A8" w:rsidRDefault="00875A19" w:rsidP="00D420F5">
            <w:pPr>
              <w:pStyle w:val="SIText"/>
            </w:pPr>
            <w:r>
              <w:t>3</w:t>
            </w:r>
            <w:r w:rsidR="006470BD">
              <w:t xml:space="preserve">.2 </w:t>
            </w:r>
            <w:r w:rsidR="00E82870">
              <w:t>Recognise</w:t>
            </w:r>
            <w:r w:rsidR="00D420F5" w:rsidRPr="00D420F5">
              <w:t xml:space="preserve"> </w:t>
            </w:r>
            <w:r w:rsidR="003504F5">
              <w:t>and respond</w:t>
            </w:r>
            <w:r w:rsidR="00F723A8">
              <w:t xml:space="preserve"> to the emotional state of colleagues and/or clients</w:t>
            </w:r>
            <w:r w:rsidR="00B604F3">
              <w:t xml:space="preserve"> in a supportive manner</w:t>
            </w:r>
          </w:p>
          <w:p w14:paraId="3E56E382" w14:textId="14CB7E22" w:rsidR="00F95E6E" w:rsidRPr="00A80221" w:rsidRDefault="00FB68AA" w:rsidP="000A59DF">
            <w:pPr>
              <w:pStyle w:val="SIText"/>
            </w:pPr>
            <w:r>
              <w:t xml:space="preserve">3.3 </w:t>
            </w:r>
            <w:r w:rsidR="00420B1E">
              <w:t xml:space="preserve">Seek assistance </w:t>
            </w:r>
            <w:r w:rsidR="00930581">
              <w:t xml:space="preserve">to support self or others </w:t>
            </w:r>
            <w:r w:rsidR="00334AB8">
              <w:t xml:space="preserve">using </w:t>
            </w:r>
            <w:r w:rsidR="000A59DF">
              <w:t xml:space="preserve">available </w:t>
            </w:r>
            <w:r w:rsidR="00376B55">
              <w:t>internal</w:t>
            </w:r>
            <w:r w:rsidR="00577863">
              <w:t xml:space="preserve"> and/or external </w:t>
            </w:r>
            <w:r w:rsidR="000A59DF" w:rsidRPr="000A59DF">
              <w:t>options and resources</w:t>
            </w:r>
          </w:p>
        </w:tc>
      </w:tr>
    </w:tbl>
    <w:p w14:paraId="34E6784B" w14:textId="77777777" w:rsidR="005F771F" w:rsidRPr="000754EC" w:rsidRDefault="005F771F" w:rsidP="000754EC">
      <w:r>
        <w:br w:type="page"/>
      </w:r>
    </w:p>
    <w:p w14:paraId="08A19D3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1"/>
        <w:gridCol w:w="7103"/>
      </w:tblGrid>
      <w:tr w:rsidR="00F1480E" w:rsidRPr="00336FCA" w:rsidDel="00423CB2" w14:paraId="56A81EB5" w14:textId="77777777" w:rsidTr="00CA2922">
        <w:trPr>
          <w:tblHeader/>
        </w:trPr>
        <w:tc>
          <w:tcPr>
            <w:tcW w:w="5000" w:type="pct"/>
            <w:gridSpan w:val="2"/>
          </w:tcPr>
          <w:p w14:paraId="3B191F82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DDA9C39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71E24A8" w14:textId="77777777" w:rsidTr="00CA2922">
        <w:trPr>
          <w:tblHeader/>
        </w:trPr>
        <w:tc>
          <w:tcPr>
            <w:tcW w:w="1396" w:type="pct"/>
          </w:tcPr>
          <w:p w14:paraId="0AAEE41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271142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76E21BD4" w14:textId="77777777" w:rsidTr="00CA2922">
        <w:tc>
          <w:tcPr>
            <w:tcW w:w="1396" w:type="pct"/>
          </w:tcPr>
          <w:p w14:paraId="5A7125CF" w14:textId="31E6FA5B" w:rsidR="00F1480E" w:rsidRPr="000754EC" w:rsidRDefault="00210594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60FA2173" w14:textId="5DB294F9" w:rsidR="00F1480E" w:rsidRPr="000754EC" w:rsidRDefault="00C8468E" w:rsidP="00A9118D">
            <w:pPr>
              <w:pStyle w:val="SIBulletList1"/>
            </w:pPr>
            <w:r>
              <w:t>Research and i</w:t>
            </w:r>
            <w:r w:rsidR="00CD67CA">
              <w:t xml:space="preserve">nterpret key information from </w:t>
            </w:r>
            <w:r>
              <w:t>written texts</w:t>
            </w:r>
            <w:r w:rsidR="006F2EC5">
              <w:t xml:space="preserve"> with unfamiliar content</w:t>
            </w:r>
          </w:p>
        </w:tc>
      </w:tr>
      <w:tr w:rsidR="00F1480E" w:rsidRPr="00336FCA" w:rsidDel="00423CB2" w14:paraId="3C92F314" w14:textId="77777777" w:rsidTr="00CA2922">
        <w:tc>
          <w:tcPr>
            <w:tcW w:w="1396" w:type="pct"/>
          </w:tcPr>
          <w:p w14:paraId="0425AEFA" w14:textId="5BA797E7" w:rsidR="00F1480E" w:rsidRPr="000754EC" w:rsidRDefault="00210594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5428CED0" w14:textId="26214928" w:rsidR="00F1480E" w:rsidRPr="000754EC" w:rsidRDefault="0035678F" w:rsidP="007F0D1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Use positive verbal and body language </w:t>
            </w:r>
            <w:r w:rsidR="00922293">
              <w:rPr>
                <w:rFonts w:eastAsia="Calibri"/>
              </w:rPr>
              <w:t>to engage with others</w:t>
            </w:r>
          </w:p>
        </w:tc>
      </w:tr>
    </w:tbl>
    <w:p w14:paraId="6C842738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2178"/>
        <w:gridCol w:w="2465"/>
        <w:gridCol w:w="3185"/>
      </w:tblGrid>
      <w:tr w:rsidR="00F1480E" w14:paraId="382CC6FF" w14:textId="77777777" w:rsidTr="00F33FF2">
        <w:tc>
          <w:tcPr>
            <w:tcW w:w="5000" w:type="pct"/>
            <w:gridSpan w:val="4"/>
          </w:tcPr>
          <w:p w14:paraId="1419ADC9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696C81D" w14:textId="77777777" w:rsidTr="00F33FF2">
        <w:tc>
          <w:tcPr>
            <w:tcW w:w="1028" w:type="pct"/>
          </w:tcPr>
          <w:p w14:paraId="28DAE959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136C476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D1BC77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0DC12AE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47C8921C" w14:textId="77777777" w:rsidTr="00F33FF2">
        <w:tc>
          <w:tcPr>
            <w:tcW w:w="1028" w:type="pct"/>
          </w:tcPr>
          <w:p w14:paraId="2187DA3A" w14:textId="5252EBE0" w:rsidR="00041E59" w:rsidRPr="00F57F79" w:rsidRDefault="00C22416">
            <w:pPr>
              <w:pStyle w:val="SIText"/>
            </w:pPr>
            <w:r>
              <w:rPr>
                <w:rStyle w:val="SITemporaryText-blue"/>
                <w:color w:val="auto"/>
                <w:sz w:val="20"/>
              </w:rPr>
              <w:t>ACMNEW3X2</w:t>
            </w:r>
            <w:r w:rsidR="00D14897" w:rsidRPr="00E94ABD">
              <w:rPr>
                <w:rStyle w:val="SITemporaryText-blue"/>
                <w:color w:val="auto"/>
                <w:sz w:val="20"/>
              </w:rPr>
              <w:t xml:space="preserve"> Promote positive wellbeing in self and others in animal care workplaces</w:t>
            </w:r>
          </w:p>
        </w:tc>
        <w:tc>
          <w:tcPr>
            <w:tcW w:w="1105" w:type="pct"/>
          </w:tcPr>
          <w:p w14:paraId="73CBA6CD" w14:textId="731C4A2D" w:rsidR="00041E59" w:rsidRPr="000754EC" w:rsidRDefault="003C547C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6CB0E77" w14:textId="1EE49605" w:rsidR="00041E59" w:rsidRPr="000754EC" w:rsidRDefault="003C547C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06FA34CF" w14:textId="0466E161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749A1CC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1"/>
        <w:gridCol w:w="7103"/>
      </w:tblGrid>
      <w:tr w:rsidR="00F1480E" w:rsidRPr="00A55106" w14:paraId="2F67335C" w14:textId="77777777" w:rsidTr="00CA2922">
        <w:tc>
          <w:tcPr>
            <w:tcW w:w="1396" w:type="pct"/>
            <w:shd w:val="clear" w:color="auto" w:fill="auto"/>
          </w:tcPr>
          <w:p w14:paraId="574DF71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50E4663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6FAF33E8" w14:textId="68062B6A" w:rsidR="00F1480E" w:rsidRPr="000754EC" w:rsidRDefault="00D64545" w:rsidP="00E40225">
            <w:pPr>
              <w:pStyle w:val="SIText"/>
            </w:pPr>
            <w:r w:rsidRPr="00D64545">
              <w:t>https://vetnet.gov.au/Pages/TrainingDocs.aspx?q=b75f4b23-54c9-4cc9-a5db-d3502d154103</w:t>
            </w:r>
          </w:p>
        </w:tc>
      </w:tr>
    </w:tbl>
    <w:p w14:paraId="252A0F70" w14:textId="77777777" w:rsidR="00F1480E" w:rsidRDefault="00F1480E" w:rsidP="005F771F">
      <w:pPr>
        <w:pStyle w:val="SIText"/>
      </w:pPr>
    </w:p>
    <w:p w14:paraId="599F0C4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941"/>
      </w:tblGrid>
      <w:tr w:rsidR="00556C4C" w:rsidRPr="00E91BFF" w14:paraId="5BB4964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5A81D9F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D853E51" w14:textId="6299B3B0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bookmarkStart w:id="0" w:name="_Hlk35789946"/>
            <w:r w:rsidR="00C22416">
              <w:rPr>
                <w:rStyle w:val="SITemporaryText-blue"/>
                <w:color w:val="auto"/>
              </w:rPr>
              <w:t>ACMNEW3X2</w:t>
            </w:r>
            <w:r w:rsidR="0077151F" w:rsidRPr="00E30692">
              <w:t xml:space="preserve"> </w:t>
            </w:r>
            <w:r w:rsidR="006B176F" w:rsidRPr="00E94ABD">
              <w:rPr>
                <w:rStyle w:val="SITemporaryText-blue"/>
                <w:color w:val="auto"/>
              </w:rPr>
              <w:t xml:space="preserve">Promote positive </w:t>
            </w:r>
            <w:r w:rsidR="00BE6F9D" w:rsidRPr="00E94ABD">
              <w:rPr>
                <w:rStyle w:val="SITemporaryText-blue"/>
                <w:color w:val="auto"/>
              </w:rPr>
              <w:t>wellbeing</w:t>
            </w:r>
            <w:r w:rsidR="006B176F" w:rsidRPr="00E94ABD">
              <w:rPr>
                <w:rStyle w:val="SITemporaryText-blue"/>
                <w:color w:val="auto"/>
              </w:rPr>
              <w:t xml:space="preserve"> in </w:t>
            </w:r>
            <w:r w:rsidR="00F57F79" w:rsidRPr="00E94ABD">
              <w:rPr>
                <w:rStyle w:val="SITemporaryText-blue"/>
                <w:color w:val="auto"/>
              </w:rPr>
              <w:t>self and others in animal care workplaces</w:t>
            </w:r>
            <w:bookmarkEnd w:id="0"/>
          </w:p>
        </w:tc>
      </w:tr>
      <w:tr w:rsidR="00556C4C" w:rsidRPr="00A55106" w14:paraId="4911E17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9F6B887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4C3111E" w14:textId="77777777" w:rsidTr="00113678">
        <w:tc>
          <w:tcPr>
            <w:tcW w:w="5000" w:type="pct"/>
            <w:gridSpan w:val="2"/>
            <w:shd w:val="clear" w:color="auto" w:fill="auto"/>
          </w:tcPr>
          <w:p w14:paraId="4E047F6E" w14:textId="4D4B0C6F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r w:rsidR="00E94ABD" w:rsidRPr="000754EC">
              <w:t>all</w:t>
            </w:r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1D9984F1" w14:textId="77777777" w:rsidR="0026394F" w:rsidRDefault="0026394F" w:rsidP="00E40225">
            <w:pPr>
              <w:pStyle w:val="SIText"/>
            </w:pPr>
          </w:p>
          <w:p w14:paraId="13CE8075" w14:textId="22163461" w:rsidR="007A300D" w:rsidRPr="000754EC" w:rsidRDefault="007A300D" w:rsidP="000754EC">
            <w:pPr>
              <w:pStyle w:val="SIText"/>
            </w:pPr>
            <w:r w:rsidRPr="000754EC">
              <w:t>There must be evidence that the individual has:</w:t>
            </w:r>
          </w:p>
          <w:p w14:paraId="62C1D0B9" w14:textId="490B5B26" w:rsidR="005F1419" w:rsidRPr="005F1419" w:rsidRDefault="005F1419" w:rsidP="00C22416">
            <w:pPr>
              <w:pStyle w:val="SIBulletList1"/>
              <w:rPr>
                <w:rStyle w:val="SITemporaryText-blue"/>
                <w:color w:val="auto"/>
                <w:sz w:val="20"/>
                <w:szCs w:val="22"/>
              </w:rPr>
            </w:pPr>
            <w:r w:rsidRPr="005F1419">
              <w:rPr>
                <w:rStyle w:val="SITemporaryText-blue"/>
                <w:color w:val="auto"/>
                <w:sz w:val="20"/>
              </w:rPr>
              <w:t xml:space="preserve">reported on a </w:t>
            </w:r>
            <w:r w:rsidRPr="00453B41">
              <w:rPr>
                <w:rStyle w:val="SITemporaryText-blue"/>
                <w:color w:val="auto"/>
                <w:sz w:val="20"/>
              </w:rPr>
              <w:t xml:space="preserve">technique or </w:t>
            </w:r>
            <w:r w:rsidRPr="00C67AC5">
              <w:rPr>
                <w:rStyle w:val="SITemporaryText-blue"/>
                <w:color w:val="auto"/>
                <w:sz w:val="20"/>
              </w:rPr>
              <w:t xml:space="preserve">strategy </w:t>
            </w:r>
            <w:r w:rsidR="00855F8F" w:rsidRPr="00C67AC5">
              <w:rPr>
                <w:rStyle w:val="SITemporaryText-blue"/>
                <w:color w:val="auto"/>
                <w:sz w:val="20"/>
              </w:rPr>
              <w:t xml:space="preserve">used </w:t>
            </w:r>
            <w:r w:rsidRPr="00C67AC5">
              <w:rPr>
                <w:rStyle w:val="SITemporaryText-blue"/>
                <w:color w:val="auto"/>
                <w:sz w:val="20"/>
              </w:rPr>
              <w:t xml:space="preserve">to handle a stressful or emotional </w:t>
            </w:r>
            <w:r w:rsidRPr="00C22416">
              <w:rPr>
                <w:rStyle w:val="SITemporaryText-blue"/>
                <w:color w:val="auto"/>
                <w:sz w:val="20"/>
              </w:rPr>
              <w:t xml:space="preserve">workplace </w:t>
            </w:r>
            <w:r w:rsidR="00C22416" w:rsidRPr="005D2FC9">
              <w:rPr>
                <w:rStyle w:val="SITemporaryText-blue"/>
                <w:color w:val="auto"/>
                <w:sz w:val="20"/>
              </w:rPr>
              <w:t>hazard or</w:t>
            </w:r>
            <w:r w:rsidR="00C22416">
              <w:rPr>
                <w:rStyle w:val="SITemporaryText-blue"/>
              </w:rPr>
              <w:t xml:space="preserve"> </w:t>
            </w:r>
            <w:r w:rsidR="00855F8F" w:rsidRPr="00C67AC5">
              <w:rPr>
                <w:rStyle w:val="SITemporaryText-blue"/>
                <w:color w:val="auto"/>
                <w:sz w:val="20"/>
              </w:rPr>
              <w:t xml:space="preserve">challenge </w:t>
            </w:r>
            <w:r w:rsidR="00F57F79" w:rsidRPr="00E94ABD">
              <w:rPr>
                <w:rStyle w:val="SITemporaryText-blue"/>
                <w:color w:val="auto"/>
                <w:sz w:val="20"/>
              </w:rPr>
              <w:t>for</w:t>
            </w:r>
            <w:r w:rsidRPr="005F1419">
              <w:rPr>
                <w:rStyle w:val="SITemporaryText-blue"/>
                <w:color w:val="auto"/>
                <w:sz w:val="20"/>
              </w:rPr>
              <w:t>:</w:t>
            </w:r>
          </w:p>
          <w:p w14:paraId="0D5C7599" w14:textId="5BF43406" w:rsidR="00F57F79" w:rsidRPr="00E873F4" w:rsidRDefault="005F1419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E873F4">
              <w:rPr>
                <w:rStyle w:val="SITemporaryText-blue"/>
                <w:color w:val="auto"/>
                <w:sz w:val="20"/>
              </w:rPr>
              <w:t xml:space="preserve">one situation involving animal/s </w:t>
            </w:r>
            <w:r w:rsidR="00F57F79" w:rsidRPr="00E94ABD">
              <w:rPr>
                <w:rStyle w:val="SITemporaryText-blue"/>
                <w:color w:val="auto"/>
                <w:sz w:val="20"/>
              </w:rPr>
              <w:t>relating to one of the following</w:t>
            </w:r>
            <w:r w:rsidR="00E873F4" w:rsidRPr="00E94ABD">
              <w:rPr>
                <w:rStyle w:val="SITemporaryText-blue"/>
                <w:color w:val="auto"/>
                <w:sz w:val="20"/>
              </w:rPr>
              <w:t xml:space="preserve">: </w:t>
            </w:r>
            <w:r w:rsidR="00F57F79" w:rsidRPr="00E873F4">
              <w:t xml:space="preserve">trauma, </w:t>
            </w:r>
            <w:r w:rsidR="00E873F4">
              <w:t>neglect,</w:t>
            </w:r>
            <w:r w:rsidR="00F57F79" w:rsidRPr="00E873F4">
              <w:t xml:space="preserve"> critical incident, palliative care, euthanasia, </w:t>
            </w:r>
            <w:r w:rsidR="00F57F79" w:rsidRPr="00E94ABD">
              <w:rPr>
                <w:rStyle w:val="SITemporaryText-blue"/>
                <w:color w:val="auto"/>
                <w:sz w:val="20"/>
              </w:rPr>
              <w:t>attachment, loss or grief</w:t>
            </w:r>
          </w:p>
          <w:p w14:paraId="6B339DCE" w14:textId="53620435" w:rsidR="005F1419" w:rsidRPr="006331C4" w:rsidRDefault="005F1419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6331C4">
              <w:rPr>
                <w:rStyle w:val="SITemporaryText-blue"/>
                <w:color w:val="auto"/>
                <w:sz w:val="20"/>
              </w:rPr>
              <w:t>one situation</w:t>
            </w:r>
            <w:r w:rsidR="00D45B3A" w:rsidRPr="00E94ABD">
              <w:rPr>
                <w:rStyle w:val="SITemporaryText-blue"/>
                <w:color w:val="auto"/>
                <w:sz w:val="20"/>
              </w:rPr>
              <w:t xml:space="preserve">, </w:t>
            </w:r>
            <w:r w:rsidR="00E873F4" w:rsidRPr="00E94ABD">
              <w:rPr>
                <w:rStyle w:val="SITemporaryText-blue"/>
                <w:color w:val="auto"/>
                <w:sz w:val="20"/>
              </w:rPr>
              <w:t>dealing with a</w:t>
            </w:r>
            <w:r w:rsidRPr="006331C4">
              <w:rPr>
                <w:rStyle w:val="SITemporaryText-blue"/>
                <w:color w:val="auto"/>
                <w:sz w:val="20"/>
              </w:rPr>
              <w:t xml:space="preserve"> colleague</w:t>
            </w:r>
            <w:r w:rsidR="00D45B3A" w:rsidRPr="00E94ABD">
              <w:rPr>
                <w:rStyle w:val="SITemporaryText-blue"/>
                <w:color w:val="auto"/>
                <w:sz w:val="20"/>
              </w:rPr>
              <w:t>,</w:t>
            </w:r>
            <w:r w:rsidRPr="006331C4">
              <w:rPr>
                <w:rStyle w:val="SITemporaryText-blue"/>
                <w:color w:val="auto"/>
                <w:sz w:val="20"/>
              </w:rPr>
              <w:t xml:space="preserve"> client</w:t>
            </w:r>
            <w:r w:rsidR="00D45B3A" w:rsidRPr="006331C4">
              <w:rPr>
                <w:rStyle w:val="SITemporaryText-blue"/>
                <w:color w:val="auto"/>
                <w:sz w:val="20"/>
              </w:rPr>
              <w:t xml:space="preserve"> </w:t>
            </w:r>
            <w:r w:rsidR="00D45B3A" w:rsidRPr="00E94ABD">
              <w:rPr>
                <w:rStyle w:val="SITemporaryText-blue"/>
                <w:color w:val="auto"/>
                <w:sz w:val="20"/>
              </w:rPr>
              <w:t xml:space="preserve">and/or </w:t>
            </w:r>
            <w:r w:rsidR="00E873F4" w:rsidRPr="00E94ABD">
              <w:rPr>
                <w:rStyle w:val="SITemporaryText-blue"/>
                <w:color w:val="auto"/>
                <w:sz w:val="20"/>
              </w:rPr>
              <w:t xml:space="preserve">member of the </w:t>
            </w:r>
            <w:r w:rsidR="00D45B3A" w:rsidRPr="00E94ABD">
              <w:rPr>
                <w:rStyle w:val="SITemporaryText-blue"/>
                <w:color w:val="auto"/>
                <w:sz w:val="20"/>
              </w:rPr>
              <w:t>public</w:t>
            </w:r>
            <w:r w:rsidR="00E873F4" w:rsidRPr="00E94ABD">
              <w:rPr>
                <w:rStyle w:val="SITemporaryText-blue"/>
                <w:color w:val="auto"/>
                <w:sz w:val="20"/>
              </w:rPr>
              <w:t xml:space="preserve"> relating to a situation with an animal</w:t>
            </w:r>
          </w:p>
          <w:p w14:paraId="50B4D7AE" w14:textId="39BEFC3B" w:rsidR="00556C4C" w:rsidRPr="00F57F79" w:rsidRDefault="00BE3E2E">
            <w:pPr>
              <w:pStyle w:val="SIBulletList1"/>
            </w:pPr>
            <w:r w:rsidRPr="00F57F79">
              <w:t>developed</w:t>
            </w:r>
            <w:r w:rsidR="00D45B3A" w:rsidRPr="00F57F79">
              <w:t xml:space="preserve"> a </w:t>
            </w:r>
            <w:r w:rsidRPr="00F57F79">
              <w:t xml:space="preserve">self-care </w:t>
            </w:r>
            <w:r w:rsidR="00221437" w:rsidRPr="00E94ABD">
              <w:rPr>
                <w:rStyle w:val="SITemporaryText-blue"/>
                <w:color w:val="auto"/>
                <w:sz w:val="20"/>
              </w:rPr>
              <w:t>action</w:t>
            </w:r>
            <w:r w:rsidR="00221437" w:rsidRPr="00F57F79">
              <w:t xml:space="preserve"> </w:t>
            </w:r>
            <w:r w:rsidRPr="00F57F79">
              <w:t>plan</w:t>
            </w:r>
            <w:r w:rsidR="00F57F79" w:rsidRPr="00F57F79">
              <w:t xml:space="preserve"> based on a case study</w:t>
            </w:r>
            <w:r w:rsidR="00453B41" w:rsidRPr="00F57F79">
              <w:t>.</w:t>
            </w:r>
          </w:p>
        </w:tc>
      </w:tr>
    </w:tbl>
    <w:p w14:paraId="0A747CC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5A0F746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1E284D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853A08C" w14:textId="77777777" w:rsidTr="00CA2922">
        <w:tc>
          <w:tcPr>
            <w:tcW w:w="5000" w:type="pct"/>
            <w:shd w:val="clear" w:color="auto" w:fill="auto"/>
          </w:tcPr>
          <w:p w14:paraId="1DF0E7F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D42477D" w14:textId="0586EE1D" w:rsidR="001A1448" w:rsidRDefault="00B95600" w:rsidP="005D19B6">
            <w:pPr>
              <w:pStyle w:val="SIBulletList1"/>
            </w:pPr>
            <w:r>
              <w:t xml:space="preserve">basic concepts </w:t>
            </w:r>
            <w:r w:rsidR="001A1448">
              <w:t xml:space="preserve">and </w:t>
            </w:r>
            <w:r w:rsidR="000E4D4D">
              <w:t>features</w:t>
            </w:r>
            <w:r w:rsidR="001A1448">
              <w:t xml:space="preserve"> of:</w:t>
            </w:r>
          </w:p>
          <w:p w14:paraId="54C6B8F4" w14:textId="79B300E1" w:rsidR="00EF0D79" w:rsidRPr="00F57F79" w:rsidRDefault="00C46800">
            <w:pPr>
              <w:pStyle w:val="SIBulletList2"/>
            </w:pPr>
            <w:r w:rsidRPr="00F57F79">
              <w:t>emotional intelligence</w:t>
            </w:r>
            <w:r w:rsidR="00EF0D79" w:rsidRPr="00F57F79">
              <w:t xml:space="preserve"> </w:t>
            </w:r>
            <w:r w:rsidR="00D45B3A" w:rsidRPr="00E94ABD">
              <w:rPr>
                <w:rStyle w:val="SITemporaryText-blue"/>
                <w:color w:val="auto"/>
                <w:sz w:val="20"/>
              </w:rPr>
              <w:t>and resilience</w:t>
            </w:r>
          </w:p>
          <w:p w14:paraId="4F1CA772" w14:textId="6EB6B14E" w:rsidR="00C71BAD" w:rsidRPr="00F57F79" w:rsidRDefault="00C46800">
            <w:pPr>
              <w:pStyle w:val="SIBulletList2"/>
            </w:pPr>
            <w:r w:rsidRPr="00F57F79">
              <w:t>evidence</w:t>
            </w:r>
            <w:r w:rsidR="00391DA5" w:rsidRPr="00F57F79">
              <w:t>-</w:t>
            </w:r>
            <w:r w:rsidRPr="00F57F79">
              <w:t xml:space="preserve">based </w:t>
            </w:r>
            <w:r w:rsidR="00A81EB3" w:rsidRPr="00F57F79">
              <w:t>theory</w:t>
            </w:r>
            <w:r w:rsidR="00391DA5" w:rsidRPr="00F57F79">
              <w:t>/</w:t>
            </w:r>
            <w:r w:rsidRPr="00F57F79">
              <w:t xml:space="preserve">frameworks </w:t>
            </w:r>
            <w:r w:rsidR="00FF2F3F" w:rsidRPr="00F57F79">
              <w:t xml:space="preserve">of </w:t>
            </w:r>
            <w:r w:rsidR="00B95600" w:rsidRPr="00F57F79">
              <w:t>wellbeing</w:t>
            </w:r>
            <w:r w:rsidR="00577863" w:rsidRPr="00F57F79">
              <w:t xml:space="preserve">, including </w:t>
            </w:r>
            <w:r w:rsidR="00F57F79">
              <w:t xml:space="preserve">the </w:t>
            </w:r>
            <w:r w:rsidR="00577863" w:rsidRPr="00F57F79">
              <w:t>PERMA</w:t>
            </w:r>
            <w:r w:rsidR="00F57F79">
              <w:t xml:space="preserve"> model</w:t>
            </w:r>
          </w:p>
          <w:p w14:paraId="0B82B2F3" w14:textId="33586EAF" w:rsidR="00857983" w:rsidRPr="00F57F79" w:rsidRDefault="00B95600">
            <w:pPr>
              <w:pStyle w:val="SIBulletList2"/>
            </w:pPr>
            <w:r w:rsidRPr="00F57F79">
              <w:t>positive psychology</w:t>
            </w:r>
            <w:r w:rsidR="008E66AB" w:rsidRPr="00F57F79">
              <w:t xml:space="preserve"> </w:t>
            </w:r>
            <w:r w:rsidR="00D45B3A" w:rsidRPr="00E94ABD">
              <w:rPr>
                <w:rStyle w:val="SITemporaryText-blue"/>
                <w:color w:val="auto"/>
                <w:sz w:val="20"/>
              </w:rPr>
              <w:t>and managing expectations</w:t>
            </w:r>
          </w:p>
          <w:p w14:paraId="18CF79EE" w14:textId="4CAC12B4" w:rsidR="00C00B16" w:rsidRDefault="0051296C" w:rsidP="005D19B6">
            <w:pPr>
              <w:pStyle w:val="SIBulletList1"/>
            </w:pPr>
            <w:r>
              <w:t>sources of stress</w:t>
            </w:r>
            <w:r w:rsidR="008609E8">
              <w:t xml:space="preserve"> in an animal </w:t>
            </w:r>
            <w:r w:rsidR="00577863">
              <w:t xml:space="preserve">care and management </w:t>
            </w:r>
            <w:r w:rsidR="008609E8">
              <w:t>workplace</w:t>
            </w:r>
            <w:r w:rsidR="00C00B16">
              <w:t>, including:</w:t>
            </w:r>
          </w:p>
          <w:p w14:paraId="0551BA7F" w14:textId="5328EE91" w:rsidR="00F64161" w:rsidRPr="00F64161" w:rsidRDefault="00F64161" w:rsidP="00F64161">
            <w:pPr>
              <w:pStyle w:val="SIBulletList2"/>
            </w:pPr>
            <w:r w:rsidRPr="00F64161">
              <w:t>exposure to trauma, adversity or critical incidents involving animals</w:t>
            </w:r>
          </w:p>
          <w:p w14:paraId="3C7A9915" w14:textId="6C3CBA90" w:rsidR="00C00B16" w:rsidRDefault="001E35A2" w:rsidP="00D309EE">
            <w:pPr>
              <w:pStyle w:val="SIBulletList2"/>
            </w:pPr>
            <w:r>
              <w:t xml:space="preserve">exposure to </w:t>
            </w:r>
            <w:r w:rsidR="00B15026">
              <w:t>palliative care</w:t>
            </w:r>
            <w:r w:rsidR="001213CA">
              <w:t xml:space="preserve"> and </w:t>
            </w:r>
            <w:r w:rsidR="00136DE1">
              <w:t>euthanasia</w:t>
            </w:r>
          </w:p>
          <w:p w14:paraId="32D4A185" w14:textId="77777777" w:rsidR="00D45B3A" w:rsidRPr="00E94ABD" w:rsidRDefault="00D45B3A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E94ABD">
              <w:rPr>
                <w:rStyle w:val="SITemporaryText-blue"/>
                <w:color w:val="auto"/>
                <w:sz w:val="20"/>
              </w:rPr>
              <w:t>attachment, loss and grief</w:t>
            </w:r>
          </w:p>
          <w:p w14:paraId="3E01EA20" w14:textId="64550E42" w:rsidR="00E73DF2" w:rsidRDefault="00DB7A74" w:rsidP="00C9058F">
            <w:pPr>
              <w:pStyle w:val="SIBulletList2"/>
            </w:pPr>
            <w:r>
              <w:t xml:space="preserve">dealing with </w:t>
            </w:r>
            <w:r w:rsidR="00945F8C" w:rsidRPr="002A31F5">
              <w:t xml:space="preserve">behaviour </w:t>
            </w:r>
            <w:r w:rsidR="00900D2F">
              <w:t xml:space="preserve">of </w:t>
            </w:r>
            <w:r w:rsidR="00900D2F" w:rsidRPr="00900D2F">
              <w:t>client</w:t>
            </w:r>
            <w:r w:rsidR="00900D2F">
              <w:t>s</w:t>
            </w:r>
            <w:r w:rsidR="00D45B3A">
              <w:t>,</w:t>
            </w:r>
            <w:r w:rsidR="00900D2F">
              <w:t xml:space="preserve"> colleagues</w:t>
            </w:r>
            <w:r w:rsidR="00D45B3A">
              <w:t xml:space="preserve"> or public in relati</w:t>
            </w:r>
            <w:r w:rsidR="00EC635E">
              <w:t>on</w:t>
            </w:r>
            <w:r w:rsidR="00D45B3A">
              <w:t xml:space="preserve"> to animals</w:t>
            </w:r>
          </w:p>
          <w:p w14:paraId="7C890C75" w14:textId="24ABD61C" w:rsidR="002C73F6" w:rsidRDefault="00D45B3A" w:rsidP="005D19B6">
            <w:pPr>
              <w:pStyle w:val="SIBulletList1"/>
            </w:pPr>
            <w:r>
              <w:t xml:space="preserve">basic overview of </w:t>
            </w:r>
            <w:r w:rsidR="006F4618">
              <w:t xml:space="preserve">mental </w:t>
            </w:r>
            <w:r w:rsidR="002C73F6">
              <w:t>health</w:t>
            </w:r>
            <w:r w:rsidR="006F4618">
              <w:t xml:space="preserve"> issues</w:t>
            </w:r>
            <w:r w:rsidR="007931BF">
              <w:t xml:space="preserve"> experienced</w:t>
            </w:r>
            <w:r w:rsidR="00AA54A9">
              <w:t xml:space="preserve"> by people</w:t>
            </w:r>
            <w:r w:rsidR="002C73F6">
              <w:t xml:space="preserve"> </w:t>
            </w:r>
            <w:r w:rsidR="005267DC">
              <w:t>in animal care and management industries</w:t>
            </w:r>
            <w:r w:rsidR="00797E0B">
              <w:t>, including:</w:t>
            </w:r>
          </w:p>
          <w:p w14:paraId="7FF0943D" w14:textId="00BD9454" w:rsidR="00933FF1" w:rsidRDefault="004A14BF" w:rsidP="00612DCF">
            <w:pPr>
              <w:pStyle w:val="SIBulletList2"/>
            </w:pPr>
            <w:r>
              <w:t>depression, anxiety</w:t>
            </w:r>
            <w:r w:rsidR="00F83E2E">
              <w:t xml:space="preserve">, </w:t>
            </w:r>
            <w:r w:rsidR="00DF6AC6">
              <w:t xml:space="preserve">irritability, </w:t>
            </w:r>
            <w:r w:rsidR="00F83E2E">
              <w:t>stress</w:t>
            </w:r>
            <w:r w:rsidR="008609E8">
              <w:t>,</w:t>
            </w:r>
            <w:r w:rsidR="008609E8" w:rsidRPr="002A31F5">
              <w:t xml:space="preserve"> </w:t>
            </w:r>
            <w:r w:rsidR="00933FF1" w:rsidRPr="002A31F5">
              <w:t>grief</w:t>
            </w:r>
          </w:p>
          <w:p w14:paraId="5A98DD35" w14:textId="2E10F529" w:rsidR="007D6EDC" w:rsidRDefault="00933FF1" w:rsidP="00612DCF">
            <w:pPr>
              <w:pStyle w:val="SIBulletList2"/>
            </w:pPr>
            <w:r>
              <w:t>compassion fatigue</w:t>
            </w:r>
          </w:p>
          <w:p w14:paraId="42D6CCEC" w14:textId="5B99F10C" w:rsidR="007D6EDC" w:rsidRDefault="001C1F32" w:rsidP="00797E0B">
            <w:pPr>
              <w:pStyle w:val="SIBulletList2"/>
            </w:pPr>
            <w:r>
              <w:t>p</w:t>
            </w:r>
            <w:r w:rsidR="00625013" w:rsidRPr="00625013">
              <w:t>hysical and mental</w:t>
            </w:r>
            <w:r>
              <w:t xml:space="preserve"> </w:t>
            </w:r>
            <w:r w:rsidR="00625013" w:rsidRPr="00625013">
              <w:t>exhaustion</w:t>
            </w:r>
            <w:r>
              <w:t xml:space="preserve"> - </w:t>
            </w:r>
            <w:r w:rsidR="00F05607">
              <w:t>burn out</w:t>
            </w:r>
            <w:r w:rsidR="00D11199">
              <w:t>/</w:t>
            </w:r>
            <w:r w:rsidR="006F4618">
              <w:t>fatigue</w:t>
            </w:r>
          </w:p>
          <w:p w14:paraId="3401123E" w14:textId="0AA2397D" w:rsidR="00900D2F" w:rsidRDefault="00F44FFF" w:rsidP="00797E0B">
            <w:pPr>
              <w:pStyle w:val="SIBulletList2"/>
            </w:pPr>
            <w:r>
              <w:t xml:space="preserve">substance </w:t>
            </w:r>
            <w:r w:rsidR="00D45B3A">
              <w:t>use</w:t>
            </w:r>
          </w:p>
          <w:p w14:paraId="01361AA3" w14:textId="490C328B" w:rsidR="00F452F3" w:rsidRDefault="004A14BF" w:rsidP="00797E0B">
            <w:pPr>
              <w:pStyle w:val="SIBulletList2"/>
            </w:pPr>
            <w:r>
              <w:t>suicide</w:t>
            </w:r>
          </w:p>
          <w:p w14:paraId="79D0AD2C" w14:textId="13AAA312" w:rsidR="005D19B6" w:rsidRDefault="005D19B6" w:rsidP="005D19B6">
            <w:pPr>
              <w:pStyle w:val="SIBulletList1"/>
            </w:pPr>
            <w:bookmarkStart w:id="1" w:name="_Hlk35789979"/>
            <w:r>
              <w:t xml:space="preserve">potential warning signs </w:t>
            </w:r>
            <w:r w:rsidR="009C08E8">
              <w:t>of coping issues</w:t>
            </w:r>
            <w:r>
              <w:t>, including:</w:t>
            </w:r>
          </w:p>
          <w:p w14:paraId="41C3F892" w14:textId="6914E480" w:rsidR="005D19B6" w:rsidRDefault="00B2057D" w:rsidP="001677CD">
            <w:pPr>
              <w:pStyle w:val="SIBulletList2"/>
            </w:pPr>
            <w:r>
              <w:t>l</w:t>
            </w:r>
            <w:r w:rsidRPr="00B2057D">
              <w:t>ack of energy, difficulty concentrating</w:t>
            </w:r>
            <w:r>
              <w:t xml:space="preserve">, </w:t>
            </w:r>
            <w:r w:rsidRPr="00B2057D">
              <w:t>increased errors</w:t>
            </w:r>
          </w:p>
          <w:p w14:paraId="1E1CA2A5" w14:textId="78F9AF58" w:rsidR="00A82D3A" w:rsidRPr="00A82D3A" w:rsidRDefault="00F72342" w:rsidP="00A82D3A">
            <w:pPr>
              <w:pStyle w:val="SIBulletList2"/>
            </w:pPr>
            <w:r>
              <w:t xml:space="preserve">performance changes, </w:t>
            </w:r>
            <w:r w:rsidR="005D19B6" w:rsidRPr="005D19B6">
              <w:t>absenteeism</w:t>
            </w:r>
            <w:r w:rsidR="00A82D3A">
              <w:t>,</w:t>
            </w:r>
            <w:r w:rsidR="001C1F32">
              <w:t xml:space="preserve"> </w:t>
            </w:r>
            <w:r w:rsidR="00A82D3A" w:rsidRPr="00A82D3A">
              <w:t>spending too little or too much time at work</w:t>
            </w:r>
          </w:p>
          <w:p w14:paraId="41FACC35" w14:textId="762071A9" w:rsidR="005D19B6" w:rsidRDefault="001C1F32" w:rsidP="001677CD">
            <w:pPr>
              <w:pStyle w:val="SIBulletList2"/>
            </w:pPr>
            <w:r w:rsidRPr="001C1F32">
              <w:t>difficulty sleeping/insomnia</w:t>
            </w:r>
          </w:p>
          <w:p w14:paraId="21BEA9D4" w14:textId="3BC13A51" w:rsidR="009B0621" w:rsidRDefault="005D19B6" w:rsidP="001677CD">
            <w:pPr>
              <w:pStyle w:val="SIBulletList2"/>
            </w:pPr>
            <w:r w:rsidRPr="005D19B6">
              <w:t>client</w:t>
            </w:r>
            <w:r>
              <w:t>/customer</w:t>
            </w:r>
            <w:r w:rsidRPr="005D19B6">
              <w:t xml:space="preserve"> complaints</w:t>
            </w:r>
          </w:p>
          <w:p w14:paraId="16EB23CB" w14:textId="76FC3AAD" w:rsidR="00664F71" w:rsidRDefault="00664F71" w:rsidP="001677CD">
            <w:pPr>
              <w:pStyle w:val="SIBulletList2"/>
            </w:pPr>
            <w:bookmarkStart w:id="2" w:name="_GoBack"/>
            <w:bookmarkEnd w:id="2"/>
            <w:r>
              <w:t>substance use</w:t>
            </w:r>
          </w:p>
          <w:bookmarkEnd w:id="1"/>
          <w:p w14:paraId="2DF51619" w14:textId="7CE73D99" w:rsidR="002A31F5" w:rsidRPr="002A31F5" w:rsidRDefault="002A31F5" w:rsidP="008A06ED">
            <w:pPr>
              <w:pStyle w:val="SIBulletList1"/>
            </w:pPr>
            <w:r w:rsidRPr="002A31F5">
              <w:t xml:space="preserve">self-care </w:t>
            </w:r>
            <w:r w:rsidR="00363E1C">
              <w:t>strategies</w:t>
            </w:r>
            <w:r w:rsidR="00FE62B3">
              <w:t xml:space="preserve"> and </w:t>
            </w:r>
            <w:r w:rsidRPr="002A31F5">
              <w:t>techniques including:</w:t>
            </w:r>
          </w:p>
          <w:p w14:paraId="5E28EA8A" w14:textId="77777777" w:rsidR="006C1172" w:rsidRDefault="006C1172" w:rsidP="008A06ED">
            <w:pPr>
              <w:pStyle w:val="SIBulletList2"/>
            </w:pPr>
            <w:r>
              <w:t>recognising own emotions and responses</w:t>
            </w:r>
          </w:p>
          <w:p w14:paraId="2E5D85FD" w14:textId="62388C63" w:rsidR="002A31F5" w:rsidRPr="002A31F5" w:rsidRDefault="00CD63A3" w:rsidP="008A06ED">
            <w:pPr>
              <w:pStyle w:val="SIBulletList2"/>
            </w:pPr>
            <w:r w:rsidRPr="00CD63A3">
              <w:t>physical health</w:t>
            </w:r>
            <w:r>
              <w:t>,</w:t>
            </w:r>
            <w:r w:rsidRPr="00CD63A3">
              <w:t xml:space="preserve"> </w:t>
            </w:r>
            <w:r w:rsidR="002A31F5" w:rsidRPr="002A31F5">
              <w:t>exercise, diet and nutrition</w:t>
            </w:r>
          </w:p>
          <w:p w14:paraId="35A5BA3D" w14:textId="30CF018A" w:rsidR="00F91819" w:rsidRPr="00C67AC5" w:rsidRDefault="002A31F5" w:rsidP="00C67AC5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2A31F5">
              <w:t>complementary and alternative health options</w:t>
            </w:r>
            <w:r w:rsidR="004B49B3">
              <w:t>, including</w:t>
            </w:r>
            <w:r w:rsidR="00CD3B87">
              <w:rPr>
                <w:rStyle w:val="SITemporaryText-blue"/>
              </w:rPr>
              <w:t xml:space="preserve"> </w:t>
            </w:r>
            <w:r w:rsidR="00F91819" w:rsidRPr="00C67AC5">
              <w:rPr>
                <w:rStyle w:val="SITemporaryText-blue"/>
                <w:color w:val="auto"/>
                <w:sz w:val="20"/>
              </w:rPr>
              <w:t>mindfulness</w:t>
            </w:r>
            <w:r w:rsidR="009E6FDF" w:rsidRPr="00C67AC5">
              <w:rPr>
                <w:rStyle w:val="SITemporaryText-blue"/>
                <w:color w:val="auto"/>
                <w:sz w:val="20"/>
              </w:rPr>
              <w:t xml:space="preserve">, </w:t>
            </w:r>
            <w:r w:rsidR="00C76D94" w:rsidRPr="00C67AC5">
              <w:rPr>
                <w:rStyle w:val="SITemporaryText-blue"/>
                <w:color w:val="auto"/>
                <w:sz w:val="20"/>
              </w:rPr>
              <w:t>gratefulness</w:t>
            </w:r>
          </w:p>
          <w:p w14:paraId="29359C54" w14:textId="77777777" w:rsidR="00CD63A3" w:rsidRPr="00CD63A3" w:rsidRDefault="00CD63A3" w:rsidP="00CD63A3">
            <w:pPr>
              <w:pStyle w:val="SIBulletList2"/>
            </w:pPr>
            <w:r w:rsidRPr="00CD63A3">
              <w:t>work/life balance strategies</w:t>
            </w:r>
          </w:p>
          <w:p w14:paraId="45021340" w14:textId="3497B2C6" w:rsidR="00602BA7" w:rsidRDefault="00602BA7" w:rsidP="00602BA7">
            <w:pPr>
              <w:pStyle w:val="SIBulletList2"/>
            </w:pPr>
            <w:r w:rsidRPr="00602BA7">
              <w:t>work planning</w:t>
            </w:r>
            <w:r w:rsidR="00F91819">
              <w:t>,</w:t>
            </w:r>
            <w:r w:rsidRPr="00602BA7">
              <w:t xml:space="preserve"> prioritisation techniques, time management strategies</w:t>
            </w:r>
          </w:p>
          <w:p w14:paraId="3AB22C06" w14:textId="30D18E88" w:rsidR="00CD3B87" w:rsidRPr="00602BA7" w:rsidRDefault="00CD3B87" w:rsidP="00602BA7">
            <w:pPr>
              <w:pStyle w:val="SIBulletList2"/>
            </w:pPr>
            <w:r>
              <w:t>fostering positive social relationships</w:t>
            </w:r>
          </w:p>
          <w:p w14:paraId="245BCFF6" w14:textId="0C843652" w:rsidR="00602BA7" w:rsidRPr="00602BA7" w:rsidRDefault="00602BA7" w:rsidP="00602BA7">
            <w:pPr>
              <w:pStyle w:val="SIBulletList2"/>
            </w:pPr>
            <w:r w:rsidRPr="00602BA7">
              <w:t>counselling</w:t>
            </w:r>
            <w:r w:rsidR="00EC635E">
              <w:t>,</w:t>
            </w:r>
            <w:r w:rsidRPr="00602BA7">
              <w:t xml:space="preserve"> personal therapy</w:t>
            </w:r>
            <w:r w:rsidR="00EC635E">
              <w:t xml:space="preserve"> and/or debriefing</w:t>
            </w:r>
          </w:p>
          <w:p w14:paraId="601FDC55" w14:textId="107AD013" w:rsidR="00B40A29" w:rsidRDefault="00ED613D" w:rsidP="00ED613D">
            <w:pPr>
              <w:pStyle w:val="SIBulletList1"/>
            </w:pPr>
            <w:r w:rsidRPr="00ED613D">
              <w:t xml:space="preserve">services available for referral, </w:t>
            </w:r>
            <w:r w:rsidR="00B40A29">
              <w:t>including:</w:t>
            </w:r>
          </w:p>
          <w:p w14:paraId="3567956B" w14:textId="2E6EAECC" w:rsidR="000F3A75" w:rsidRDefault="00ED613D" w:rsidP="00C67AC5">
            <w:pPr>
              <w:pStyle w:val="SIBulletList2"/>
            </w:pPr>
            <w:r w:rsidRPr="00ED613D">
              <w:t>within the organisation</w:t>
            </w:r>
            <w:r w:rsidR="00E44049">
              <w:t>, including employee assistance program</w:t>
            </w:r>
          </w:p>
          <w:p w14:paraId="5ADB6785" w14:textId="16AB5220" w:rsidR="00ED613D" w:rsidRDefault="00844634" w:rsidP="00C67AC5">
            <w:pPr>
              <w:pStyle w:val="SIBulletList2"/>
            </w:pPr>
            <w:r>
              <w:t xml:space="preserve">external </w:t>
            </w:r>
            <w:r w:rsidR="00ED613D" w:rsidRPr="00ED613D">
              <w:t>community</w:t>
            </w:r>
            <w:r w:rsidR="00EE02A6">
              <w:t>, medical and emergency support</w:t>
            </w:r>
          </w:p>
          <w:p w14:paraId="6FBB48AB" w14:textId="5762B58D" w:rsidR="006F0E19" w:rsidRDefault="00010230" w:rsidP="00D87D16">
            <w:pPr>
              <w:pStyle w:val="SIBulletList1"/>
            </w:pPr>
            <w:r>
              <w:t>k</w:t>
            </w:r>
            <w:r w:rsidR="0046325C">
              <w:t xml:space="preserve">ey </w:t>
            </w:r>
            <w:r w:rsidR="006F0E19">
              <w:t>legislative requirements</w:t>
            </w:r>
            <w:r w:rsidR="002D5510">
              <w:t xml:space="preserve"> for</w:t>
            </w:r>
            <w:r w:rsidR="002D5510" w:rsidRPr="002D5510">
              <w:t xml:space="preserve"> work-related psychological health and safety</w:t>
            </w:r>
            <w:r w:rsidR="006F0E19">
              <w:t>, including:</w:t>
            </w:r>
          </w:p>
          <w:p w14:paraId="24F52772" w14:textId="77777777" w:rsidR="00EC635E" w:rsidRPr="00E94ABD" w:rsidRDefault="00EC635E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E94ABD">
              <w:rPr>
                <w:rStyle w:val="SITemporaryText-blue"/>
                <w:color w:val="auto"/>
                <w:sz w:val="20"/>
              </w:rPr>
              <w:t>concept of duty of care</w:t>
            </w:r>
          </w:p>
          <w:p w14:paraId="68159DC8" w14:textId="6734931C" w:rsidR="00473CAB" w:rsidRDefault="002B02BD" w:rsidP="00C67AC5">
            <w:pPr>
              <w:pStyle w:val="SIBulletList2"/>
            </w:pPr>
            <w:r>
              <w:t xml:space="preserve">overview of </w:t>
            </w:r>
            <w:r w:rsidR="004557F1" w:rsidRPr="004557F1">
              <w:t xml:space="preserve">Safe Work Australia national guidance material </w:t>
            </w:r>
            <w:r w:rsidR="003606B7" w:rsidRPr="003606B7">
              <w:t xml:space="preserve">and </w:t>
            </w:r>
            <w:r w:rsidR="00BB2AED">
              <w:t xml:space="preserve">relevant </w:t>
            </w:r>
            <w:r w:rsidR="003606B7" w:rsidRPr="003606B7">
              <w:t>state/territory laws</w:t>
            </w:r>
          </w:p>
          <w:p w14:paraId="1EEB6A24" w14:textId="00DBC535" w:rsidR="003606B7" w:rsidRPr="000754EC" w:rsidRDefault="00D87D16" w:rsidP="00C67AC5">
            <w:pPr>
              <w:pStyle w:val="SIBulletList2"/>
            </w:pPr>
            <w:r w:rsidRPr="00D87D16">
              <w:t>legal rights relating to the Fair Work Act.</w:t>
            </w:r>
          </w:p>
        </w:tc>
      </w:tr>
    </w:tbl>
    <w:p w14:paraId="4B4300E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2371409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486D39E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70199272" w14:textId="77777777" w:rsidTr="00CA2922">
        <w:tc>
          <w:tcPr>
            <w:tcW w:w="5000" w:type="pct"/>
            <w:shd w:val="clear" w:color="auto" w:fill="auto"/>
          </w:tcPr>
          <w:p w14:paraId="4AC7EC26" w14:textId="77777777" w:rsidR="004A7706" w:rsidRPr="000754EC" w:rsidRDefault="004A7706" w:rsidP="000754EC">
            <w:pPr>
              <w:pStyle w:val="SIText"/>
            </w:pPr>
            <w:r>
              <w:lastRenderedPageBreak/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13D28C79" w14:textId="77777777" w:rsidR="00E40225" w:rsidRPr="00E40225" w:rsidRDefault="00E40225" w:rsidP="00E40225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0F63B6FB" w14:textId="41D94C5E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7F6F776C" w14:textId="74642BDA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>skills must be demonstrated in</w:t>
            </w:r>
            <w:r w:rsidR="004E6741" w:rsidRPr="000754EC">
              <w:t xml:space="preserve"> an environment that accurately represents workplace conditions</w:t>
            </w:r>
          </w:p>
          <w:p w14:paraId="108B8A32" w14:textId="77777777" w:rsidR="00860D74" w:rsidRDefault="00860D74" w:rsidP="006A2030">
            <w:pPr>
              <w:pStyle w:val="SIBulletList1"/>
            </w:pPr>
            <w:r>
              <w:t>resources and materials:</w:t>
            </w:r>
          </w:p>
          <w:p w14:paraId="7334798A" w14:textId="77777777" w:rsidR="00E873F4" w:rsidRDefault="00E873F4" w:rsidP="00860D74">
            <w:pPr>
              <w:pStyle w:val="SIBulletList2"/>
            </w:pPr>
            <w:r>
              <w:t>case study information</w:t>
            </w:r>
          </w:p>
          <w:p w14:paraId="2A660A71" w14:textId="6DCD2C96" w:rsidR="00860D74" w:rsidRDefault="00860D74" w:rsidP="00860D74">
            <w:pPr>
              <w:pStyle w:val="SIBulletList2"/>
            </w:pPr>
            <w:r>
              <w:t xml:space="preserve">formats for self-care </w:t>
            </w:r>
            <w:r w:rsidR="00B56118">
              <w:t xml:space="preserve">action </w:t>
            </w:r>
            <w:r>
              <w:t>plan</w:t>
            </w:r>
          </w:p>
          <w:p w14:paraId="3C9E6B83" w14:textId="66FC928E" w:rsidR="006A2030" w:rsidRDefault="002E170C" w:rsidP="00860D74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</w:p>
          <w:p w14:paraId="24793CAC" w14:textId="77DB6BFC" w:rsidR="00366805" w:rsidRPr="000754EC" w:rsidRDefault="0095460D" w:rsidP="006A2030">
            <w:pPr>
              <w:pStyle w:val="SIBulletList2"/>
            </w:pPr>
            <w:r>
              <w:t xml:space="preserve">relevant </w:t>
            </w:r>
            <w:r w:rsidR="00FD0B15">
              <w:t>colleagues/clients</w:t>
            </w:r>
            <w:r w:rsidR="008A0890">
              <w:t xml:space="preserve"> to interact with</w:t>
            </w:r>
            <w:r w:rsidR="006A2030">
              <w:t>.</w:t>
            </w:r>
          </w:p>
          <w:p w14:paraId="6E1809DF" w14:textId="77777777" w:rsidR="0021210E" w:rsidRDefault="0021210E" w:rsidP="000754EC">
            <w:pPr>
              <w:pStyle w:val="SIText"/>
            </w:pPr>
          </w:p>
          <w:p w14:paraId="38BF2131" w14:textId="0A5A3B1E" w:rsidR="00F1480E" w:rsidRDefault="007134FE" w:rsidP="008E4043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11CDE509" w14:textId="77777777" w:rsidR="00497BD8" w:rsidRDefault="00497BD8" w:rsidP="008E4043">
            <w:pPr>
              <w:pStyle w:val="SIText"/>
            </w:pPr>
          </w:p>
          <w:p w14:paraId="27B8D149" w14:textId="54EFE26A" w:rsidR="009F260A" w:rsidRDefault="009F260A" w:rsidP="008E4043">
            <w:pPr>
              <w:pStyle w:val="SIText"/>
            </w:pPr>
            <w:r w:rsidRPr="009F260A">
              <w:t>In addition, the following specific assessor requirements apply to this unit:</w:t>
            </w:r>
          </w:p>
          <w:p w14:paraId="429AB275" w14:textId="768AC01D" w:rsidR="00F14CC3" w:rsidRDefault="00F14CC3" w:rsidP="00497BD8">
            <w:pPr>
              <w:pStyle w:val="SIBulletList1"/>
            </w:pPr>
            <w:r>
              <w:t xml:space="preserve">assessors </w:t>
            </w:r>
            <w:r w:rsidR="00EB1C03">
              <w:t xml:space="preserve">must </w:t>
            </w:r>
            <w:r w:rsidR="00E873F4">
              <w:t xml:space="preserve">have evidence of undertaking a mental health first aid </w:t>
            </w:r>
            <w:r w:rsidR="00D14897">
              <w:t>program</w:t>
            </w:r>
            <w:r w:rsidR="00E873F4">
              <w:t xml:space="preserve"> or hold equivalent related qualifications</w:t>
            </w:r>
            <w:r w:rsidR="00121198">
              <w:t>.</w:t>
            </w:r>
          </w:p>
          <w:p w14:paraId="24A88596" w14:textId="305B46FD" w:rsidR="008E4043" w:rsidRPr="000754EC" w:rsidRDefault="008E4043" w:rsidP="008E4043">
            <w:pPr>
              <w:pStyle w:val="SIText"/>
              <w:rPr>
                <w:rFonts w:eastAsia="Calibri"/>
              </w:rPr>
            </w:pPr>
          </w:p>
        </w:tc>
      </w:tr>
    </w:tbl>
    <w:p w14:paraId="2014202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F1480E" w:rsidRPr="00A55106" w14:paraId="313934AE" w14:textId="77777777" w:rsidTr="004679E3">
        <w:tc>
          <w:tcPr>
            <w:tcW w:w="990" w:type="pct"/>
            <w:shd w:val="clear" w:color="auto" w:fill="auto"/>
          </w:tcPr>
          <w:p w14:paraId="3F21E15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1CDAAE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1A224EE4" w14:textId="43F90448" w:rsidR="00F1480E" w:rsidRPr="000754EC" w:rsidRDefault="00D64545" w:rsidP="000754EC">
            <w:pPr>
              <w:pStyle w:val="SIText"/>
            </w:pPr>
            <w:r w:rsidRPr="00D64545">
              <w:t>https://vetnet.gov.au/Pages/TrainingDocs.aspx?q=b75f4b23-54c9-4cc9-a5db-d3502d154103</w:t>
            </w:r>
          </w:p>
        </w:tc>
      </w:tr>
    </w:tbl>
    <w:p w14:paraId="7AA6C55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B759AB" w14:textId="77777777" w:rsidR="00406FAB" w:rsidRDefault="00406FAB" w:rsidP="00BF3F0A">
      <w:r>
        <w:separator/>
      </w:r>
    </w:p>
    <w:p w14:paraId="52F7D3E8" w14:textId="77777777" w:rsidR="00406FAB" w:rsidRDefault="00406FAB"/>
  </w:endnote>
  <w:endnote w:type="continuationSeparator" w:id="0">
    <w:p w14:paraId="13E2F6CF" w14:textId="77777777" w:rsidR="00406FAB" w:rsidRDefault="00406FAB" w:rsidP="00BF3F0A">
      <w:r>
        <w:continuationSeparator/>
      </w:r>
    </w:p>
    <w:p w14:paraId="052323CB" w14:textId="77777777" w:rsidR="00406FAB" w:rsidRDefault="00406F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786200A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63765">
          <w:rPr>
            <w:noProof/>
          </w:rPr>
          <w:t>1</w:t>
        </w:r>
        <w:r w:rsidRPr="000754EC">
          <w:fldChar w:fldCharType="end"/>
        </w:r>
      </w:p>
      <w:p w14:paraId="62BF965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6AF6ED01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E81CD" w14:textId="77777777" w:rsidR="00406FAB" w:rsidRDefault="00406FAB" w:rsidP="00BF3F0A">
      <w:r>
        <w:separator/>
      </w:r>
    </w:p>
    <w:p w14:paraId="14166606" w14:textId="77777777" w:rsidR="00406FAB" w:rsidRDefault="00406FAB"/>
  </w:footnote>
  <w:footnote w:type="continuationSeparator" w:id="0">
    <w:p w14:paraId="5E34B83E" w14:textId="77777777" w:rsidR="00406FAB" w:rsidRDefault="00406FAB" w:rsidP="00BF3F0A">
      <w:r>
        <w:continuationSeparator/>
      </w:r>
    </w:p>
    <w:p w14:paraId="278D0F05" w14:textId="77777777" w:rsidR="00406FAB" w:rsidRDefault="00406F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6C468" w14:textId="2627F185" w:rsidR="009C2650" w:rsidRPr="00E94ABD" w:rsidRDefault="005D2FC9" w:rsidP="00AC4D6F">
    <w:pPr>
      <w:pStyle w:val="SIText"/>
      <w:rPr>
        <w:rStyle w:val="SITemporaryText-blue"/>
        <w:color w:val="auto"/>
        <w:sz w:val="20"/>
      </w:rPr>
    </w:pPr>
    <w:sdt>
      <w:sdtPr>
        <w:rPr>
          <w:rStyle w:val="SITemporaryText-blue"/>
          <w:color w:val="auto"/>
          <w:sz w:val="20"/>
        </w:rPr>
        <w:id w:val="-1067175516"/>
        <w:docPartObj>
          <w:docPartGallery w:val="Watermarks"/>
          <w:docPartUnique/>
        </w:docPartObj>
      </w:sdtPr>
      <w:sdtEndPr>
        <w:rPr>
          <w:rStyle w:val="SITemporaryText-blue"/>
        </w:rPr>
      </w:sdtEndPr>
      <w:sdtContent>
        <w:r>
          <w:rPr>
            <w:rStyle w:val="SITemporaryText-blue"/>
            <w:color w:val="auto"/>
            <w:sz w:val="20"/>
          </w:rPr>
          <w:pict w14:anchorId="2D346D8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C4D6F" w:rsidRPr="005D2FC9">
      <w:rPr>
        <w:rStyle w:val="SITemporaryText-blue"/>
        <w:color w:val="auto"/>
        <w:sz w:val="20"/>
      </w:rPr>
      <w:t>ACM</w:t>
    </w:r>
    <w:r w:rsidR="00AC4D6F" w:rsidRPr="005D2FC9">
      <w:rPr>
        <w:rStyle w:val="SITemporaryText-blue"/>
        <w:color w:val="auto"/>
        <w:sz w:val="20"/>
      </w:rPr>
      <w:t>NEW</w:t>
    </w:r>
    <w:r w:rsidR="00AC4D6F" w:rsidRPr="005D2FC9">
      <w:rPr>
        <w:rStyle w:val="SITemporaryText-blue"/>
        <w:color w:val="auto"/>
        <w:sz w:val="20"/>
      </w:rPr>
      <w:t xml:space="preserve">3X2 </w:t>
    </w:r>
    <w:r w:rsidR="00CC0826" w:rsidRPr="005D2FC9">
      <w:rPr>
        <w:rStyle w:val="SITemporaryText-blue"/>
        <w:color w:val="auto"/>
        <w:sz w:val="20"/>
      </w:rPr>
      <w:t>Promote positive wellbeing</w:t>
    </w:r>
    <w:r w:rsidR="00CC0826" w:rsidRPr="00E94ABD">
      <w:rPr>
        <w:rStyle w:val="SITemporaryText-blue"/>
        <w:color w:val="auto"/>
        <w:sz w:val="20"/>
      </w:rPr>
      <w:t xml:space="preserve"> in </w:t>
    </w:r>
    <w:r w:rsidR="00D14897" w:rsidRPr="00E94ABD">
      <w:rPr>
        <w:rStyle w:val="SITemporaryText-blue"/>
        <w:color w:val="auto"/>
        <w:sz w:val="20"/>
      </w:rPr>
      <w:t xml:space="preserve">self and others in </w:t>
    </w:r>
    <w:r w:rsidR="00CC0826" w:rsidRPr="00E94ABD">
      <w:rPr>
        <w:rStyle w:val="SITemporaryText-blue"/>
        <w:color w:val="auto"/>
        <w:sz w:val="20"/>
      </w:rPr>
      <w:t xml:space="preserve">animal care </w:t>
    </w:r>
    <w:r w:rsidR="00D14897" w:rsidRPr="00E94ABD">
      <w:rPr>
        <w:rStyle w:val="SITemporaryText-blue"/>
        <w:color w:val="auto"/>
        <w:sz w:val="20"/>
      </w:rPr>
      <w:t>workplaces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6A55CC6"/>
    <w:multiLevelType w:val="multilevel"/>
    <w:tmpl w:val="C10693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5734AF"/>
    <w:multiLevelType w:val="multilevel"/>
    <w:tmpl w:val="BCD60D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9F76C14"/>
    <w:multiLevelType w:val="multilevel"/>
    <w:tmpl w:val="1FCC4A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CB5634"/>
    <w:multiLevelType w:val="multilevel"/>
    <w:tmpl w:val="B14406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6D1772"/>
    <w:multiLevelType w:val="multilevel"/>
    <w:tmpl w:val="56C65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7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5"/>
  </w:num>
  <w:num w:numId="10">
    <w:abstractNumId w:val="12"/>
  </w:num>
  <w:num w:numId="11">
    <w:abstractNumId w:val="14"/>
  </w:num>
  <w:num w:numId="12">
    <w:abstractNumId w:val="13"/>
  </w:num>
  <w:num w:numId="13">
    <w:abstractNumId w:val="18"/>
  </w:num>
  <w:num w:numId="14">
    <w:abstractNumId w:val="4"/>
  </w:num>
  <w:num w:numId="15">
    <w:abstractNumId w:val="5"/>
  </w:num>
  <w:num w:numId="16">
    <w:abstractNumId w:val="19"/>
  </w:num>
  <w:num w:numId="17">
    <w:abstractNumId w:val="7"/>
  </w:num>
  <w:num w:numId="18">
    <w:abstractNumId w:val="8"/>
  </w:num>
  <w:num w:numId="19">
    <w:abstractNumId w:val="11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SwMDKzsLQ0NTQxMTZU0lEKTi0uzszPAykwqgUABUBDaSwAAAA="/>
  </w:docVars>
  <w:rsids>
    <w:rsidRoot w:val="00A55DD6"/>
    <w:rsid w:val="000014B9"/>
    <w:rsid w:val="00004589"/>
    <w:rsid w:val="00005A15"/>
    <w:rsid w:val="00010230"/>
    <w:rsid w:val="0001108F"/>
    <w:rsid w:val="000115E2"/>
    <w:rsid w:val="000126D0"/>
    <w:rsid w:val="0001296A"/>
    <w:rsid w:val="00014A10"/>
    <w:rsid w:val="00014F2C"/>
    <w:rsid w:val="00016803"/>
    <w:rsid w:val="00020CDB"/>
    <w:rsid w:val="00023992"/>
    <w:rsid w:val="000241A5"/>
    <w:rsid w:val="00024213"/>
    <w:rsid w:val="00024BB3"/>
    <w:rsid w:val="00027012"/>
    <w:rsid w:val="000275AE"/>
    <w:rsid w:val="00030CE4"/>
    <w:rsid w:val="00031FC3"/>
    <w:rsid w:val="00032B98"/>
    <w:rsid w:val="00037E54"/>
    <w:rsid w:val="00041E59"/>
    <w:rsid w:val="0004610F"/>
    <w:rsid w:val="00055CD1"/>
    <w:rsid w:val="000619A4"/>
    <w:rsid w:val="00062C88"/>
    <w:rsid w:val="000648FB"/>
    <w:rsid w:val="00064BFE"/>
    <w:rsid w:val="00064F10"/>
    <w:rsid w:val="00067D69"/>
    <w:rsid w:val="00070B3E"/>
    <w:rsid w:val="00071F95"/>
    <w:rsid w:val="000732FE"/>
    <w:rsid w:val="000737BB"/>
    <w:rsid w:val="00073F65"/>
    <w:rsid w:val="00074E47"/>
    <w:rsid w:val="000754EC"/>
    <w:rsid w:val="00076A07"/>
    <w:rsid w:val="00077186"/>
    <w:rsid w:val="00080DB9"/>
    <w:rsid w:val="00087913"/>
    <w:rsid w:val="0009093B"/>
    <w:rsid w:val="00091398"/>
    <w:rsid w:val="00093AD6"/>
    <w:rsid w:val="0009538C"/>
    <w:rsid w:val="00095CB3"/>
    <w:rsid w:val="00096464"/>
    <w:rsid w:val="000A3B59"/>
    <w:rsid w:val="000A4373"/>
    <w:rsid w:val="000A5441"/>
    <w:rsid w:val="000A583E"/>
    <w:rsid w:val="000A59DF"/>
    <w:rsid w:val="000B1274"/>
    <w:rsid w:val="000B2022"/>
    <w:rsid w:val="000B2AF5"/>
    <w:rsid w:val="000B6556"/>
    <w:rsid w:val="000B7610"/>
    <w:rsid w:val="000C0473"/>
    <w:rsid w:val="000C149A"/>
    <w:rsid w:val="000C224E"/>
    <w:rsid w:val="000C41CA"/>
    <w:rsid w:val="000C6730"/>
    <w:rsid w:val="000D1F8D"/>
    <w:rsid w:val="000D54A0"/>
    <w:rsid w:val="000D557E"/>
    <w:rsid w:val="000E25E6"/>
    <w:rsid w:val="000E2C86"/>
    <w:rsid w:val="000E3074"/>
    <w:rsid w:val="000E3D8A"/>
    <w:rsid w:val="000E4D4D"/>
    <w:rsid w:val="000E7B81"/>
    <w:rsid w:val="000F29F2"/>
    <w:rsid w:val="000F3A75"/>
    <w:rsid w:val="00101659"/>
    <w:rsid w:val="00102F07"/>
    <w:rsid w:val="00105AEA"/>
    <w:rsid w:val="001078BF"/>
    <w:rsid w:val="0011333A"/>
    <w:rsid w:val="00121198"/>
    <w:rsid w:val="001213CA"/>
    <w:rsid w:val="001215E3"/>
    <w:rsid w:val="00124103"/>
    <w:rsid w:val="00125BD5"/>
    <w:rsid w:val="001276F3"/>
    <w:rsid w:val="00127C97"/>
    <w:rsid w:val="001338DB"/>
    <w:rsid w:val="00133957"/>
    <w:rsid w:val="00136DE1"/>
    <w:rsid w:val="001372F6"/>
    <w:rsid w:val="00137BCD"/>
    <w:rsid w:val="00137CEA"/>
    <w:rsid w:val="00142E9A"/>
    <w:rsid w:val="00144385"/>
    <w:rsid w:val="00145B7E"/>
    <w:rsid w:val="00146EEC"/>
    <w:rsid w:val="00151D55"/>
    <w:rsid w:val="00151D93"/>
    <w:rsid w:val="00156EF3"/>
    <w:rsid w:val="001677CD"/>
    <w:rsid w:val="00171DC8"/>
    <w:rsid w:val="001728C8"/>
    <w:rsid w:val="00174822"/>
    <w:rsid w:val="00176E4F"/>
    <w:rsid w:val="00182861"/>
    <w:rsid w:val="00184494"/>
    <w:rsid w:val="0018546B"/>
    <w:rsid w:val="00186F69"/>
    <w:rsid w:val="0019112F"/>
    <w:rsid w:val="00191CA9"/>
    <w:rsid w:val="00194966"/>
    <w:rsid w:val="00196642"/>
    <w:rsid w:val="0019770D"/>
    <w:rsid w:val="001A0C27"/>
    <w:rsid w:val="001A0D9E"/>
    <w:rsid w:val="001A1448"/>
    <w:rsid w:val="001A14AA"/>
    <w:rsid w:val="001A30FA"/>
    <w:rsid w:val="001A6A3E"/>
    <w:rsid w:val="001A6E9C"/>
    <w:rsid w:val="001A768B"/>
    <w:rsid w:val="001A7B6D"/>
    <w:rsid w:val="001B34D5"/>
    <w:rsid w:val="001B36C5"/>
    <w:rsid w:val="001B513A"/>
    <w:rsid w:val="001B5DC1"/>
    <w:rsid w:val="001B6AFA"/>
    <w:rsid w:val="001B7A8D"/>
    <w:rsid w:val="001B7C59"/>
    <w:rsid w:val="001C0A75"/>
    <w:rsid w:val="001C1306"/>
    <w:rsid w:val="001C1F32"/>
    <w:rsid w:val="001C3D86"/>
    <w:rsid w:val="001D30EB"/>
    <w:rsid w:val="001D4C88"/>
    <w:rsid w:val="001D5632"/>
    <w:rsid w:val="001D5C1B"/>
    <w:rsid w:val="001D6E0E"/>
    <w:rsid w:val="001D73FE"/>
    <w:rsid w:val="001D7F5B"/>
    <w:rsid w:val="001E0849"/>
    <w:rsid w:val="001E16BC"/>
    <w:rsid w:val="001E16DF"/>
    <w:rsid w:val="001E35A2"/>
    <w:rsid w:val="001E751A"/>
    <w:rsid w:val="001F2BA5"/>
    <w:rsid w:val="001F308D"/>
    <w:rsid w:val="00201A7C"/>
    <w:rsid w:val="00202314"/>
    <w:rsid w:val="002025E9"/>
    <w:rsid w:val="00210594"/>
    <w:rsid w:val="0021210E"/>
    <w:rsid w:val="00212579"/>
    <w:rsid w:val="00212C54"/>
    <w:rsid w:val="0021414D"/>
    <w:rsid w:val="00217E03"/>
    <w:rsid w:val="00221437"/>
    <w:rsid w:val="00223124"/>
    <w:rsid w:val="00224A47"/>
    <w:rsid w:val="00230FD8"/>
    <w:rsid w:val="002322E4"/>
    <w:rsid w:val="00232866"/>
    <w:rsid w:val="00233143"/>
    <w:rsid w:val="0023414D"/>
    <w:rsid w:val="00234351"/>
    <w:rsid w:val="00234444"/>
    <w:rsid w:val="00242293"/>
    <w:rsid w:val="002430F4"/>
    <w:rsid w:val="002439DD"/>
    <w:rsid w:val="00244324"/>
    <w:rsid w:val="00244939"/>
    <w:rsid w:val="00244EA7"/>
    <w:rsid w:val="00246279"/>
    <w:rsid w:val="00255CB4"/>
    <w:rsid w:val="002571FF"/>
    <w:rsid w:val="00257951"/>
    <w:rsid w:val="00261F53"/>
    <w:rsid w:val="00262FC3"/>
    <w:rsid w:val="002637DC"/>
    <w:rsid w:val="0026394F"/>
    <w:rsid w:val="00266049"/>
    <w:rsid w:val="00266EC1"/>
    <w:rsid w:val="00267AF6"/>
    <w:rsid w:val="002703A4"/>
    <w:rsid w:val="00270672"/>
    <w:rsid w:val="00271ACD"/>
    <w:rsid w:val="00272604"/>
    <w:rsid w:val="00273FBB"/>
    <w:rsid w:val="002756B6"/>
    <w:rsid w:val="00276DB8"/>
    <w:rsid w:val="00282664"/>
    <w:rsid w:val="00285FB8"/>
    <w:rsid w:val="00287A40"/>
    <w:rsid w:val="0029464E"/>
    <w:rsid w:val="002970C3"/>
    <w:rsid w:val="002A0778"/>
    <w:rsid w:val="002A0BFA"/>
    <w:rsid w:val="002A31F5"/>
    <w:rsid w:val="002A3490"/>
    <w:rsid w:val="002A4CD3"/>
    <w:rsid w:val="002A52A9"/>
    <w:rsid w:val="002A6CC4"/>
    <w:rsid w:val="002A77CC"/>
    <w:rsid w:val="002B02BD"/>
    <w:rsid w:val="002B158E"/>
    <w:rsid w:val="002B3945"/>
    <w:rsid w:val="002B54AD"/>
    <w:rsid w:val="002C55E9"/>
    <w:rsid w:val="002C5812"/>
    <w:rsid w:val="002C6474"/>
    <w:rsid w:val="002C73F6"/>
    <w:rsid w:val="002D0C8B"/>
    <w:rsid w:val="002D21BA"/>
    <w:rsid w:val="002D330A"/>
    <w:rsid w:val="002D5449"/>
    <w:rsid w:val="002D5510"/>
    <w:rsid w:val="002E170C"/>
    <w:rsid w:val="002E193E"/>
    <w:rsid w:val="002E1FB1"/>
    <w:rsid w:val="002E5A27"/>
    <w:rsid w:val="002F3D4C"/>
    <w:rsid w:val="002F684B"/>
    <w:rsid w:val="002F6E3C"/>
    <w:rsid w:val="002F7CF1"/>
    <w:rsid w:val="003034C3"/>
    <w:rsid w:val="00304AC3"/>
    <w:rsid w:val="00304C2E"/>
    <w:rsid w:val="00305EFF"/>
    <w:rsid w:val="00307B96"/>
    <w:rsid w:val="00310A6A"/>
    <w:rsid w:val="003133BA"/>
    <w:rsid w:val="003144E6"/>
    <w:rsid w:val="00314D76"/>
    <w:rsid w:val="00316749"/>
    <w:rsid w:val="00317CA8"/>
    <w:rsid w:val="00323F18"/>
    <w:rsid w:val="003273E7"/>
    <w:rsid w:val="00331A70"/>
    <w:rsid w:val="00333C66"/>
    <w:rsid w:val="00334AB8"/>
    <w:rsid w:val="00335A24"/>
    <w:rsid w:val="00336641"/>
    <w:rsid w:val="00337E82"/>
    <w:rsid w:val="00346FDC"/>
    <w:rsid w:val="003504F5"/>
    <w:rsid w:val="00350BB1"/>
    <w:rsid w:val="00352C83"/>
    <w:rsid w:val="00354963"/>
    <w:rsid w:val="003554AD"/>
    <w:rsid w:val="0035678F"/>
    <w:rsid w:val="0035697F"/>
    <w:rsid w:val="00357880"/>
    <w:rsid w:val="003606B7"/>
    <w:rsid w:val="0036383D"/>
    <w:rsid w:val="00363E1C"/>
    <w:rsid w:val="00365036"/>
    <w:rsid w:val="0036519A"/>
    <w:rsid w:val="0036600D"/>
    <w:rsid w:val="00366616"/>
    <w:rsid w:val="00366805"/>
    <w:rsid w:val="00366AD4"/>
    <w:rsid w:val="0037067D"/>
    <w:rsid w:val="00373436"/>
    <w:rsid w:val="00376B55"/>
    <w:rsid w:val="00377264"/>
    <w:rsid w:val="003775EE"/>
    <w:rsid w:val="0038735B"/>
    <w:rsid w:val="003875D4"/>
    <w:rsid w:val="003916D1"/>
    <w:rsid w:val="00391DA5"/>
    <w:rsid w:val="0039797E"/>
    <w:rsid w:val="003A001A"/>
    <w:rsid w:val="003A21F0"/>
    <w:rsid w:val="003A277F"/>
    <w:rsid w:val="003A58BA"/>
    <w:rsid w:val="003A5AE7"/>
    <w:rsid w:val="003A7221"/>
    <w:rsid w:val="003B3493"/>
    <w:rsid w:val="003C13AE"/>
    <w:rsid w:val="003C547C"/>
    <w:rsid w:val="003C5D22"/>
    <w:rsid w:val="003C7152"/>
    <w:rsid w:val="003D2E73"/>
    <w:rsid w:val="003D6C1A"/>
    <w:rsid w:val="003E44E1"/>
    <w:rsid w:val="003E4E04"/>
    <w:rsid w:val="003E72B6"/>
    <w:rsid w:val="003E7BBE"/>
    <w:rsid w:val="003F0327"/>
    <w:rsid w:val="003F068C"/>
    <w:rsid w:val="003F1506"/>
    <w:rsid w:val="003F7348"/>
    <w:rsid w:val="003F79FA"/>
    <w:rsid w:val="004014CC"/>
    <w:rsid w:val="00406FAB"/>
    <w:rsid w:val="0040766C"/>
    <w:rsid w:val="004127E3"/>
    <w:rsid w:val="00413029"/>
    <w:rsid w:val="0041717F"/>
    <w:rsid w:val="0041732D"/>
    <w:rsid w:val="004176DE"/>
    <w:rsid w:val="00420B1E"/>
    <w:rsid w:val="00427295"/>
    <w:rsid w:val="00430D21"/>
    <w:rsid w:val="0043212E"/>
    <w:rsid w:val="00432A1D"/>
    <w:rsid w:val="00434366"/>
    <w:rsid w:val="00434ECE"/>
    <w:rsid w:val="00440B6B"/>
    <w:rsid w:val="00443599"/>
    <w:rsid w:val="004436B3"/>
    <w:rsid w:val="00444423"/>
    <w:rsid w:val="00452F3E"/>
    <w:rsid w:val="00453B41"/>
    <w:rsid w:val="00453F3F"/>
    <w:rsid w:val="004557F1"/>
    <w:rsid w:val="00456906"/>
    <w:rsid w:val="0045734C"/>
    <w:rsid w:val="0046239A"/>
    <w:rsid w:val="0046325C"/>
    <w:rsid w:val="00463765"/>
    <w:rsid w:val="004640AE"/>
    <w:rsid w:val="004658D4"/>
    <w:rsid w:val="004679E3"/>
    <w:rsid w:val="00473706"/>
    <w:rsid w:val="00473CAB"/>
    <w:rsid w:val="00475172"/>
    <w:rsid w:val="004758B0"/>
    <w:rsid w:val="004832D2"/>
    <w:rsid w:val="00485559"/>
    <w:rsid w:val="00487D62"/>
    <w:rsid w:val="0049030C"/>
    <w:rsid w:val="00490CCE"/>
    <w:rsid w:val="00497BD8"/>
    <w:rsid w:val="004A142B"/>
    <w:rsid w:val="004A14BF"/>
    <w:rsid w:val="004A3860"/>
    <w:rsid w:val="004A44E8"/>
    <w:rsid w:val="004A50CF"/>
    <w:rsid w:val="004A581D"/>
    <w:rsid w:val="004A7706"/>
    <w:rsid w:val="004A77E3"/>
    <w:rsid w:val="004B183D"/>
    <w:rsid w:val="004B1D07"/>
    <w:rsid w:val="004B29B7"/>
    <w:rsid w:val="004B3BA4"/>
    <w:rsid w:val="004B49B3"/>
    <w:rsid w:val="004B7103"/>
    <w:rsid w:val="004B7A28"/>
    <w:rsid w:val="004C2244"/>
    <w:rsid w:val="004C79A1"/>
    <w:rsid w:val="004C7B67"/>
    <w:rsid w:val="004C7BC2"/>
    <w:rsid w:val="004D0D5F"/>
    <w:rsid w:val="004D12DF"/>
    <w:rsid w:val="004D1569"/>
    <w:rsid w:val="004D309A"/>
    <w:rsid w:val="004D44B1"/>
    <w:rsid w:val="004E0460"/>
    <w:rsid w:val="004E06D4"/>
    <w:rsid w:val="004E1579"/>
    <w:rsid w:val="004E2281"/>
    <w:rsid w:val="004E31B5"/>
    <w:rsid w:val="004E5FAE"/>
    <w:rsid w:val="004E6245"/>
    <w:rsid w:val="004E6741"/>
    <w:rsid w:val="004E7094"/>
    <w:rsid w:val="004F5355"/>
    <w:rsid w:val="004F5DC7"/>
    <w:rsid w:val="004F78DA"/>
    <w:rsid w:val="004F7FC6"/>
    <w:rsid w:val="005051CE"/>
    <w:rsid w:val="00510A71"/>
    <w:rsid w:val="00510EC4"/>
    <w:rsid w:val="0051180E"/>
    <w:rsid w:val="0051296C"/>
    <w:rsid w:val="005145AB"/>
    <w:rsid w:val="005174DD"/>
    <w:rsid w:val="005204A3"/>
    <w:rsid w:val="00520E9A"/>
    <w:rsid w:val="005222DF"/>
    <w:rsid w:val="00524564"/>
    <w:rsid w:val="005248C1"/>
    <w:rsid w:val="00526134"/>
    <w:rsid w:val="005267DC"/>
    <w:rsid w:val="005305FB"/>
    <w:rsid w:val="00533029"/>
    <w:rsid w:val="0053610A"/>
    <w:rsid w:val="00536920"/>
    <w:rsid w:val="0053758C"/>
    <w:rsid w:val="005405B2"/>
    <w:rsid w:val="005415B0"/>
    <w:rsid w:val="005427C8"/>
    <w:rsid w:val="00542A2E"/>
    <w:rsid w:val="00543055"/>
    <w:rsid w:val="005446D1"/>
    <w:rsid w:val="00544DCF"/>
    <w:rsid w:val="00546958"/>
    <w:rsid w:val="00547390"/>
    <w:rsid w:val="00556C4C"/>
    <w:rsid w:val="00557369"/>
    <w:rsid w:val="00557D22"/>
    <w:rsid w:val="005649E0"/>
    <w:rsid w:val="00564ADD"/>
    <w:rsid w:val="005708EB"/>
    <w:rsid w:val="00572355"/>
    <w:rsid w:val="00575BC6"/>
    <w:rsid w:val="00577863"/>
    <w:rsid w:val="0058018F"/>
    <w:rsid w:val="005811F0"/>
    <w:rsid w:val="00583902"/>
    <w:rsid w:val="00587BDD"/>
    <w:rsid w:val="00594156"/>
    <w:rsid w:val="00597E63"/>
    <w:rsid w:val="005A07DF"/>
    <w:rsid w:val="005A1D70"/>
    <w:rsid w:val="005A3AA5"/>
    <w:rsid w:val="005A6C9C"/>
    <w:rsid w:val="005A74DC"/>
    <w:rsid w:val="005B2F2B"/>
    <w:rsid w:val="005B5146"/>
    <w:rsid w:val="005C1D28"/>
    <w:rsid w:val="005C5420"/>
    <w:rsid w:val="005D19B6"/>
    <w:rsid w:val="005D1AFD"/>
    <w:rsid w:val="005D1D4E"/>
    <w:rsid w:val="005D21E5"/>
    <w:rsid w:val="005D235C"/>
    <w:rsid w:val="005D2E83"/>
    <w:rsid w:val="005D2FC9"/>
    <w:rsid w:val="005D3087"/>
    <w:rsid w:val="005D3B7D"/>
    <w:rsid w:val="005D59DC"/>
    <w:rsid w:val="005E51E6"/>
    <w:rsid w:val="005F027A"/>
    <w:rsid w:val="005F1419"/>
    <w:rsid w:val="005F33CC"/>
    <w:rsid w:val="005F418E"/>
    <w:rsid w:val="005F771F"/>
    <w:rsid w:val="00602BA7"/>
    <w:rsid w:val="00603B6C"/>
    <w:rsid w:val="00604270"/>
    <w:rsid w:val="006070A5"/>
    <w:rsid w:val="0061196B"/>
    <w:rsid w:val="006121D4"/>
    <w:rsid w:val="00613B49"/>
    <w:rsid w:val="0061530C"/>
    <w:rsid w:val="006163AC"/>
    <w:rsid w:val="00616845"/>
    <w:rsid w:val="00620769"/>
    <w:rsid w:val="00620E8E"/>
    <w:rsid w:val="00624F88"/>
    <w:rsid w:val="00625013"/>
    <w:rsid w:val="00626E11"/>
    <w:rsid w:val="00626ECD"/>
    <w:rsid w:val="00627B03"/>
    <w:rsid w:val="006331C4"/>
    <w:rsid w:val="00633C85"/>
    <w:rsid w:val="00633CFE"/>
    <w:rsid w:val="00634FCA"/>
    <w:rsid w:val="006434BC"/>
    <w:rsid w:val="00643D1B"/>
    <w:rsid w:val="006452B8"/>
    <w:rsid w:val="006470BD"/>
    <w:rsid w:val="00651BDB"/>
    <w:rsid w:val="00652085"/>
    <w:rsid w:val="00652E62"/>
    <w:rsid w:val="006560EB"/>
    <w:rsid w:val="006572A2"/>
    <w:rsid w:val="00664F71"/>
    <w:rsid w:val="00667B56"/>
    <w:rsid w:val="0067499F"/>
    <w:rsid w:val="006837F8"/>
    <w:rsid w:val="00683B4E"/>
    <w:rsid w:val="00683E12"/>
    <w:rsid w:val="00686A49"/>
    <w:rsid w:val="00687B62"/>
    <w:rsid w:val="00690C44"/>
    <w:rsid w:val="0069455C"/>
    <w:rsid w:val="006969D9"/>
    <w:rsid w:val="006A03FE"/>
    <w:rsid w:val="006A1104"/>
    <w:rsid w:val="006A2030"/>
    <w:rsid w:val="006A2B68"/>
    <w:rsid w:val="006B0735"/>
    <w:rsid w:val="006B176F"/>
    <w:rsid w:val="006B3566"/>
    <w:rsid w:val="006B77DF"/>
    <w:rsid w:val="006C1172"/>
    <w:rsid w:val="006C2B02"/>
    <w:rsid w:val="006C2F32"/>
    <w:rsid w:val="006C669D"/>
    <w:rsid w:val="006D1AF9"/>
    <w:rsid w:val="006D2897"/>
    <w:rsid w:val="006D331B"/>
    <w:rsid w:val="006D38C3"/>
    <w:rsid w:val="006D4448"/>
    <w:rsid w:val="006D6DFD"/>
    <w:rsid w:val="006E2C4D"/>
    <w:rsid w:val="006E2D66"/>
    <w:rsid w:val="006E3D61"/>
    <w:rsid w:val="006E422D"/>
    <w:rsid w:val="006E42FE"/>
    <w:rsid w:val="006E4C3A"/>
    <w:rsid w:val="006F0D02"/>
    <w:rsid w:val="006F0E19"/>
    <w:rsid w:val="006F10FE"/>
    <w:rsid w:val="006F251A"/>
    <w:rsid w:val="006F2D13"/>
    <w:rsid w:val="006F2EC5"/>
    <w:rsid w:val="006F3622"/>
    <w:rsid w:val="006F3CC9"/>
    <w:rsid w:val="006F4618"/>
    <w:rsid w:val="006F63E8"/>
    <w:rsid w:val="0070278B"/>
    <w:rsid w:val="00705EEC"/>
    <w:rsid w:val="00707741"/>
    <w:rsid w:val="007102C7"/>
    <w:rsid w:val="00711D04"/>
    <w:rsid w:val="00712A69"/>
    <w:rsid w:val="007134FE"/>
    <w:rsid w:val="00715794"/>
    <w:rsid w:val="00716439"/>
    <w:rsid w:val="00717071"/>
    <w:rsid w:val="00717385"/>
    <w:rsid w:val="00722769"/>
    <w:rsid w:val="00722F5B"/>
    <w:rsid w:val="00723152"/>
    <w:rsid w:val="00725AE8"/>
    <w:rsid w:val="00726226"/>
    <w:rsid w:val="00727901"/>
    <w:rsid w:val="0073075B"/>
    <w:rsid w:val="007315AE"/>
    <w:rsid w:val="007327B8"/>
    <w:rsid w:val="0073404B"/>
    <w:rsid w:val="007341FF"/>
    <w:rsid w:val="0073678B"/>
    <w:rsid w:val="007404E9"/>
    <w:rsid w:val="00741134"/>
    <w:rsid w:val="00742A21"/>
    <w:rsid w:val="0074322A"/>
    <w:rsid w:val="007435FD"/>
    <w:rsid w:val="007444CF"/>
    <w:rsid w:val="00744939"/>
    <w:rsid w:val="00746D75"/>
    <w:rsid w:val="00750B67"/>
    <w:rsid w:val="00752B05"/>
    <w:rsid w:val="00752C75"/>
    <w:rsid w:val="00757005"/>
    <w:rsid w:val="00761DBE"/>
    <w:rsid w:val="007642FE"/>
    <w:rsid w:val="0076523B"/>
    <w:rsid w:val="007705DF"/>
    <w:rsid w:val="0077151F"/>
    <w:rsid w:val="00771B60"/>
    <w:rsid w:val="00772F31"/>
    <w:rsid w:val="007744C0"/>
    <w:rsid w:val="0077695B"/>
    <w:rsid w:val="00781D77"/>
    <w:rsid w:val="00783549"/>
    <w:rsid w:val="0078464E"/>
    <w:rsid w:val="00784C73"/>
    <w:rsid w:val="007860B7"/>
    <w:rsid w:val="00786DC8"/>
    <w:rsid w:val="007931BF"/>
    <w:rsid w:val="00795595"/>
    <w:rsid w:val="00797907"/>
    <w:rsid w:val="00797E0B"/>
    <w:rsid w:val="007A300D"/>
    <w:rsid w:val="007A3134"/>
    <w:rsid w:val="007A34F6"/>
    <w:rsid w:val="007A3BED"/>
    <w:rsid w:val="007A6FC2"/>
    <w:rsid w:val="007B6DFA"/>
    <w:rsid w:val="007B742D"/>
    <w:rsid w:val="007C08C7"/>
    <w:rsid w:val="007C4B1B"/>
    <w:rsid w:val="007C589D"/>
    <w:rsid w:val="007D19FC"/>
    <w:rsid w:val="007D2569"/>
    <w:rsid w:val="007D5A78"/>
    <w:rsid w:val="007D6EDC"/>
    <w:rsid w:val="007E0A6E"/>
    <w:rsid w:val="007E0D3E"/>
    <w:rsid w:val="007E3BD1"/>
    <w:rsid w:val="007E6903"/>
    <w:rsid w:val="007F0D1B"/>
    <w:rsid w:val="007F1563"/>
    <w:rsid w:val="007F1EB2"/>
    <w:rsid w:val="007F44DB"/>
    <w:rsid w:val="007F539D"/>
    <w:rsid w:val="007F53EE"/>
    <w:rsid w:val="007F5A8B"/>
    <w:rsid w:val="00802541"/>
    <w:rsid w:val="00802B0F"/>
    <w:rsid w:val="00812E22"/>
    <w:rsid w:val="008167F1"/>
    <w:rsid w:val="00817D51"/>
    <w:rsid w:val="008216D8"/>
    <w:rsid w:val="00823530"/>
    <w:rsid w:val="00823FF4"/>
    <w:rsid w:val="00824B39"/>
    <w:rsid w:val="00830267"/>
    <w:rsid w:val="008306E7"/>
    <w:rsid w:val="00830FD4"/>
    <w:rsid w:val="00831931"/>
    <w:rsid w:val="008322BE"/>
    <w:rsid w:val="0083343A"/>
    <w:rsid w:val="00833A09"/>
    <w:rsid w:val="0083418C"/>
    <w:rsid w:val="00834BC8"/>
    <w:rsid w:val="00837FD6"/>
    <w:rsid w:val="00842824"/>
    <w:rsid w:val="0084328D"/>
    <w:rsid w:val="00844634"/>
    <w:rsid w:val="00846612"/>
    <w:rsid w:val="00847B60"/>
    <w:rsid w:val="00850243"/>
    <w:rsid w:val="00851BE5"/>
    <w:rsid w:val="008545EB"/>
    <w:rsid w:val="00855F8F"/>
    <w:rsid w:val="00856A76"/>
    <w:rsid w:val="00857983"/>
    <w:rsid w:val="008609E8"/>
    <w:rsid w:val="00860D74"/>
    <w:rsid w:val="00861C47"/>
    <w:rsid w:val="00861D18"/>
    <w:rsid w:val="00865011"/>
    <w:rsid w:val="00875A19"/>
    <w:rsid w:val="00881CBE"/>
    <w:rsid w:val="00881F09"/>
    <w:rsid w:val="00882FE4"/>
    <w:rsid w:val="00883415"/>
    <w:rsid w:val="00883900"/>
    <w:rsid w:val="00886790"/>
    <w:rsid w:val="008908DE"/>
    <w:rsid w:val="00894B47"/>
    <w:rsid w:val="00895D03"/>
    <w:rsid w:val="00896C81"/>
    <w:rsid w:val="008A06ED"/>
    <w:rsid w:val="008A0890"/>
    <w:rsid w:val="008A12ED"/>
    <w:rsid w:val="008A39D3"/>
    <w:rsid w:val="008A582E"/>
    <w:rsid w:val="008A5DC8"/>
    <w:rsid w:val="008B2C77"/>
    <w:rsid w:val="008B42A2"/>
    <w:rsid w:val="008B4AD2"/>
    <w:rsid w:val="008B571C"/>
    <w:rsid w:val="008B7138"/>
    <w:rsid w:val="008C0A77"/>
    <w:rsid w:val="008C0EDE"/>
    <w:rsid w:val="008C57D9"/>
    <w:rsid w:val="008D244F"/>
    <w:rsid w:val="008D6F8B"/>
    <w:rsid w:val="008E04AE"/>
    <w:rsid w:val="008E260C"/>
    <w:rsid w:val="008E39BE"/>
    <w:rsid w:val="008E4043"/>
    <w:rsid w:val="008E48E3"/>
    <w:rsid w:val="008E62EC"/>
    <w:rsid w:val="008E66AB"/>
    <w:rsid w:val="008F0769"/>
    <w:rsid w:val="008F151E"/>
    <w:rsid w:val="008F2F29"/>
    <w:rsid w:val="008F32F6"/>
    <w:rsid w:val="008F6798"/>
    <w:rsid w:val="00900D2F"/>
    <w:rsid w:val="00901394"/>
    <w:rsid w:val="009026F4"/>
    <w:rsid w:val="009038EE"/>
    <w:rsid w:val="00903F7F"/>
    <w:rsid w:val="009126F6"/>
    <w:rsid w:val="00916CD7"/>
    <w:rsid w:val="00920927"/>
    <w:rsid w:val="00921B38"/>
    <w:rsid w:val="00922293"/>
    <w:rsid w:val="00922EE7"/>
    <w:rsid w:val="00923720"/>
    <w:rsid w:val="009278C9"/>
    <w:rsid w:val="00930581"/>
    <w:rsid w:val="00930ACD"/>
    <w:rsid w:val="00932CD7"/>
    <w:rsid w:val="00933FF1"/>
    <w:rsid w:val="0093734B"/>
    <w:rsid w:val="009436BB"/>
    <w:rsid w:val="0094457E"/>
    <w:rsid w:val="00944C09"/>
    <w:rsid w:val="00945F8C"/>
    <w:rsid w:val="009527CB"/>
    <w:rsid w:val="00953835"/>
    <w:rsid w:val="0095460D"/>
    <w:rsid w:val="00956B2E"/>
    <w:rsid w:val="00957FDC"/>
    <w:rsid w:val="00960F6C"/>
    <w:rsid w:val="00962732"/>
    <w:rsid w:val="00963BB4"/>
    <w:rsid w:val="00965CBB"/>
    <w:rsid w:val="00970747"/>
    <w:rsid w:val="00971DF8"/>
    <w:rsid w:val="00972536"/>
    <w:rsid w:val="00975F39"/>
    <w:rsid w:val="009765FD"/>
    <w:rsid w:val="00976A97"/>
    <w:rsid w:val="00977FEF"/>
    <w:rsid w:val="00992174"/>
    <w:rsid w:val="00996B1E"/>
    <w:rsid w:val="00997BFC"/>
    <w:rsid w:val="009A37A2"/>
    <w:rsid w:val="009A561C"/>
    <w:rsid w:val="009A5900"/>
    <w:rsid w:val="009A6E6C"/>
    <w:rsid w:val="009A6F3F"/>
    <w:rsid w:val="009B0621"/>
    <w:rsid w:val="009B09B0"/>
    <w:rsid w:val="009B19CE"/>
    <w:rsid w:val="009B2A2F"/>
    <w:rsid w:val="009B331A"/>
    <w:rsid w:val="009C08E8"/>
    <w:rsid w:val="009C0C1F"/>
    <w:rsid w:val="009C2650"/>
    <w:rsid w:val="009C6114"/>
    <w:rsid w:val="009D013C"/>
    <w:rsid w:val="009D12FB"/>
    <w:rsid w:val="009D15E2"/>
    <w:rsid w:val="009D15FE"/>
    <w:rsid w:val="009D1FF7"/>
    <w:rsid w:val="009D4283"/>
    <w:rsid w:val="009D5D2C"/>
    <w:rsid w:val="009D625B"/>
    <w:rsid w:val="009D7201"/>
    <w:rsid w:val="009E1DDE"/>
    <w:rsid w:val="009E312B"/>
    <w:rsid w:val="009E6FDF"/>
    <w:rsid w:val="009F0DCC"/>
    <w:rsid w:val="009F11B2"/>
    <w:rsid w:val="009F11CA"/>
    <w:rsid w:val="009F260A"/>
    <w:rsid w:val="009F3046"/>
    <w:rsid w:val="009F4B5C"/>
    <w:rsid w:val="00A013AF"/>
    <w:rsid w:val="00A0695B"/>
    <w:rsid w:val="00A104C7"/>
    <w:rsid w:val="00A114D4"/>
    <w:rsid w:val="00A11795"/>
    <w:rsid w:val="00A13052"/>
    <w:rsid w:val="00A1593D"/>
    <w:rsid w:val="00A210D4"/>
    <w:rsid w:val="00A216A8"/>
    <w:rsid w:val="00A223A6"/>
    <w:rsid w:val="00A22698"/>
    <w:rsid w:val="00A22FBB"/>
    <w:rsid w:val="00A24569"/>
    <w:rsid w:val="00A35147"/>
    <w:rsid w:val="00A3639E"/>
    <w:rsid w:val="00A434AE"/>
    <w:rsid w:val="00A4375D"/>
    <w:rsid w:val="00A43883"/>
    <w:rsid w:val="00A4715E"/>
    <w:rsid w:val="00A5092E"/>
    <w:rsid w:val="00A554D6"/>
    <w:rsid w:val="00A55DD6"/>
    <w:rsid w:val="00A55E70"/>
    <w:rsid w:val="00A56E14"/>
    <w:rsid w:val="00A6476B"/>
    <w:rsid w:val="00A6666C"/>
    <w:rsid w:val="00A668ED"/>
    <w:rsid w:val="00A76C6C"/>
    <w:rsid w:val="00A77699"/>
    <w:rsid w:val="00A80221"/>
    <w:rsid w:val="00A81EB3"/>
    <w:rsid w:val="00A82D3A"/>
    <w:rsid w:val="00A8665F"/>
    <w:rsid w:val="00A87356"/>
    <w:rsid w:val="00A8754F"/>
    <w:rsid w:val="00A9118D"/>
    <w:rsid w:val="00A92050"/>
    <w:rsid w:val="00A92DD1"/>
    <w:rsid w:val="00A9458E"/>
    <w:rsid w:val="00AA0B8E"/>
    <w:rsid w:val="00AA1BA2"/>
    <w:rsid w:val="00AA4DDE"/>
    <w:rsid w:val="00AA5338"/>
    <w:rsid w:val="00AA54A9"/>
    <w:rsid w:val="00AA75D5"/>
    <w:rsid w:val="00AB1B8E"/>
    <w:rsid w:val="00AB1C7D"/>
    <w:rsid w:val="00AB2FC7"/>
    <w:rsid w:val="00AB3EC1"/>
    <w:rsid w:val="00AB46DE"/>
    <w:rsid w:val="00AC0408"/>
    <w:rsid w:val="00AC0696"/>
    <w:rsid w:val="00AC4C98"/>
    <w:rsid w:val="00AC4D6F"/>
    <w:rsid w:val="00AC5F6B"/>
    <w:rsid w:val="00AC7F0F"/>
    <w:rsid w:val="00AD0169"/>
    <w:rsid w:val="00AD27D3"/>
    <w:rsid w:val="00AD3896"/>
    <w:rsid w:val="00AD5B47"/>
    <w:rsid w:val="00AD5E96"/>
    <w:rsid w:val="00AD7D55"/>
    <w:rsid w:val="00AE1ED9"/>
    <w:rsid w:val="00AE32CB"/>
    <w:rsid w:val="00AF10AA"/>
    <w:rsid w:val="00AF3957"/>
    <w:rsid w:val="00AF5BE9"/>
    <w:rsid w:val="00B003FB"/>
    <w:rsid w:val="00B0065C"/>
    <w:rsid w:val="00B03698"/>
    <w:rsid w:val="00B0712C"/>
    <w:rsid w:val="00B1026A"/>
    <w:rsid w:val="00B12013"/>
    <w:rsid w:val="00B15026"/>
    <w:rsid w:val="00B17DF8"/>
    <w:rsid w:val="00B2057D"/>
    <w:rsid w:val="00B20C2B"/>
    <w:rsid w:val="00B22C67"/>
    <w:rsid w:val="00B22D07"/>
    <w:rsid w:val="00B239B2"/>
    <w:rsid w:val="00B27E6C"/>
    <w:rsid w:val="00B33892"/>
    <w:rsid w:val="00B340B2"/>
    <w:rsid w:val="00B34CBC"/>
    <w:rsid w:val="00B34D5D"/>
    <w:rsid w:val="00B3508F"/>
    <w:rsid w:val="00B40A29"/>
    <w:rsid w:val="00B43768"/>
    <w:rsid w:val="00B443EE"/>
    <w:rsid w:val="00B46B18"/>
    <w:rsid w:val="00B46D2B"/>
    <w:rsid w:val="00B505BF"/>
    <w:rsid w:val="00B52C98"/>
    <w:rsid w:val="00B55121"/>
    <w:rsid w:val="00B560C8"/>
    <w:rsid w:val="00B56118"/>
    <w:rsid w:val="00B604F3"/>
    <w:rsid w:val="00B61150"/>
    <w:rsid w:val="00B623B2"/>
    <w:rsid w:val="00B62662"/>
    <w:rsid w:val="00B63084"/>
    <w:rsid w:val="00B64E30"/>
    <w:rsid w:val="00B65113"/>
    <w:rsid w:val="00B65BC7"/>
    <w:rsid w:val="00B6641A"/>
    <w:rsid w:val="00B73E33"/>
    <w:rsid w:val="00B746B9"/>
    <w:rsid w:val="00B83DE7"/>
    <w:rsid w:val="00B848D4"/>
    <w:rsid w:val="00B865B7"/>
    <w:rsid w:val="00B8761D"/>
    <w:rsid w:val="00B920F1"/>
    <w:rsid w:val="00B95600"/>
    <w:rsid w:val="00B95765"/>
    <w:rsid w:val="00B95956"/>
    <w:rsid w:val="00B96F3C"/>
    <w:rsid w:val="00B97257"/>
    <w:rsid w:val="00B973F5"/>
    <w:rsid w:val="00BA0B5A"/>
    <w:rsid w:val="00BA1CB1"/>
    <w:rsid w:val="00BA4178"/>
    <w:rsid w:val="00BA482D"/>
    <w:rsid w:val="00BA64AE"/>
    <w:rsid w:val="00BB1755"/>
    <w:rsid w:val="00BB23F4"/>
    <w:rsid w:val="00BB2AED"/>
    <w:rsid w:val="00BC0DEE"/>
    <w:rsid w:val="00BC1D8F"/>
    <w:rsid w:val="00BC25D3"/>
    <w:rsid w:val="00BC5075"/>
    <w:rsid w:val="00BC5419"/>
    <w:rsid w:val="00BD2253"/>
    <w:rsid w:val="00BD3B0F"/>
    <w:rsid w:val="00BD45CF"/>
    <w:rsid w:val="00BD4779"/>
    <w:rsid w:val="00BD64D6"/>
    <w:rsid w:val="00BD7418"/>
    <w:rsid w:val="00BE1FAC"/>
    <w:rsid w:val="00BE238B"/>
    <w:rsid w:val="00BE3E2E"/>
    <w:rsid w:val="00BE5889"/>
    <w:rsid w:val="00BE6F9D"/>
    <w:rsid w:val="00BE7575"/>
    <w:rsid w:val="00BF1D4C"/>
    <w:rsid w:val="00BF27AA"/>
    <w:rsid w:val="00BF3C4B"/>
    <w:rsid w:val="00BF3F0A"/>
    <w:rsid w:val="00C00B16"/>
    <w:rsid w:val="00C143C3"/>
    <w:rsid w:val="00C15306"/>
    <w:rsid w:val="00C16F2F"/>
    <w:rsid w:val="00C1739B"/>
    <w:rsid w:val="00C21978"/>
    <w:rsid w:val="00C21ADE"/>
    <w:rsid w:val="00C22416"/>
    <w:rsid w:val="00C24099"/>
    <w:rsid w:val="00C26067"/>
    <w:rsid w:val="00C30A29"/>
    <w:rsid w:val="00C317DC"/>
    <w:rsid w:val="00C32148"/>
    <w:rsid w:val="00C36894"/>
    <w:rsid w:val="00C422E0"/>
    <w:rsid w:val="00C437CA"/>
    <w:rsid w:val="00C43C46"/>
    <w:rsid w:val="00C46800"/>
    <w:rsid w:val="00C51ECB"/>
    <w:rsid w:val="00C578E9"/>
    <w:rsid w:val="00C62D0D"/>
    <w:rsid w:val="00C67AC5"/>
    <w:rsid w:val="00C70626"/>
    <w:rsid w:val="00C715A7"/>
    <w:rsid w:val="00C71BAD"/>
    <w:rsid w:val="00C72860"/>
    <w:rsid w:val="00C73582"/>
    <w:rsid w:val="00C73B90"/>
    <w:rsid w:val="00C742EC"/>
    <w:rsid w:val="00C75E5F"/>
    <w:rsid w:val="00C76D94"/>
    <w:rsid w:val="00C8452F"/>
    <w:rsid w:val="00C8468E"/>
    <w:rsid w:val="00C855C0"/>
    <w:rsid w:val="00C85D5F"/>
    <w:rsid w:val="00C968F8"/>
    <w:rsid w:val="00C96AF3"/>
    <w:rsid w:val="00C96E15"/>
    <w:rsid w:val="00C97CCC"/>
    <w:rsid w:val="00CA0274"/>
    <w:rsid w:val="00CA068A"/>
    <w:rsid w:val="00CA17CD"/>
    <w:rsid w:val="00CA6ABA"/>
    <w:rsid w:val="00CB1E3C"/>
    <w:rsid w:val="00CB28B8"/>
    <w:rsid w:val="00CB746F"/>
    <w:rsid w:val="00CC0826"/>
    <w:rsid w:val="00CC3B24"/>
    <w:rsid w:val="00CC451E"/>
    <w:rsid w:val="00CC4FD7"/>
    <w:rsid w:val="00CC6950"/>
    <w:rsid w:val="00CC6C1C"/>
    <w:rsid w:val="00CD3B87"/>
    <w:rsid w:val="00CD4E9D"/>
    <w:rsid w:val="00CD4F4D"/>
    <w:rsid w:val="00CD50D7"/>
    <w:rsid w:val="00CD63A3"/>
    <w:rsid w:val="00CD677B"/>
    <w:rsid w:val="00CD67CA"/>
    <w:rsid w:val="00CE02E0"/>
    <w:rsid w:val="00CE1ED9"/>
    <w:rsid w:val="00CE7D19"/>
    <w:rsid w:val="00CF0CF5"/>
    <w:rsid w:val="00CF2B3E"/>
    <w:rsid w:val="00CF2D85"/>
    <w:rsid w:val="00CF5865"/>
    <w:rsid w:val="00CF5BC7"/>
    <w:rsid w:val="00CF66C5"/>
    <w:rsid w:val="00D0201F"/>
    <w:rsid w:val="00D02D29"/>
    <w:rsid w:val="00D03685"/>
    <w:rsid w:val="00D0399B"/>
    <w:rsid w:val="00D060F0"/>
    <w:rsid w:val="00D06182"/>
    <w:rsid w:val="00D07D4E"/>
    <w:rsid w:val="00D11199"/>
    <w:rsid w:val="00D115AA"/>
    <w:rsid w:val="00D145BE"/>
    <w:rsid w:val="00D14897"/>
    <w:rsid w:val="00D159FC"/>
    <w:rsid w:val="00D2035A"/>
    <w:rsid w:val="00D20C57"/>
    <w:rsid w:val="00D21D04"/>
    <w:rsid w:val="00D22966"/>
    <w:rsid w:val="00D25BAE"/>
    <w:rsid w:val="00D25D16"/>
    <w:rsid w:val="00D32124"/>
    <w:rsid w:val="00D3310D"/>
    <w:rsid w:val="00D3510B"/>
    <w:rsid w:val="00D40785"/>
    <w:rsid w:val="00D420F5"/>
    <w:rsid w:val="00D45B3A"/>
    <w:rsid w:val="00D45FD1"/>
    <w:rsid w:val="00D50B14"/>
    <w:rsid w:val="00D54C76"/>
    <w:rsid w:val="00D564B4"/>
    <w:rsid w:val="00D57B85"/>
    <w:rsid w:val="00D64545"/>
    <w:rsid w:val="00D651DC"/>
    <w:rsid w:val="00D7067B"/>
    <w:rsid w:val="00D71E43"/>
    <w:rsid w:val="00D727F3"/>
    <w:rsid w:val="00D73695"/>
    <w:rsid w:val="00D80C26"/>
    <w:rsid w:val="00D810DE"/>
    <w:rsid w:val="00D82C34"/>
    <w:rsid w:val="00D845C2"/>
    <w:rsid w:val="00D84BBF"/>
    <w:rsid w:val="00D87891"/>
    <w:rsid w:val="00D87D16"/>
    <w:rsid w:val="00D87D32"/>
    <w:rsid w:val="00D90A75"/>
    <w:rsid w:val="00D91188"/>
    <w:rsid w:val="00D91D78"/>
    <w:rsid w:val="00D92131"/>
    <w:rsid w:val="00D923E1"/>
    <w:rsid w:val="00D92C83"/>
    <w:rsid w:val="00D97141"/>
    <w:rsid w:val="00DA0A81"/>
    <w:rsid w:val="00DA26AE"/>
    <w:rsid w:val="00DA36CE"/>
    <w:rsid w:val="00DA3C10"/>
    <w:rsid w:val="00DA4371"/>
    <w:rsid w:val="00DA4F2E"/>
    <w:rsid w:val="00DA53B5"/>
    <w:rsid w:val="00DA57B1"/>
    <w:rsid w:val="00DB0857"/>
    <w:rsid w:val="00DB7A74"/>
    <w:rsid w:val="00DC0787"/>
    <w:rsid w:val="00DC0EA9"/>
    <w:rsid w:val="00DC1D69"/>
    <w:rsid w:val="00DC4E6E"/>
    <w:rsid w:val="00DC5A3A"/>
    <w:rsid w:val="00DD0444"/>
    <w:rsid w:val="00DD0726"/>
    <w:rsid w:val="00DE03F3"/>
    <w:rsid w:val="00DE15F2"/>
    <w:rsid w:val="00DE3EF3"/>
    <w:rsid w:val="00DE4023"/>
    <w:rsid w:val="00DF11ED"/>
    <w:rsid w:val="00DF21E4"/>
    <w:rsid w:val="00DF6AC6"/>
    <w:rsid w:val="00E0625E"/>
    <w:rsid w:val="00E10E01"/>
    <w:rsid w:val="00E17C2E"/>
    <w:rsid w:val="00E22C9F"/>
    <w:rsid w:val="00E238E6"/>
    <w:rsid w:val="00E24DBB"/>
    <w:rsid w:val="00E25215"/>
    <w:rsid w:val="00E26675"/>
    <w:rsid w:val="00E30692"/>
    <w:rsid w:val="00E3149A"/>
    <w:rsid w:val="00E33199"/>
    <w:rsid w:val="00E33527"/>
    <w:rsid w:val="00E33A81"/>
    <w:rsid w:val="00E34CD8"/>
    <w:rsid w:val="00E35064"/>
    <w:rsid w:val="00E3681D"/>
    <w:rsid w:val="00E3753F"/>
    <w:rsid w:val="00E40225"/>
    <w:rsid w:val="00E413AC"/>
    <w:rsid w:val="00E41953"/>
    <w:rsid w:val="00E41BC7"/>
    <w:rsid w:val="00E4244E"/>
    <w:rsid w:val="00E44049"/>
    <w:rsid w:val="00E501F0"/>
    <w:rsid w:val="00E6166D"/>
    <w:rsid w:val="00E61BDA"/>
    <w:rsid w:val="00E65FB6"/>
    <w:rsid w:val="00E73DF2"/>
    <w:rsid w:val="00E77613"/>
    <w:rsid w:val="00E813F3"/>
    <w:rsid w:val="00E82870"/>
    <w:rsid w:val="00E837BA"/>
    <w:rsid w:val="00E84080"/>
    <w:rsid w:val="00E86ED5"/>
    <w:rsid w:val="00E873F4"/>
    <w:rsid w:val="00E91BFF"/>
    <w:rsid w:val="00E92933"/>
    <w:rsid w:val="00E94ABD"/>
    <w:rsid w:val="00E94B31"/>
    <w:rsid w:val="00E94FAD"/>
    <w:rsid w:val="00E95E4A"/>
    <w:rsid w:val="00E97294"/>
    <w:rsid w:val="00EA31B4"/>
    <w:rsid w:val="00EA56CB"/>
    <w:rsid w:val="00EB0AA4"/>
    <w:rsid w:val="00EB1C03"/>
    <w:rsid w:val="00EB5C88"/>
    <w:rsid w:val="00EB5F23"/>
    <w:rsid w:val="00EC0469"/>
    <w:rsid w:val="00EC0C3E"/>
    <w:rsid w:val="00EC2430"/>
    <w:rsid w:val="00EC31F9"/>
    <w:rsid w:val="00EC635E"/>
    <w:rsid w:val="00ED1043"/>
    <w:rsid w:val="00ED613D"/>
    <w:rsid w:val="00ED6849"/>
    <w:rsid w:val="00EE02A6"/>
    <w:rsid w:val="00EE496C"/>
    <w:rsid w:val="00EE5D99"/>
    <w:rsid w:val="00EE68D5"/>
    <w:rsid w:val="00EE69A1"/>
    <w:rsid w:val="00EF01F8"/>
    <w:rsid w:val="00EF0D79"/>
    <w:rsid w:val="00EF3745"/>
    <w:rsid w:val="00EF40EF"/>
    <w:rsid w:val="00EF4574"/>
    <w:rsid w:val="00EF47FE"/>
    <w:rsid w:val="00EF53B2"/>
    <w:rsid w:val="00EF5AE7"/>
    <w:rsid w:val="00EF5D96"/>
    <w:rsid w:val="00EF655B"/>
    <w:rsid w:val="00EF7721"/>
    <w:rsid w:val="00EF7C36"/>
    <w:rsid w:val="00F0059F"/>
    <w:rsid w:val="00F041AF"/>
    <w:rsid w:val="00F05607"/>
    <w:rsid w:val="00F06091"/>
    <w:rsid w:val="00F069BD"/>
    <w:rsid w:val="00F073A9"/>
    <w:rsid w:val="00F10F77"/>
    <w:rsid w:val="00F12FBA"/>
    <w:rsid w:val="00F1480E"/>
    <w:rsid w:val="00F1497D"/>
    <w:rsid w:val="00F14CC3"/>
    <w:rsid w:val="00F153C9"/>
    <w:rsid w:val="00F16AAC"/>
    <w:rsid w:val="00F17EE9"/>
    <w:rsid w:val="00F25664"/>
    <w:rsid w:val="00F30C97"/>
    <w:rsid w:val="00F319B9"/>
    <w:rsid w:val="00F33FF2"/>
    <w:rsid w:val="00F438FC"/>
    <w:rsid w:val="00F44FFF"/>
    <w:rsid w:val="00F452F3"/>
    <w:rsid w:val="00F46D9B"/>
    <w:rsid w:val="00F470E0"/>
    <w:rsid w:val="00F538CD"/>
    <w:rsid w:val="00F53F42"/>
    <w:rsid w:val="00F54229"/>
    <w:rsid w:val="00F5459F"/>
    <w:rsid w:val="00F5472C"/>
    <w:rsid w:val="00F54CA0"/>
    <w:rsid w:val="00F5616F"/>
    <w:rsid w:val="00F56451"/>
    <w:rsid w:val="00F56827"/>
    <w:rsid w:val="00F57F79"/>
    <w:rsid w:val="00F60558"/>
    <w:rsid w:val="00F60F3F"/>
    <w:rsid w:val="00F62866"/>
    <w:rsid w:val="00F63F20"/>
    <w:rsid w:val="00F64161"/>
    <w:rsid w:val="00F6494C"/>
    <w:rsid w:val="00F65EF0"/>
    <w:rsid w:val="00F6778C"/>
    <w:rsid w:val="00F70CFE"/>
    <w:rsid w:val="00F71651"/>
    <w:rsid w:val="00F72342"/>
    <w:rsid w:val="00F723A8"/>
    <w:rsid w:val="00F74D7C"/>
    <w:rsid w:val="00F76191"/>
    <w:rsid w:val="00F76C19"/>
    <w:rsid w:val="00F76CC6"/>
    <w:rsid w:val="00F82B13"/>
    <w:rsid w:val="00F83D7C"/>
    <w:rsid w:val="00F83E2E"/>
    <w:rsid w:val="00F84820"/>
    <w:rsid w:val="00F85C38"/>
    <w:rsid w:val="00F86C2F"/>
    <w:rsid w:val="00F904A9"/>
    <w:rsid w:val="00F90F63"/>
    <w:rsid w:val="00F91819"/>
    <w:rsid w:val="00F95E6E"/>
    <w:rsid w:val="00F96906"/>
    <w:rsid w:val="00FA4878"/>
    <w:rsid w:val="00FA51FF"/>
    <w:rsid w:val="00FA69F7"/>
    <w:rsid w:val="00FB0F29"/>
    <w:rsid w:val="00FB232E"/>
    <w:rsid w:val="00FB68AA"/>
    <w:rsid w:val="00FB68AD"/>
    <w:rsid w:val="00FC23B0"/>
    <w:rsid w:val="00FC3753"/>
    <w:rsid w:val="00FD0B15"/>
    <w:rsid w:val="00FD3047"/>
    <w:rsid w:val="00FD3807"/>
    <w:rsid w:val="00FD3EA9"/>
    <w:rsid w:val="00FD557D"/>
    <w:rsid w:val="00FD7AB8"/>
    <w:rsid w:val="00FE0282"/>
    <w:rsid w:val="00FE0DA7"/>
    <w:rsid w:val="00FE116D"/>
    <w:rsid w:val="00FE124D"/>
    <w:rsid w:val="00FE4205"/>
    <w:rsid w:val="00FE5C0E"/>
    <w:rsid w:val="00FE62B3"/>
    <w:rsid w:val="00FE792C"/>
    <w:rsid w:val="00FF02F7"/>
    <w:rsid w:val="00FF17D1"/>
    <w:rsid w:val="00FF2F3F"/>
    <w:rsid w:val="00FF329B"/>
    <w:rsid w:val="00FF58F8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645F7F"/>
  <w15:docId w15:val="{84B1BB3B-35AC-4D1C-A6BD-3C1E27D4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4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6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e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C7B65CE301E40971743A2057142DE" ma:contentTypeVersion="" ma:contentTypeDescription="Create a new document." ma:contentTypeScope="" ma:versionID="f0bcb5c09e191013ed2be8e2a0ea209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31921-4092-4042-862D-41539B1A7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76203DD-3242-4580-8E0A-88BE3635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388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</dc:creator>
  <cp:lastModifiedBy>Sue Hamilton</cp:lastModifiedBy>
  <cp:revision>125</cp:revision>
  <cp:lastPrinted>2016-05-27T05:21:00Z</cp:lastPrinted>
  <dcterms:created xsi:type="dcterms:W3CDTF">2019-10-09T21:52:00Z</dcterms:created>
  <dcterms:modified xsi:type="dcterms:W3CDTF">2020-03-31T07:05:00Z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0x0101003EDC7B65CE301E40971743A2057142DE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