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3EC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CE0E2A0" w14:textId="77777777" w:rsidTr="00146EEC">
        <w:tc>
          <w:tcPr>
            <w:tcW w:w="2689" w:type="dxa"/>
          </w:tcPr>
          <w:p w14:paraId="440BA06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D1655A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15A70CC4" w14:textId="77777777" w:rsidTr="00146EEC">
        <w:tc>
          <w:tcPr>
            <w:tcW w:w="2689" w:type="dxa"/>
          </w:tcPr>
          <w:p w14:paraId="4A62F0BC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0BA499E" w14:textId="383A8F8E" w:rsidR="00890FB8" w:rsidRPr="00890FB8" w:rsidRDefault="00890FB8" w:rsidP="00890FB8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9776AF">
              <w:t>4</w:t>
            </w:r>
            <w:r w:rsidRPr="00890FB8">
              <w:t>.0.</w:t>
            </w:r>
          </w:p>
        </w:tc>
      </w:tr>
    </w:tbl>
    <w:p w14:paraId="44A170E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027BB16" w14:textId="77777777" w:rsidTr="00B23CF9">
        <w:trPr>
          <w:tblHeader/>
        </w:trPr>
        <w:tc>
          <w:tcPr>
            <w:tcW w:w="1396" w:type="pct"/>
            <w:shd w:val="clear" w:color="auto" w:fill="auto"/>
          </w:tcPr>
          <w:p w14:paraId="00761702" w14:textId="39A20225" w:rsidR="00F1480E" w:rsidRPr="000754EC" w:rsidRDefault="00C1140D" w:rsidP="000754EC">
            <w:pPr>
              <w:pStyle w:val="SIUNITCODE"/>
            </w:pPr>
            <w:r>
              <w:t>AHCARBXX</w:t>
            </w:r>
            <w:r w:rsidR="007714EA">
              <w:t>606</w:t>
            </w:r>
          </w:p>
        </w:tc>
        <w:tc>
          <w:tcPr>
            <w:tcW w:w="3604" w:type="pct"/>
            <w:shd w:val="clear" w:color="auto" w:fill="auto"/>
          </w:tcPr>
          <w:p w14:paraId="4D5D5236" w14:textId="77777777" w:rsidR="00F1480E" w:rsidRPr="000754EC" w:rsidRDefault="007714EA" w:rsidP="000754EC">
            <w:pPr>
              <w:pStyle w:val="SIUnittitle"/>
            </w:pPr>
            <w:r w:rsidRPr="007714EA">
              <w:t>Develop an operational tree management plan</w:t>
            </w:r>
          </w:p>
        </w:tc>
      </w:tr>
      <w:tr w:rsidR="00F1480E" w:rsidRPr="00963A46" w14:paraId="4EB69467" w14:textId="77777777" w:rsidTr="00B23CF9">
        <w:tc>
          <w:tcPr>
            <w:tcW w:w="1396" w:type="pct"/>
            <w:shd w:val="clear" w:color="auto" w:fill="auto"/>
          </w:tcPr>
          <w:p w14:paraId="5F40F5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A0ED77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66E0526" w14:textId="19377A87" w:rsidR="007714EA" w:rsidRPr="007714EA" w:rsidRDefault="007714EA" w:rsidP="007714EA">
            <w:pPr>
              <w:pStyle w:val="SIText"/>
            </w:pPr>
            <w:r w:rsidRPr="007714EA">
              <w:t xml:space="preserve">This unit of competency describes the skills and knowledge required to </w:t>
            </w:r>
            <w:r w:rsidR="003C42C0">
              <w:t>determine</w:t>
            </w:r>
            <w:r w:rsidR="00945120">
              <w:t>, collect</w:t>
            </w:r>
            <w:r w:rsidR="007808E7">
              <w:t xml:space="preserve"> and collate information required </w:t>
            </w:r>
            <w:r w:rsidR="003C42C0">
              <w:t xml:space="preserve">and to </w:t>
            </w:r>
            <w:r w:rsidRPr="007714EA">
              <w:t xml:space="preserve">develop </w:t>
            </w:r>
            <w:r w:rsidR="003C42C0">
              <w:t xml:space="preserve">and document </w:t>
            </w:r>
            <w:r w:rsidRPr="007714EA">
              <w:t>an operational tree management plan</w:t>
            </w:r>
            <w:r w:rsidR="007808E7">
              <w:t xml:space="preserve"> for a specified geographical area</w:t>
            </w:r>
            <w:r w:rsidRPr="007714EA">
              <w:t>.</w:t>
            </w:r>
          </w:p>
          <w:p w14:paraId="45C82665" w14:textId="77777777" w:rsidR="007714EA" w:rsidRPr="007714EA" w:rsidRDefault="007714EA" w:rsidP="007714EA">
            <w:pPr>
              <w:pStyle w:val="SIText"/>
            </w:pPr>
          </w:p>
          <w:p w14:paraId="5F7CEFDC" w14:textId="77777777" w:rsidR="00071274" w:rsidRDefault="00071274" w:rsidP="00071274">
            <w:r w:rsidRPr="00071274">
              <w:t xml:space="preserve">The unit applies to individuals with broad theoretical and technical knowledge of a specific area, or a broad field, of work and learning. They have a broad range of cognitive, technical and communication skills and demonstrate autonomy and judgement for defined area of responsibility, undertaking complex work with broad parameters to provide specialist advice and functions. </w:t>
            </w:r>
          </w:p>
          <w:p w14:paraId="5133FDEC" w14:textId="77777777" w:rsidR="00071274" w:rsidRDefault="00071274" w:rsidP="00071274"/>
          <w:p w14:paraId="37D3AD92" w14:textId="250F49A3" w:rsidR="00373436" w:rsidRPr="000754EC" w:rsidRDefault="00071274" w:rsidP="00476490">
            <w:r w:rsidRPr="00071274">
              <w:t xml:space="preserve">No occupational licensing, legislative or certification requirements are known to apply to this unit at the time of publication. </w:t>
            </w:r>
          </w:p>
        </w:tc>
      </w:tr>
      <w:tr w:rsidR="00F1480E" w:rsidRPr="00963A46" w14:paraId="08CF186B" w14:textId="77777777" w:rsidTr="00B23CF9">
        <w:tc>
          <w:tcPr>
            <w:tcW w:w="1396" w:type="pct"/>
            <w:shd w:val="clear" w:color="auto" w:fill="auto"/>
          </w:tcPr>
          <w:p w14:paraId="4D680F8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27AAC5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1448A4D" w14:textId="77777777" w:rsidTr="00B23CF9">
        <w:tc>
          <w:tcPr>
            <w:tcW w:w="1396" w:type="pct"/>
            <w:shd w:val="clear" w:color="auto" w:fill="auto"/>
          </w:tcPr>
          <w:p w14:paraId="0BE873F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FB5ECA6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2D7A78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AE3F42B" w14:textId="77777777" w:rsidTr="00B23CF9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E66E58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C7FB8D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3FBFDC1" w14:textId="77777777" w:rsidTr="00B23CF9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61ACF1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D878B6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714EA" w:rsidRPr="00963A46" w14:paraId="53B4E452" w14:textId="77777777" w:rsidTr="00B23CF9">
        <w:trPr>
          <w:cantSplit/>
        </w:trPr>
        <w:tc>
          <w:tcPr>
            <w:tcW w:w="1396" w:type="pct"/>
            <w:shd w:val="clear" w:color="auto" w:fill="auto"/>
          </w:tcPr>
          <w:p w14:paraId="5542C14F" w14:textId="414F79A4" w:rsidR="007714EA" w:rsidRPr="007714EA" w:rsidRDefault="007714EA" w:rsidP="007714EA">
            <w:pPr>
              <w:pStyle w:val="SIText"/>
            </w:pPr>
            <w:r w:rsidRPr="007714EA">
              <w:t>1.</w:t>
            </w:r>
            <w:r w:rsidR="009A2A9F">
              <w:t xml:space="preserve"> </w:t>
            </w:r>
            <w:r w:rsidRPr="007714EA">
              <w:t>Determine strategic context</w:t>
            </w:r>
          </w:p>
        </w:tc>
        <w:tc>
          <w:tcPr>
            <w:tcW w:w="3604" w:type="pct"/>
            <w:shd w:val="clear" w:color="auto" w:fill="auto"/>
          </w:tcPr>
          <w:p w14:paraId="7CFED8A0" w14:textId="5688C2B0" w:rsidR="007714EA" w:rsidRPr="007714EA" w:rsidRDefault="007714EA" w:rsidP="007714EA">
            <w:pPr>
              <w:pStyle w:val="SIText"/>
            </w:pPr>
            <w:r w:rsidRPr="007714EA">
              <w:t>1.1</w:t>
            </w:r>
            <w:r>
              <w:t xml:space="preserve"> </w:t>
            </w:r>
            <w:r w:rsidRPr="007714EA">
              <w:t>Determine operational area for management plan</w:t>
            </w:r>
          </w:p>
          <w:p w14:paraId="57C965AA" w14:textId="6C535F13" w:rsidR="007714EA" w:rsidRPr="007714EA" w:rsidRDefault="007714EA" w:rsidP="007714EA">
            <w:pPr>
              <w:pStyle w:val="SIText"/>
            </w:pPr>
            <w:r w:rsidRPr="007714EA">
              <w:t>1.2</w:t>
            </w:r>
            <w:r>
              <w:t xml:space="preserve"> </w:t>
            </w:r>
            <w:r w:rsidR="00BF13E0">
              <w:t>Define</w:t>
            </w:r>
            <w:r w:rsidR="00BF13E0" w:rsidRPr="007714EA">
              <w:t xml:space="preserve"> </w:t>
            </w:r>
            <w:r w:rsidR="002967A5">
              <w:t>scope</w:t>
            </w:r>
            <w:r w:rsidRPr="007714EA">
              <w:t xml:space="preserve"> </w:t>
            </w:r>
            <w:r w:rsidR="002967A5">
              <w:t xml:space="preserve">and purpose </w:t>
            </w:r>
            <w:r w:rsidRPr="007714EA">
              <w:t>of management plan</w:t>
            </w:r>
          </w:p>
          <w:p w14:paraId="644E0831" w14:textId="4BCBDD1C" w:rsidR="007714EA" w:rsidRPr="007714EA" w:rsidRDefault="007714EA" w:rsidP="007714EA">
            <w:pPr>
              <w:pStyle w:val="SIText"/>
            </w:pPr>
            <w:r w:rsidRPr="007714EA">
              <w:t>1.3</w:t>
            </w:r>
            <w:r>
              <w:t xml:space="preserve"> </w:t>
            </w:r>
            <w:r w:rsidRPr="007714EA">
              <w:t xml:space="preserve">Source </w:t>
            </w:r>
            <w:r w:rsidR="00B33500">
              <w:t xml:space="preserve">workplace </w:t>
            </w:r>
            <w:r w:rsidRPr="007714EA">
              <w:t>polic</w:t>
            </w:r>
            <w:r w:rsidR="0095761C">
              <w:t xml:space="preserve">ies </w:t>
            </w:r>
            <w:r w:rsidR="004C2B2E">
              <w:t>that</w:t>
            </w:r>
            <w:r w:rsidR="00BF13E0">
              <w:t xml:space="preserve"> </w:t>
            </w:r>
            <w:r w:rsidR="0095761C">
              <w:t xml:space="preserve"> </w:t>
            </w:r>
            <w:r w:rsidR="004C2B2E">
              <w:t>impact on</w:t>
            </w:r>
            <w:r w:rsidR="00BF13E0">
              <w:t xml:space="preserve"> </w:t>
            </w:r>
            <w:r w:rsidR="0095761C">
              <w:t xml:space="preserve">management </w:t>
            </w:r>
            <w:r w:rsidR="00BF13E0">
              <w:t>plan</w:t>
            </w:r>
          </w:p>
          <w:p w14:paraId="209D2D0C" w14:textId="17390AD4" w:rsidR="007714EA" w:rsidRPr="007714EA" w:rsidRDefault="007714EA" w:rsidP="007714EA">
            <w:pPr>
              <w:pStyle w:val="SIText"/>
            </w:pPr>
            <w:r w:rsidRPr="007714EA">
              <w:t>1.4</w:t>
            </w:r>
            <w:r>
              <w:t xml:space="preserve"> </w:t>
            </w:r>
            <w:r w:rsidR="00B33500">
              <w:t>Specify</w:t>
            </w:r>
            <w:r w:rsidR="00B33500" w:rsidRPr="007714EA">
              <w:t xml:space="preserve"> </w:t>
            </w:r>
            <w:r w:rsidRPr="007714EA">
              <w:t xml:space="preserve">the geographical area </w:t>
            </w:r>
            <w:r w:rsidR="002967A5">
              <w:t>for which management plan will apply</w:t>
            </w:r>
          </w:p>
          <w:p w14:paraId="48D5F8C1" w14:textId="0C1CD4AC" w:rsidR="007714EA" w:rsidRPr="007714EA" w:rsidRDefault="007714EA" w:rsidP="004C2B2E">
            <w:pPr>
              <w:pStyle w:val="SIText"/>
            </w:pPr>
            <w:r w:rsidRPr="007714EA">
              <w:t>1.5</w:t>
            </w:r>
            <w:r>
              <w:t xml:space="preserve"> </w:t>
            </w:r>
            <w:r w:rsidRPr="007714EA">
              <w:t>Determine histor</w:t>
            </w:r>
            <w:r w:rsidR="002967A5">
              <w:t>ical</w:t>
            </w:r>
            <w:r w:rsidRPr="007714EA">
              <w:t xml:space="preserve"> and cultural </w:t>
            </w:r>
            <w:r w:rsidR="002967A5">
              <w:t>values within geographical area</w:t>
            </w:r>
            <w:r w:rsidRPr="007714EA">
              <w:t xml:space="preserve"> </w:t>
            </w:r>
            <w:r w:rsidR="002967A5">
              <w:t>of management plan</w:t>
            </w:r>
          </w:p>
        </w:tc>
      </w:tr>
      <w:tr w:rsidR="007714EA" w:rsidRPr="00963A46" w14:paraId="0898D6F2" w14:textId="77777777" w:rsidTr="00B23CF9">
        <w:trPr>
          <w:cantSplit/>
        </w:trPr>
        <w:tc>
          <w:tcPr>
            <w:tcW w:w="1396" w:type="pct"/>
            <w:shd w:val="clear" w:color="auto" w:fill="auto"/>
          </w:tcPr>
          <w:p w14:paraId="5DA80051" w14:textId="20FA6A23" w:rsidR="007714EA" w:rsidRPr="007714EA" w:rsidRDefault="007714EA" w:rsidP="007714EA">
            <w:pPr>
              <w:pStyle w:val="SIText"/>
            </w:pPr>
            <w:r w:rsidRPr="007714EA">
              <w:t>2.</w:t>
            </w:r>
            <w:r w:rsidR="009A2A9F">
              <w:t xml:space="preserve"> </w:t>
            </w:r>
            <w:r w:rsidRPr="007714EA">
              <w:t>Determine legislative framework</w:t>
            </w:r>
          </w:p>
        </w:tc>
        <w:tc>
          <w:tcPr>
            <w:tcW w:w="3604" w:type="pct"/>
            <w:shd w:val="clear" w:color="auto" w:fill="auto"/>
          </w:tcPr>
          <w:p w14:paraId="11211E29" w14:textId="268CE96D" w:rsidR="007714EA" w:rsidRPr="007714EA" w:rsidRDefault="007714EA" w:rsidP="007714EA">
            <w:pPr>
              <w:pStyle w:val="SIText"/>
            </w:pPr>
            <w:r w:rsidRPr="007714EA">
              <w:t>2.1</w:t>
            </w:r>
            <w:r>
              <w:t xml:space="preserve"> </w:t>
            </w:r>
            <w:r w:rsidRPr="007714EA">
              <w:t xml:space="preserve">Determine land use </w:t>
            </w:r>
            <w:r w:rsidR="00B33500">
              <w:t xml:space="preserve">and ownership </w:t>
            </w:r>
            <w:r w:rsidRPr="007714EA">
              <w:t xml:space="preserve">of </w:t>
            </w:r>
            <w:r w:rsidR="005A72F2">
              <w:t>geographic</w:t>
            </w:r>
            <w:r w:rsidR="005A72F2" w:rsidRPr="007714EA">
              <w:t xml:space="preserve"> </w:t>
            </w:r>
            <w:r w:rsidRPr="007714EA">
              <w:t>area</w:t>
            </w:r>
          </w:p>
          <w:p w14:paraId="08323145" w14:textId="359951AA" w:rsidR="007714EA" w:rsidRPr="007714EA" w:rsidRDefault="007714EA" w:rsidP="002967A5">
            <w:pPr>
              <w:pStyle w:val="SIText"/>
            </w:pPr>
            <w:r w:rsidRPr="007714EA">
              <w:t>2.2</w:t>
            </w:r>
            <w:r>
              <w:t xml:space="preserve"> </w:t>
            </w:r>
            <w:r w:rsidR="00B33500">
              <w:t>Establish</w:t>
            </w:r>
            <w:r w:rsidR="00BF13E0">
              <w:t xml:space="preserve"> </w:t>
            </w:r>
            <w:r w:rsidR="00B33500" w:rsidRPr="00B33500">
              <w:t>national, state and local government</w:t>
            </w:r>
            <w:r w:rsidR="00B33500" w:rsidRPr="00B33500" w:rsidDel="0095761C">
              <w:t xml:space="preserve"> </w:t>
            </w:r>
            <w:r w:rsidR="0095761C">
              <w:t xml:space="preserve">legislative and regulatory constraints </w:t>
            </w:r>
            <w:r w:rsidR="00B33500">
              <w:t xml:space="preserve">for the </w:t>
            </w:r>
            <w:r w:rsidR="004C2B2E">
              <w:t>area</w:t>
            </w:r>
          </w:p>
        </w:tc>
      </w:tr>
      <w:tr w:rsidR="007714EA" w:rsidRPr="00963A46" w14:paraId="196D9471" w14:textId="77777777" w:rsidTr="00B23CF9">
        <w:trPr>
          <w:cantSplit/>
        </w:trPr>
        <w:tc>
          <w:tcPr>
            <w:tcW w:w="1396" w:type="pct"/>
            <w:shd w:val="clear" w:color="auto" w:fill="auto"/>
          </w:tcPr>
          <w:p w14:paraId="6A7AC233" w14:textId="41C68739" w:rsidR="007714EA" w:rsidRPr="007714EA" w:rsidRDefault="007714EA" w:rsidP="007714EA">
            <w:pPr>
              <w:pStyle w:val="SIText"/>
            </w:pPr>
            <w:r w:rsidRPr="007714EA">
              <w:t>3.</w:t>
            </w:r>
            <w:r w:rsidR="009A2A9F">
              <w:t xml:space="preserve"> </w:t>
            </w:r>
            <w:r w:rsidRPr="007714EA">
              <w:t>Determine stakeholders</w:t>
            </w:r>
          </w:p>
        </w:tc>
        <w:tc>
          <w:tcPr>
            <w:tcW w:w="3604" w:type="pct"/>
            <w:shd w:val="clear" w:color="auto" w:fill="auto"/>
          </w:tcPr>
          <w:p w14:paraId="027918E4" w14:textId="55DEB774" w:rsidR="007714EA" w:rsidRPr="007714EA" w:rsidRDefault="007714EA" w:rsidP="007714EA">
            <w:pPr>
              <w:pStyle w:val="SIText"/>
            </w:pPr>
            <w:r w:rsidRPr="007714EA">
              <w:t>3.1</w:t>
            </w:r>
            <w:r>
              <w:t xml:space="preserve"> </w:t>
            </w:r>
            <w:r w:rsidRPr="007714EA">
              <w:t>Determine key stakeholders and community group</w:t>
            </w:r>
            <w:r w:rsidR="004C2B2E">
              <w:t xml:space="preserve"> influences in geographic area</w:t>
            </w:r>
          </w:p>
          <w:p w14:paraId="7ABC87B1" w14:textId="5C30CF08" w:rsidR="007714EA" w:rsidRPr="007714EA" w:rsidRDefault="007714EA" w:rsidP="007714EA">
            <w:pPr>
              <w:pStyle w:val="SIText"/>
            </w:pPr>
            <w:r w:rsidRPr="007714EA">
              <w:t>3.2</w:t>
            </w:r>
            <w:r>
              <w:t xml:space="preserve"> </w:t>
            </w:r>
            <w:r w:rsidRPr="007714EA">
              <w:t xml:space="preserve">Determine core objectives for trees </w:t>
            </w:r>
            <w:r w:rsidR="005A72F2">
              <w:t>in geographic area</w:t>
            </w:r>
          </w:p>
          <w:p w14:paraId="2DAE793B" w14:textId="5B8C5952" w:rsidR="007714EA" w:rsidRPr="007714EA" w:rsidRDefault="007714EA" w:rsidP="005A72F2">
            <w:pPr>
              <w:pStyle w:val="SIText"/>
            </w:pPr>
            <w:r w:rsidRPr="007714EA">
              <w:t>3.3</w:t>
            </w:r>
            <w:r>
              <w:t xml:space="preserve"> </w:t>
            </w:r>
            <w:r w:rsidRPr="007714EA">
              <w:t>Determine current and permissible usage of area</w:t>
            </w:r>
          </w:p>
        </w:tc>
      </w:tr>
      <w:tr w:rsidR="007714EA" w:rsidRPr="00963A46" w14:paraId="0DD103DF" w14:textId="77777777" w:rsidTr="00B23CF9">
        <w:trPr>
          <w:cantSplit/>
        </w:trPr>
        <w:tc>
          <w:tcPr>
            <w:tcW w:w="1396" w:type="pct"/>
            <w:shd w:val="clear" w:color="auto" w:fill="auto"/>
          </w:tcPr>
          <w:p w14:paraId="1BE47BE2" w14:textId="783E6C9F" w:rsidR="007714EA" w:rsidRPr="007714EA" w:rsidRDefault="007714EA" w:rsidP="007714EA">
            <w:pPr>
              <w:pStyle w:val="SIText"/>
            </w:pPr>
            <w:r w:rsidRPr="007714EA">
              <w:t>4.</w:t>
            </w:r>
            <w:r w:rsidR="009A2A9F">
              <w:t xml:space="preserve"> </w:t>
            </w:r>
            <w:r w:rsidRPr="007714EA">
              <w:t>Determine tree resources</w:t>
            </w:r>
          </w:p>
        </w:tc>
        <w:tc>
          <w:tcPr>
            <w:tcW w:w="3604" w:type="pct"/>
            <w:shd w:val="clear" w:color="auto" w:fill="auto"/>
          </w:tcPr>
          <w:p w14:paraId="277155DC" w14:textId="2AACC857" w:rsidR="007714EA" w:rsidRPr="007714EA" w:rsidRDefault="007714EA" w:rsidP="007714EA">
            <w:pPr>
              <w:pStyle w:val="SIText"/>
            </w:pPr>
            <w:r w:rsidRPr="007714EA">
              <w:t>4.1</w:t>
            </w:r>
            <w:r>
              <w:t xml:space="preserve"> </w:t>
            </w:r>
            <w:r w:rsidR="005A72F2">
              <w:t>Identify</w:t>
            </w:r>
            <w:r w:rsidR="000E17AC">
              <w:t>, assess</w:t>
            </w:r>
            <w:r w:rsidR="005A72F2">
              <w:t xml:space="preserve"> and record species</w:t>
            </w:r>
            <w:r w:rsidR="00B06825">
              <w:t xml:space="preserve">, diversity </w:t>
            </w:r>
            <w:r w:rsidR="005A72F2">
              <w:t xml:space="preserve">and </w:t>
            </w:r>
            <w:r w:rsidR="00B06825">
              <w:t>distribution</w:t>
            </w:r>
            <w:r w:rsidR="005A72F2">
              <w:t xml:space="preserve"> </w:t>
            </w:r>
            <w:r w:rsidR="00B06825">
              <w:t>of trees to be included in management plan</w:t>
            </w:r>
          </w:p>
          <w:p w14:paraId="41F79AB6" w14:textId="058B8630" w:rsidR="007714EA" w:rsidRPr="007714EA" w:rsidRDefault="007714EA" w:rsidP="007714EA">
            <w:pPr>
              <w:pStyle w:val="SIText"/>
            </w:pPr>
            <w:r w:rsidRPr="007714EA">
              <w:t>4.2</w:t>
            </w:r>
            <w:r>
              <w:t xml:space="preserve"> </w:t>
            </w:r>
            <w:r w:rsidR="00F85346">
              <w:t>Determine</w:t>
            </w:r>
            <w:r w:rsidR="005A72F2">
              <w:t xml:space="preserve"> tree </w:t>
            </w:r>
            <w:r w:rsidRPr="007714EA">
              <w:t>assessment</w:t>
            </w:r>
            <w:r w:rsidR="005A72F2">
              <w:t>s</w:t>
            </w:r>
            <w:r w:rsidR="00F85346">
              <w:t xml:space="preserve"> requirements</w:t>
            </w:r>
            <w:r w:rsidR="005A72F2">
              <w:t xml:space="preserve"> for </w:t>
            </w:r>
            <w:r w:rsidR="00F85346">
              <w:t>geographic area</w:t>
            </w:r>
          </w:p>
          <w:p w14:paraId="52F6FE06" w14:textId="77777777" w:rsidR="007714EA" w:rsidRPr="007714EA" w:rsidRDefault="007714EA" w:rsidP="007714EA">
            <w:pPr>
              <w:pStyle w:val="SIText"/>
            </w:pPr>
            <w:r w:rsidRPr="007714EA">
              <w:t>4.3</w:t>
            </w:r>
            <w:r>
              <w:t xml:space="preserve"> </w:t>
            </w:r>
            <w:r w:rsidRPr="007714EA">
              <w:t xml:space="preserve">Define and collect data required for operational management </w:t>
            </w:r>
          </w:p>
          <w:p w14:paraId="7BB48051" w14:textId="465D9E23" w:rsidR="007714EA" w:rsidRPr="007714EA" w:rsidRDefault="007714EA" w:rsidP="007714EA">
            <w:pPr>
              <w:pStyle w:val="SIText"/>
            </w:pPr>
            <w:r w:rsidRPr="007714EA">
              <w:t>4.</w:t>
            </w:r>
            <w:r w:rsidR="00B06825">
              <w:t>4</w:t>
            </w:r>
            <w:r>
              <w:t xml:space="preserve"> </w:t>
            </w:r>
            <w:r w:rsidR="000E17AC">
              <w:t>Locate</w:t>
            </w:r>
            <w:r w:rsidR="000E17AC" w:rsidRPr="007714EA">
              <w:t xml:space="preserve"> </w:t>
            </w:r>
            <w:r w:rsidR="00B06825">
              <w:t xml:space="preserve">and map </w:t>
            </w:r>
            <w:r w:rsidRPr="007714EA">
              <w:t xml:space="preserve">position of </w:t>
            </w:r>
            <w:r w:rsidR="00B06825">
              <w:t xml:space="preserve">tree </w:t>
            </w:r>
            <w:r w:rsidRPr="007714EA">
              <w:t>planting locations</w:t>
            </w:r>
          </w:p>
          <w:p w14:paraId="0095DA62" w14:textId="707807F7" w:rsidR="00B06825" w:rsidRDefault="007714EA" w:rsidP="00B06825">
            <w:pPr>
              <w:pStyle w:val="SIText"/>
            </w:pPr>
            <w:r w:rsidRPr="007714EA">
              <w:t>4.</w:t>
            </w:r>
            <w:r w:rsidR="00B06825">
              <w:t>5</w:t>
            </w:r>
            <w:r>
              <w:t xml:space="preserve"> </w:t>
            </w:r>
            <w:r w:rsidRPr="007714EA">
              <w:t>Determine tree removal and tree replacement processes</w:t>
            </w:r>
          </w:p>
          <w:p w14:paraId="32B90F89" w14:textId="0FE78C64" w:rsidR="00B06825" w:rsidRPr="00B06825" w:rsidRDefault="00B06825" w:rsidP="00B06825">
            <w:pPr>
              <w:pStyle w:val="SIText"/>
            </w:pPr>
            <w:r w:rsidRPr="00B06825">
              <w:t>4.6 Determine selection criteria for replacement trees</w:t>
            </w:r>
          </w:p>
          <w:p w14:paraId="4C91BB73" w14:textId="47D684E4" w:rsidR="007714EA" w:rsidRPr="007714EA" w:rsidRDefault="007714EA">
            <w:pPr>
              <w:pStyle w:val="SIText"/>
            </w:pPr>
            <w:r w:rsidRPr="007714EA">
              <w:t>4.</w:t>
            </w:r>
            <w:r w:rsidR="00B06825">
              <w:t>7</w:t>
            </w:r>
            <w:r>
              <w:t xml:space="preserve"> </w:t>
            </w:r>
            <w:r w:rsidRPr="007714EA">
              <w:t xml:space="preserve">Establish </w:t>
            </w:r>
            <w:r w:rsidR="00B06825">
              <w:t xml:space="preserve">a </w:t>
            </w:r>
            <w:r w:rsidRPr="007714EA">
              <w:t xml:space="preserve">tree inventory </w:t>
            </w:r>
            <w:r w:rsidR="00B06825">
              <w:t xml:space="preserve">for geographic </w:t>
            </w:r>
            <w:r w:rsidR="000E17AC">
              <w:t>area</w:t>
            </w:r>
          </w:p>
        </w:tc>
      </w:tr>
      <w:tr w:rsidR="007714EA" w:rsidRPr="00963A46" w14:paraId="028C90A5" w14:textId="77777777" w:rsidTr="00B23CF9">
        <w:trPr>
          <w:cantSplit/>
        </w:trPr>
        <w:tc>
          <w:tcPr>
            <w:tcW w:w="1396" w:type="pct"/>
            <w:shd w:val="clear" w:color="auto" w:fill="auto"/>
          </w:tcPr>
          <w:p w14:paraId="268E345E" w14:textId="0DDA0494" w:rsidR="007714EA" w:rsidRPr="007714EA" w:rsidRDefault="007714EA" w:rsidP="007714EA">
            <w:pPr>
              <w:pStyle w:val="SIText"/>
            </w:pPr>
            <w:r w:rsidRPr="007714EA">
              <w:t>5.</w:t>
            </w:r>
            <w:r w:rsidR="009A2A9F">
              <w:t xml:space="preserve"> </w:t>
            </w:r>
            <w:r w:rsidRPr="007714EA">
              <w:t>Determine financial resources</w:t>
            </w:r>
          </w:p>
        </w:tc>
        <w:tc>
          <w:tcPr>
            <w:tcW w:w="3604" w:type="pct"/>
            <w:shd w:val="clear" w:color="auto" w:fill="auto"/>
          </w:tcPr>
          <w:p w14:paraId="387BB006" w14:textId="511AB4BF" w:rsidR="007714EA" w:rsidRPr="007714EA" w:rsidRDefault="007714EA" w:rsidP="007714EA">
            <w:pPr>
              <w:pStyle w:val="SIText"/>
            </w:pPr>
            <w:r w:rsidRPr="007714EA">
              <w:t>5.1</w:t>
            </w:r>
            <w:r>
              <w:t xml:space="preserve"> </w:t>
            </w:r>
            <w:r w:rsidR="00F85346">
              <w:t>Determine estimated and actual</w:t>
            </w:r>
            <w:r w:rsidRPr="007714EA">
              <w:t xml:space="preserve"> resources </w:t>
            </w:r>
            <w:r w:rsidR="00B06825">
              <w:t>required for</w:t>
            </w:r>
            <w:r w:rsidR="00F85346">
              <w:t xml:space="preserve"> development o</w:t>
            </w:r>
            <w:r w:rsidR="00B06825">
              <w:t>f management plan</w:t>
            </w:r>
          </w:p>
          <w:p w14:paraId="7C1CA0A8" w14:textId="77777777" w:rsidR="007714EA" w:rsidRPr="007714EA" w:rsidRDefault="007714EA" w:rsidP="007714EA">
            <w:pPr>
              <w:pStyle w:val="SIText"/>
            </w:pPr>
            <w:r w:rsidRPr="007714EA">
              <w:t>5.2</w:t>
            </w:r>
            <w:r>
              <w:t xml:space="preserve"> D</w:t>
            </w:r>
            <w:r w:rsidRPr="007714EA">
              <w:t>etermine management requirements of trees</w:t>
            </w:r>
          </w:p>
          <w:p w14:paraId="714C3BFF" w14:textId="77777777" w:rsidR="007714EA" w:rsidRPr="007714EA" w:rsidRDefault="007714EA" w:rsidP="007714EA">
            <w:pPr>
              <w:pStyle w:val="SIText"/>
            </w:pPr>
            <w:r w:rsidRPr="007714EA">
              <w:t>5.3</w:t>
            </w:r>
            <w:r>
              <w:t xml:space="preserve"> </w:t>
            </w:r>
            <w:r w:rsidRPr="007714EA">
              <w:t>Estimate cost of works required for operational program</w:t>
            </w:r>
          </w:p>
          <w:p w14:paraId="14A6A64B" w14:textId="0C919164" w:rsidR="007714EA" w:rsidRPr="007714EA" w:rsidRDefault="007714EA" w:rsidP="007714EA">
            <w:pPr>
              <w:pStyle w:val="SIText"/>
            </w:pPr>
            <w:r w:rsidRPr="007714EA">
              <w:t>5.4</w:t>
            </w:r>
            <w:r>
              <w:t xml:space="preserve"> </w:t>
            </w:r>
            <w:r w:rsidR="00F05853">
              <w:t xml:space="preserve">Establish a </w:t>
            </w:r>
            <w:r w:rsidRPr="007714EA">
              <w:t xml:space="preserve">priority of works </w:t>
            </w:r>
            <w:r w:rsidR="00F05853">
              <w:t>and</w:t>
            </w:r>
            <w:r w:rsidR="00F05853" w:rsidRPr="007714EA">
              <w:t xml:space="preserve"> </w:t>
            </w:r>
            <w:r w:rsidR="00F05853">
              <w:t xml:space="preserve">a </w:t>
            </w:r>
            <w:r w:rsidRPr="007714EA">
              <w:t>risk</w:t>
            </w:r>
            <w:r w:rsidR="00F05853">
              <w:t xml:space="preserve"> mitigation plan</w:t>
            </w:r>
          </w:p>
          <w:p w14:paraId="58463A13" w14:textId="4783540A" w:rsidR="007714EA" w:rsidRPr="007714EA" w:rsidRDefault="007714EA" w:rsidP="007714EA">
            <w:pPr>
              <w:pStyle w:val="SIText"/>
            </w:pPr>
            <w:r w:rsidRPr="007714EA">
              <w:t>5.5</w:t>
            </w:r>
            <w:r>
              <w:t xml:space="preserve"> </w:t>
            </w:r>
            <w:r w:rsidRPr="007714EA">
              <w:t>Determine frequency of pruning cycles</w:t>
            </w:r>
          </w:p>
          <w:p w14:paraId="192ED8E6" w14:textId="143BCBA4" w:rsidR="007714EA" w:rsidRPr="007714EA" w:rsidRDefault="007714EA" w:rsidP="007714EA">
            <w:pPr>
              <w:pStyle w:val="SIText"/>
            </w:pPr>
            <w:r w:rsidRPr="007714EA">
              <w:t>5.6</w:t>
            </w:r>
            <w:r>
              <w:t xml:space="preserve"> </w:t>
            </w:r>
            <w:r w:rsidRPr="007714EA">
              <w:t xml:space="preserve">Determine </w:t>
            </w:r>
            <w:r w:rsidR="00B06825">
              <w:t xml:space="preserve">operational </w:t>
            </w:r>
            <w:r w:rsidRPr="007714EA">
              <w:t>resources required</w:t>
            </w:r>
            <w:r w:rsidR="00F05853">
              <w:t xml:space="preserve"> for planned works</w:t>
            </w:r>
          </w:p>
          <w:p w14:paraId="3543BBE8" w14:textId="262786B5" w:rsidR="007714EA" w:rsidRPr="007714EA" w:rsidRDefault="007714EA">
            <w:pPr>
              <w:pStyle w:val="SIText"/>
            </w:pPr>
            <w:r w:rsidRPr="007714EA">
              <w:t>5.7</w:t>
            </w:r>
            <w:r>
              <w:t xml:space="preserve"> </w:t>
            </w:r>
            <w:r w:rsidR="00F05853">
              <w:t>Identify and incorporate</w:t>
            </w:r>
            <w:r w:rsidR="00F05853" w:rsidRPr="007714EA">
              <w:t xml:space="preserve"> </w:t>
            </w:r>
            <w:r w:rsidRPr="007714EA">
              <w:t xml:space="preserve">existing </w:t>
            </w:r>
            <w:r w:rsidR="001B3381">
              <w:t xml:space="preserve">third party </w:t>
            </w:r>
            <w:r w:rsidRPr="007714EA">
              <w:t>obligations</w:t>
            </w:r>
            <w:r w:rsidR="00F05853">
              <w:t xml:space="preserve"> into planned works</w:t>
            </w:r>
          </w:p>
        </w:tc>
      </w:tr>
      <w:tr w:rsidR="007714EA" w:rsidRPr="00963A46" w14:paraId="4466A3BD" w14:textId="77777777" w:rsidTr="00B23CF9">
        <w:trPr>
          <w:cantSplit/>
        </w:trPr>
        <w:tc>
          <w:tcPr>
            <w:tcW w:w="1396" w:type="pct"/>
            <w:shd w:val="clear" w:color="auto" w:fill="auto"/>
          </w:tcPr>
          <w:p w14:paraId="6595C9DA" w14:textId="7FEE5C22" w:rsidR="007714EA" w:rsidRPr="007714EA" w:rsidRDefault="007714EA" w:rsidP="007714EA">
            <w:pPr>
              <w:pStyle w:val="SIText"/>
            </w:pPr>
            <w:r w:rsidRPr="007714EA">
              <w:lastRenderedPageBreak/>
              <w:t>6.</w:t>
            </w:r>
            <w:r w:rsidR="009A2A9F">
              <w:t xml:space="preserve"> </w:t>
            </w:r>
            <w:r w:rsidRPr="007714EA">
              <w:t>Develop documentation</w:t>
            </w:r>
          </w:p>
        </w:tc>
        <w:tc>
          <w:tcPr>
            <w:tcW w:w="3604" w:type="pct"/>
            <w:shd w:val="clear" w:color="auto" w:fill="auto"/>
          </w:tcPr>
          <w:p w14:paraId="3E6DAE14" w14:textId="237EB409" w:rsidR="007714EA" w:rsidRPr="007714EA" w:rsidRDefault="007714EA" w:rsidP="007714EA">
            <w:pPr>
              <w:pStyle w:val="SIText"/>
            </w:pPr>
            <w:r w:rsidRPr="007714EA">
              <w:t>6.1</w:t>
            </w:r>
            <w:r>
              <w:t xml:space="preserve"> </w:t>
            </w:r>
            <w:r w:rsidR="00F05853">
              <w:t xml:space="preserve">Collate </w:t>
            </w:r>
            <w:r w:rsidR="00F85346">
              <w:t>supporting data and documentation</w:t>
            </w:r>
            <w:r w:rsidR="00F05853">
              <w:t xml:space="preserve"> for </w:t>
            </w:r>
            <w:r w:rsidR="008F2303">
              <w:t xml:space="preserve">management </w:t>
            </w:r>
            <w:r w:rsidRPr="007714EA">
              <w:t>plan</w:t>
            </w:r>
          </w:p>
          <w:p w14:paraId="10BC05BE" w14:textId="3E4DB450" w:rsidR="007714EA" w:rsidRPr="007714EA" w:rsidRDefault="007714EA" w:rsidP="007714EA">
            <w:pPr>
              <w:pStyle w:val="SIText"/>
            </w:pPr>
            <w:r w:rsidRPr="007714EA">
              <w:t>6.2</w:t>
            </w:r>
            <w:r>
              <w:t xml:space="preserve"> </w:t>
            </w:r>
            <w:r w:rsidR="008F2303">
              <w:t xml:space="preserve">Develop and document </w:t>
            </w:r>
            <w:r w:rsidR="008F2303" w:rsidRPr="007714EA">
              <w:t xml:space="preserve"> </w:t>
            </w:r>
            <w:r w:rsidRPr="007714EA">
              <w:t xml:space="preserve">operational procedures to achieve </w:t>
            </w:r>
            <w:r w:rsidR="008F2303">
              <w:t>management plan</w:t>
            </w:r>
            <w:r w:rsidRPr="007714EA">
              <w:t xml:space="preserve"> objectives</w:t>
            </w:r>
          </w:p>
          <w:p w14:paraId="183500A6" w14:textId="460B3402" w:rsidR="007714EA" w:rsidRPr="007714EA" w:rsidRDefault="007714EA">
            <w:pPr>
              <w:pStyle w:val="SIText"/>
            </w:pPr>
            <w:r w:rsidRPr="007714EA">
              <w:t>6.3</w:t>
            </w:r>
            <w:r>
              <w:t xml:space="preserve"> </w:t>
            </w:r>
            <w:r w:rsidR="00F05853">
              <w:t>Document</w:t>
            </w:r>
            <w:r w:rsidR="00F05853" w:rsidRPr="007714EA">
              <w:t xml:space="preserve"> </w:t>
            </w:r>
            <w:r w:rsidRPr="007714EA">
              <w:t>draft operational tree management plan</w:t>
            </w:r>
          </w:p>
        </w:tc>
      </w:tr>
      <w:tr w:rsidR="007714EA" w:rsidRPr="00963A46" w14:paraId="7DFFE594" w14:textId="77777777" w:rsidTr="00B23CF9">
        <w:trPr>
          <w:cantSplit/>
        </w:trPr>
        <w:tc>
          <w:tcPr>
            <w:tcW w:w="1396" w:type="pct"/>
            <w:shd w:val="clear" w:color="auto" w:fill="auto"/>
          </w:tcPr>
          <w:p w14:paraId="30A475C8" w14:textId="7651714B" w:rsidR="007714EA" w:rsidRPr="007714EA" w:rsidRDefault="007714EA" w:rsidP="007714EA">
            <w:pPr>
              <w:pStyle w:val="SIText"/>
            </w:pPr>
            <w:r w:rsidRPr="007714EA">
              <w:t>7.</w:t>
            </w:r>
            <w:r w:rsidR="009A2A9F">
              <w:t xml:space="preserve"> </w:t>
            </w:r>
            <w:r w:rsidRPr="007714EA">
              <w:t>Incorporate feedback and prepare plan</w:t>
            </w:r>
          </w:p>
        </w:tc>
        <w:tc>
          <w:tcPr>
            <w:tcW w:w="3604" w:type="pct"/>
            <w:shd w:val="clear" w:color="auto" w:fill="auto"/>
          </w:tcPr>
          <w:p w14:paraId="3047579E" w14:textId="36D70D7D" w:rsidR="007714EA" w:rsidRPr="007714EA" w:rsidRDefault="007714EA" w:rsidP="007714EA">
            <w:pPr>
              <w:pStyle w:val="SIText"/>
            </w:pPr>
            <w:r w:rsidRPr="007714EA">
              <w:t>7.1</w:t>
            </w:r>
            <w:r>
              <w:t xml:space="preserve"> </w:t>
            </w:r>
            <w:r w:rsidRPr="007714EA">
              <w:t xml:space="preserve">Prepare draft plan for public </w:t>
            </w:r>
            <w:r w:rsidR="00BF13E0">
              <w:t>consultation</w:t>
            </w:r>
          </w:p>
          <w:p w14:paraId="3BF919B2" w14:textId="77777777" w:rsidR="007714EA" w:rsidRPr="007714EA" w:rsidRDefault="007714EA" w:rsidP="007714EA">
            <w:pPr>
              <w:pStyle w:val="SIText"/>
            </w:pPr>
            <w:r w:rsidRPr="007714EA">
              <w:t>7.2</w:t>
            </w:r>
            <w:r>
              <w:t xml:space="preserve"> </w:t>
            </w:r>
            <w:r w:rsidRPr="007714EA">
              <w:t>Notify stakeholders and community groups and obtain feedback</w:t>
            </w:r>
          </w:p>
          <w:p w14:paraId="5E5B9E93" w14:textId="77777777" w:rsidR="007714EA" w:rsidRPr="007714EA" w:rsidRDefault="007714EA" w:rsidP="007714EA">
            <w:pPr>
              <w:pStyle w:val="SIText"/>
            </w:pPr>
            <w:r w:rsidRPr="007714EA">
              <w:t>7.3</w:t>
            </w:r>
            <w:r>
              <w:t xml:space="preserve"> </w:t>
            </w:r>
            <w:r w:rsidRPr="007714EA">
              <w:t>Review and evaluate feedback</w:t>
            </w:r>
          </w:p>
          <w:p w14:paraId="7BDF503B" w14:textId="77777777" w:rsidR="007714EA" w:rsidRPr="007714EA" w:rsidRDefault="007714EA" w:rsidP="007714EA">
            <w:pPr>
              <w:pStyle w:val="SIText"/>
            </w:pPr>
            <w:r w:rsidRPr="007714EA">
              <w:t>7.4</w:t>
            </w:r>
            <w:r>
              <w:t xml:space="preserve"> </w:t>
            </w:r>
            <w:r w:rsidRPr="007714EA">
              <w:t>Amend draft plan and incorporate feedback</w:t>
            </w:r>
          </w:p>
          <w:p w14:paraId="4115D7AD" w14:textId="77777777" w:rsidR="007714EA" w:rsidRPr="007714EA" w:rsidRDefault="007714EA" w:rsidP="007714EA">
            <w:pPr>
              <w:pStyle w:val="SIText"/>
            </w:pPr>
            <w:r w:rsidRPr="007714EA">
              <w:t>7.5</w:t>
            </w:r>
            <w:r>
              <w:t xml:space="preserve"> </w:t>
            </w:r>
            <w:r w:rsidRPr="007714EA">
              <w:t>Prepare final version of operational tree management plan</w:t>
            </w:r>
          </w:p>
        </w:tc>
      </w:tr>
    </w:tbl>
    <w:p w14:paraId="5D1767E2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F17C933" w14:textId="77777777" w:rsidTr="00B23CF9">
        <w:trPr>
          <w:tblHeader/>
        </w:trPr>
        <w:tc>
          <w:tcPr>
            <w:tcW w:w="5000" w:type="pct"/>
            <w:gridSpan w:val="2"/>
          </w:tcPr>
          <w:p w14:paraId="3541F25B" w14:textId="0EB190A8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DFB5C7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76AAA00" w14:textId="77777777" w:rsidTr="00B23CF9">
        <w:trPr>
          <w:tblHeader/>
        </w:trPr>
        <w:tc>
          <w:tcPr>
            <w:tcW w:w="1396" w:type="pct"/>
          </w:tcPr>
          <w:p w14:paraId="7E8EA6A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19C62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C5BB2E8" w14:textId="77777777" w:rsidTr="00B23CF9">
        <w:tc>
          <w:tcPr>
            <w:tcW w:w="1396" w:type="pct"/>
          </w:tcPr>
          <w:p w14:paraId="42087F97" w14:textId="2486537C" w:rsidR="00F1480E" w:rsidRPr="000754EC" w:rsidRDefault="00D148E7" w:rsidP="000754EC">
            <w:pPr>
              <w:pStyle w:val="SIText"/>
            </w:pPr>
            <w:r>
              <w:t>Read</w:t>
            </w:r>
          </w:p>
        </w:tc>
        <w:tc>
          <w:tcPr>
            <w:tcW w:w="3604" w:type="pct"/>
          </w:tcPr>
          <w:p w14:paraId="5B13A988" w14:textId="4D073BBF" w:rsidR="00F1480E" w:rsidRPr="000754EC" w:rsidRDefault="00E01557" w:rsidP="006F577C">
            <w:pPr>
              <w:pStyle w:val="SIBulletList1"/>
            </w:pPr>
            <w:r>
              <w:t>Identify</w:t>
            </w:r>
            <w:r w:rsidR="00D148E7">
              <w:t xml:space="preserve"> and </w:t>
            </w:r>
            <w:r w:rsidR="006F577C">
              <w:t xml:space="preserve">interpret </w:t>
            </w:r>
            <w:r w:rsidR="00D148E7">
              <w:t xml:space="preserve">relevant information from </w:t>
            </w:r>
            <w:r w:rsidR="00D148E7" w:rsidRPr="00D148E7">
              <w:t>complex texts</w:t>
            </w:r>
            <w:r w:rsidR="00D148E7">
              <w:t>, reports, maps and plans including legislation and regulations, policies and procedures to formulate</w:t>
            </w:r>
            <w:r w:rsidR="00D148E7" w:rsidRPr="00D148E7">
              <w:t xml:space="preserve"> organisation</w:t>
            </w:r>
            <w:r w:rsidR="00D148E7">
              <w:t xml:space="preserve">al strategies for </w:t>
            </w:r>
            <w:r w:rsidR="00730C29">
              <w:t xml:space="preserve">the development of </w:t>
            </w:r>
            <w:r w:rsidR="00D148E7">
              <w:t xml:space="preserve">operational management </w:t>
            </w:r>
            <w:r w:rsidR="00730C29">
              <w:t>plans for</w:t>
            </w:r>
            <w:r w:rsidR="00D148E7">
              <w:t xml:space="preserve"> trees</w:t>
            </w:r>
          </w:p>
        </w:tc>
      </w:tr>
      <w:tr w:rsidR="00F1480E" w:rsidRPr="00336FCA" w:rsidDel="00423CB2" w14:paraId="364F9752" w14:textId="77777777" w:rsidTr="00B23CF9">
        <w:tc>
          <w:tcPr>
            <w:tcW w:w="1396" w:type="pct"/>
          </w:tcPr>
          <w:p w14:paraId="04EB225C" w14:textId="65333C91" w:rsidR="00F1480E" w:rsidRPr="000754EC" w:rsidRDefault="00D148E7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4B91E01D" w14:textId="62AC9ACC" w:rsidR="00F1480E" w:rsidRPr="000754EC" w:rsidRDefault="006F577C">
            <w:pPr>
              <w:pStyle w:val="SIBulletList1"/>
              <w:rPr>
                <w:rFonts w:eastAsia="Calibri"/>
              </w:rPr>
            </w:pPr>
            <w:r>
              <w:t>Create</w:t>
            </w:r>
            <w:r w:rsidR="004131F7" w:rsidRPr="004131F7">
              <w:t xml:space="preserve"> detailed procedur</w:t>
            </w:r>
            <w:r w:rsidR="004131F7">
              <w:t>es and planning document</w:t>
            </w:r>
            <w:r>
              <w:t>s</w:t>
            </w:r>
            <w:r w:rsidR="00EB2A37">
              <w:t xml:space="preserve"> that include </w:t>
            </w:r>
            <w:r w:rsidR="004131F7" w:rsidRPr="004131F7">
              <w:t xml:space="preserve">selecting appropriate conventions and stylistic devices to </w:t>
            </w:r>
            <w:r w:rsidR="00EB2A37">
              <w:t xml:space="preserve">convey </w:t>
            </w:r>
            <w:r w:rsidR="004131F7" w:rsidRPr="004131F7">
              <w:t>precise meaning</w:t>
            </w:r>
            <w:r w:rsidR="004131F7">
              <w:t xml:space="preserve"> to the target audience</w:t>
            </w:r>
          </w:p>
        </w:tc>
      </w:tr>
      <w:tr w:rsidR="00F1480E" w:rsidRPr="00336FCA" w:rsidDel="00423CB2" w14:paraId="0EE2C4DC" w14:textId="77777777" w:rsidTr="00B23CF9">
        <w:tc>
          <w:tcPr>
            <w:tcW w:w="1396" w:type="pct"/>
          </w:tcPr>
          <w:p w14:paraId="266CF603" w14:textId="503D92BD" w:rsidR="00F1480E" w:rsidRPr="000754EC" w:rsidRDefault="00D148E7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D26A708" w14:textId="1615AC4A" w:rsidR="00F1480E" w:rsidRPr="000754EC" w:rsidRDefault="004131F7" w:rsidP="00E01557">
            <w:pPr>
              <w:pStyle w:val="SIBulletList1"/>
              <w:rPr>
                <w:rFonts w:eastAsia="Calibri"/>
              </w:rPr>
            </w:pPr>
            <w:r w:rsidRPr="004131F7">
              <w:t>Use highly-developed numeracy skills to interpre</w:t>
            </w:r>
            <w:r>
              <w:t>t complex financial information and</w:t>
            </w:r>
            <w:r w:rsidRPr="004131F7">
              <w:t xml:space="preserve"> performs calculations </w:t>
            </w:r>
            <w:r>
              <w:t xml:space="preserve">to </w:t>
            </w:r>
            <w:r w:rsidRPr="004131F7">
              <w:t>translate</w:t>
            </w:r>
            <w:r>
              <w:t xml:space="preserve"> estimates of operational costings and scheduling for inclusion in tree management plans</w:t>
            </w:r>
          </w:p>
        </w:tc>
      </w:tr>
    </w:tbl>
    <w:p w14:paraId="4D159E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04FE53F" w14:textId="77777777" w:rsidTr="00F33FF2">
        <w:tc>
          <w:tcPr>
            <w:tcW w:w="5000" w:type="pct"/>
            <w:gridSpan w:val="4"/>
          </w:tcPr>
          <w:p w14:paraId="5175692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A72E1D2" w14:textId="77777777" w:rsidTr="00F33FF2">
        <w:tc>
          <w:tcPr>
            <w:tcW w:w="1028" w:type="pct"/>
          </w:tcPr>
          <w:p w14:paraId="341A60D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016EA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8FF852B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DA47D9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687F20D7" w14:textId="77777777" w:rsidTr="00F33FF2">
        <w:tc>
          <w:tcPr>
            <w:tcW w:w="1028" w:type="pct"/>
          </w:tcPr>
          <w:p w14:paraId="344E1892" w14:textId="12BB60A6" w:rsidR="00041E59" w:rsidRPr="000754EC" w:rsidRDefault="00C1140D" w:rsidP="007714EA">
            <w:pPr>
              <w:pStyle w:val="SIText"/>
            </w:pPr>
            <w:r>
              <w:t>AHCARBXX</w:t>
            </w:r>
            <w:r w:rsidR="007714EA" w:rsidRPr="007714EA">
              <w:t>606 Develop an operational tree management plan</w:t>
            </w:r>
          </w:p>
        </w:tc>
        <w:tc>
          <w:tcPr>
            <w:tcW w:w="1105" w:type="pct"/>
          </w:tcPr>
          <w:p w14:paraId="3311665E" w14:textId="0F300556" w:rsidR="00041E59" w:rsidRPr="000754EC" w:rsidRDefault="005A72F2" w:rsidP="000754EC">
            <w:pPr>
              <w:pStyle w:val="SIText"/>
            </w:pPr>
            <w:r w:rsidRPr="005A72F2">
              <w:t>AHCARB606 Develop an operational tree management plan</w:t>
            </w:r>
          </w:p>
        </w:tc>
        <w:tc>
          <w:tcPr>
            <w:tcW w:w="1251" w:type="pct"/>
          </w:tcPr>
          <w:p w14:paraId="127B9357" w14:textId="77777777" w:rsidR="00EB2A37" w:rsidRPr="00EB2A37" w:rsidRDefault="00EB2A37" w:rsidP="00B71D64">
            <w:pPr>
              <w:pStyle w:val="SIText"/>
            </w:pPr>
            <w:r w:rsidRPr="00EB2A37">
              <w:t>Performance criteria clarified</w:t>
            </w:r>
          </w:p>
          <w:p w14:paraId="29D02847" w14:textId="77777777" w:rsidR="00EB2A37" w:rsidRPr="00EB2A37" w:rsidRDefault="00EB2A37" w:rsidP="00B71D64">
            <w:pPr>
              <w:pStyle w:val="SIText"/>
            </w:pPr>
            <w:r w:rsidRPr="00EB2A37">
              <w:t>Foundation skills added</w:t>
            </w:r>
          </w:p>
          <w:p w14:paraId="3D90E902" w14:textId="28013093" w:rsidR="00FC3924" w:rsidRPr="000754EC" w:rsidRDefault="00EB2A37" w:rsidP="00B71D64">
            <w:r w:rsidRPr="00EB2A37">
              <w:t>Assessment requirements updated</w:t>
            </w:r>
          </w:p>
        </w:tc>
        <w:tc>
          <w:tcPr>
            <w:tcW w:w="1616" w:type="pct"/>
          </w:tcPr>
          <w:p w14:paraId="7B47C8CA" w14:textId="6AC4F056" w:rsidR="00041E59" w:rsidRPr="000754EC" w:rsidRDefault="005A72F2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0BEEF023" w14:textId="77777777" w:rsidR="00916CD7" w:rsidRPr="000754EC" w:rsidRDefault="00916CD7" w:rsidP="000754EC">
            <w:pPr>
              <w:pStyle w:val="SIText"/>
            </w:pPr>
          </w:p>
        </w:tc>
      </w:tr>
    </w:tbl>
    <w:p w14:paraId="701BC5CC" w14:textId="7BE11492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D912DE3" w14:textId="77777777" w:rsidTr="00B23CF9">
        <w:tc>
          <w:tcPr>
            <w:tcW w:w="1396" w:type="pct"/>
            <w:shd w:val="clear" w:color="auto" w:fill="auto"/>
          </w:tcPr>
          <w:p w14:paraId="7480205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2648AFB" w14:textId="3AE564E4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634AB02" w14:textId="77777777" w:rsidR="00F1480E" w:rsidRPr="000754EC" w:rsidRDefault="00B71D64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59A4637" w14:textId="77777777" w:rsidR="00F1480E" w:rsidRDefault="00F1480E" w:rsidP="005F771F">
      <w:pPr>
        <w:pStyle w:val="SIText"/>
      </w:pPr>
    </w:p>
    <w:p w14:paraId="4A84836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DDBE237" w14:textId="77777777" w:rsidTr="00B23CF9">
        <w:trPr>
          <w:tblHeader/>
        </w:trPr>
        <w:tc>
          <w:tcPr>
            <w:tcW w:w="1478" w:type="pct"/>
            <w:shd w:val="clear" w:color="auto" w:fill="auto"/>
          </w:tcPr>
          <w:p w14:paraId="58B29F1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78E6C41" w14:textId="50B132F8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C1140D">
              <w:t>AHCARBXX</w:t>
            </w:r>
            <w:r w:rsidR="007714EA" w:rsidRPr="007714EA">
              <w:t>606 Develop an operational tree management plan</w:t>
            </w:r>
          </w:p>
        </w:tc>
      </w:tr>
      <w:tr w:rsidR="00556C4C" w:rsidRPr="00A55106" w14:paraId="6645B369" w14:textId="77777777" w:rsidTr="00B23CF9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782215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714EA" w:rsidRPr="00067E1C" w14:paraId="0D446D9F" w14:textId="77777777" w:rsidTr="00B23CF9">
        <w:tc>
          <w:tcPr>
            <w:tcW w:w="5000" w:type="pct"/>
            <w:gridSpan w:val="2"/>
            <w:shd w:val="clear" w:color="auto" w:fill="auto"/>
          </w:tcPr>
          <w:p w14:paraId="6E1DABC3" w14:textId="130E6A9F" w:rsidR="00B9402A" w:rsidRPr="00B9402A" w:rsidRDefault="00B9402A" w:rsidP="00B9402A">
            <w:pPr>
              <w:pStyle w:val="SIText"/>
            </w:pPr>
            <w:r w:rsidRPr="00B9402A">
              <w:t>An individual demonstrating competency must satisfy all of the elements and performance criteria in this</w:t>
            </w:r>
            <w:r>
              <w:t xml:space="preserve"> </w:t>
            </w:r>
            <w:r w:rsidRPr="00B9402A">
              <w:t>unit.</w:t>
            </w:r>
          </w:p>
          <w:p w14:paraId="03535486" w14:textId="77777777" w:rsidR="00B9402A" w:rsidRPr="00B9402A" w:rsidRDefault="00B9402A" w:rsidP="00B9402A">
            <w:pPr>
              <w:pStyle w:val="SIText"/>
            </w:pPr>
          </w:p>
          <w:p w14:paraId="5D7C648D" w14:textId="38FD3D72" w:rsidR="00B9402A" w:rsidRDefault="00B9402A" w:rsidP="00B9402A">
            <w:pPr>
              <w:pStyle w:val="SIText"/>
            </w:pPr>
            <w:r w:rsidRPr="00B9402A">
              <w:t xml:space="preserve">There must be evidence that the individual has </w:t>
            </w:r>
            <w:r>
              <w:t xml:space="preserve">developed an </w:t>
            </w:r>
            <w:r w:rsidR="003965EE">
              <w:t xml:space="preserve">operational </w:t>
            </w:r>
            <w:r>
              <w:t xml:space="preserve">tree management plan which must </w:t>
            </w:r>
            <w:r w:rsidR="009776AF">
              <w:t xml:space="preserve">take </w:t>
            </w:r>
            <w:r>
              <w:t>all of the following</w:t>
            </w:r>
            <w:r w:rsidR="003965EE">
              <w:t xml:space="preserve"> operational components</w:t>
            </w:r>
            <w:r w:rsidR="009776AF">
              <w:t xml:space="preserve"> into consideration</w:t>
            </w:r>
            <w:r>
              <w:t>:</w:t>
            </w:r>
          </w:p>
          <w:p w14:paraId="0A616EE3" w14:textId="032C47E5" w:rsidR="00B9402A" w:rsidRPr="00B9402A" w:rsidRDefault="00B9402A" w:rsidP="00B9402A">
            <w:pPr>
              <w:pStyle w:val="SIBulletList2"/>
            </w:pPr>
            <w:r w:rsidRPr="00B9402A">
              <w:t>tree inspections and assessments</w:t>
            </w:r>
          </w:p>
          <w:p w14:paraId="56E7A283" w14:textId="07E65F12" w:rsidR="00B9402A" w:rsidRPr="00B9402A" w:rsidRDefault="00B9402A" w:rsidP="00B9402A">
            <w:pPr>
              <w:pStyle w:val="SIBulletList2"/>
            </w:pPr>
            <w:r w:rsidRPr="00B9402A">
              <w:t>tree selection and planting</w:t>
            </w:r>
            <w:r>
              <w:t xml:space="preserve"> requirements</w:t>
            </w:r>
          </w:p>
          <w:p w14:paraId="0F526BF3" w14:textId="77777777" w:rsidR="00B9402A" w:rsidRPr="00B9402A" w:rsidRDefault="00B9402A" w:rsidP="00B9402A">
            <w:pPr>
              <w:pStyle w:val="SIBulletList2"/>
            </w:pPr>
            <w:r w:rsidRPr="00B9402A">
              <w:t>tree management</w:t>
            </w:r>
          </w:p>
          <w:p w14:paraId="6803F7BB" w14:textId="77777777" w:rsidR="00B9402A" w:rsidRPr="00B9402A" w:rsidRDefault="00B9402A" w:rsidP="00B9402A">
            <w:pPr>
              <w:pStyle w:val="SIBulletList2"/>
            </w:pPr>
            <w:r w:rsidRPr="00B9402A">
              <w:t>tree maintenance</w:t>
            </w:r>
          </w:p>
          <w:p w14:paraId="7B43B272" w14:textId="77777777" w:rsidR="00B9402A" w:rsidRPr="00B9402A" w:rsidRDefault="00B9402A" w:rsidP="00B9402A">
            <w:pPr>
              <w:pStyle w:val="SIBulletList2"/>
            </w:pPr>
            <w:r w:rsidRPr="00B9402A">
              <w:t>tree protection</w:t>
            </w:r>
          </w:p>
          <w:p w14:paraId="6F21C6BB" w14:textId="77777777" w:rsidR="00B9402A" w:rsidRPr="00B9402A" w:rsidRDefault="00B9402A" w:rsidP="00B9402A">
            <w:pPr>
              <w:pStyle w:val="SIBulletList2"/>
            </w:pPr>
            <w:r w:rsidRPr="00B9402A">
              <w:t>tree removal</w:t>
            </w:r>
          </w:p>
          <w:p w14:paraId="7DD1F5EE" w14:textId="77777777" w:rsidR="00B9402A" w:rsidRPr="00B9402A" w:rsidRDefault="00B9402A" w:rsidP="00B9402A">
            <w:pPr>
              <w:pStyle w:val="SIBulletList2"/>
            </w:pPr>
            <w:r w:rsidRPr="00B9402A">
              <w:t>risk identification and mitigation</w:t>
            </w:r>
          </w:p>
          <w:p w14:paraId="7AD4B15B" w14:textId="77777777" w:rsidR="00B9402A" w:rsidRPr="00B9402A" w:rsidRDefault="00B9402A" w:rsidP="00B9402A">
            <w:pPr>
              <w:pStyle w:val="SIBulletList2"/>
            </w:pPr>
            <w:r w:rsidRPr="00B9402A">
              <w:t>infrastructure protection</w:t>
            </w:r>
          </w:p>
          <w:p w14:paraId="4CA4E0AD" w14:textId="77777777" w:rsidR="00B9402A" w:rsidRPr="00B9402A" w:rsidRDefault="00B9402A" w:rsidP="00B9402A">
            <w:pPr>
              <w:pStyle w:val="SIBulletList2"/>
            </w:pPr>
            <w:r w:rsidRPr="00B9402A">
              <w:t>habitat protection</w:t>
            </w:r>
          </w:p>
          <w:p w14:paraId="6C4C26FC" w14:textId="77777777" w:rsidR="00B9402A" w:rsidRPr="00B9402A" w:rsidRDefault="00B9402A" w:rsidP="00B9402A">
            <w:pPr>
              <w:pStyle w:val="SIBulletList2"/>
            </w:pPr>
            <w:r w:rsidRPr="00B9402A">
              <w:t>power line clearance</w:t>
            </w:r>
          </w:p>
          <w:p w14:paraId="40807F18" w14:textId="4A3BE209" w:rsidR="00B9402A" w:rsidRPr="00B9402A" w:rsidRDefault="003965EE" w:rsidP="00B9402A">
            <w:pPr>
              <w:pStyle w:val="SIBulletList2"/>
            </w:pPr>
            <w:r>
              <w:t>community and private trees</w:t>
            </w:r>
          </w:p>
          <w:p w14:paraId="1C9884C7" w14:textId="77777777" w:rsidR="00B9402A" w:rsidRPr="00B9402A" w:rsidRDefault="00B9402A" w:rsidP="00B9402A">
            <w:pPr>
              <w:pStyle w:val="SIBulletList2"/>
            </w:pPr>
            <w:r w:rsidRPr="00B9402A">
              <w:t>pest and disease control</w:t>
            </w:r>
          </w:p>
          <w:p w14:paraId="222A7D98" w14:textId="77777777" w:rsidR="00B9402A" w:rsidRPr="00B9402A" w:rsidRDefault="00B9402A" w:rsidP="00B9402A">
            <w:pPr>
              <w:pStyle w:val="SIBulletList2"/>
            </w:pPr>
            <w:r w:rsidRPr="00B9402A">
              <w:t>significant trees</w:t>
            </w:r>
          </w:p>
          <w:p w14:paraId="7DA4E949" w14:textId="5320E5A4" w:rsidR="00B9402A" w:rsidRPr="00B9402A" w:rsidRDefault="00B9402A" w:rsidP="00476490">
            <w:pPr>
              <w:pStyle w:val="SIBulletList2"/>
            </w:pPr>
            <w:r w:rsidRPr="00B9402A">
              <w:t>trees of a selected geographic area</w:t>
            </w:r>
          </w:p>
          <w:p w14:paraId="3A968AA2" w14:textId="77777777" w:rsidR="00B9402A" w:rsidRPr="00B9402A" w:rsidRDefault="00B9402A" w:rsidP="00B9402A">
            <w:pPr>
              <w:pStyle w:val="SIText"/>
            </w:pPr>
          </w:p>
          <w:p w14:paraId="1B807621" w14:textId="77777777" w:rsidR="00B9402A" w:rsidRDefault="00B9402A" w:rsidP="00476490">
            <w:pPr>
              <w:pStyle w:val="SIText"/>
            </w:pPr>
            <w:r w:rsidRPr="00B9402A">
              <w:t xml:space="preserve">There must also be evidence that the individual has: </w:t>
            </w:r>
          </w:p>
          <w:p w14:paraId="2454CD01" w14:textId="545B6423" w:rsidR="007714EA" w:rsidRPr="007714EA" w:rsidRDefault="007714EA">
            <w:pPr>
              <w:pStyle w:val="SIBulletList1"/>
            </w:pPr>
            <w:r w:rsidRPr="007714EA">
              <w:t>determin</w:t>
            </w:r>
            <w:r w:rsidR="00E90408">
              <w:t>ed the strategic context for a</w:t>
            </w:r>
            <w:r w:rsidRPr="007714EA">
              <w:t xml:space="preserve"> specific operational area for management plan</w:t>
            </w:r>
          </w:p>
          <w:p w14:paraId="644963C5" w14:textId="78E2C1F0" w:rsidR="007714EA" w:rsidRPr="007714EA" w:rsidRDefault="005C604A" w:rsidP="007714EA">
            <w:pPr>
              <w:pStyle w:val="SIBulletList1"/>
            </w:pPr>
            <w:r>
              <w:t>defined scope</w:t>
            </w:r>
            <w:r w:rsidRPr="007714EA">
              <w:t xml:space="preserve"> </w:t>
            </w:r>
            <w:r>
              <w:t>of</w:t>
            </w:r>
            <w:r w:rsidRPr="007714EA">
              <w:t xml:space="preserve"> </w:t>
            </w:r>
            <w:r>
              <w:t>operational</w:t>
            </w:r>
            <w:r w:rsidR="007714EA" w:rsidRPr="007714EA">
              <w:t xml:space="preserve"> management plan</w:t>
            </w:r>
          </w:p>
          <w:p w14:paraId="6E85768C" w14:textId="1121BD25" w:rsidR="007714EA" w:rsidRPr="007714EA" w:rsidRDefault="007714EA" w:rsidP="007714EA">
            <w:pPr>
              <w:pStyle w:val="SIBulletList1"/>
            </w:pPr>
            <w:r w:rsidRPr="007714EA">
              <w:t>sourc</w:t>
            </w:r>
            <w:r w:rsidR="005C604A">
              <w:t>ed</w:t>
            </w:r>
            <w:r w:rsidRPr="007714EA">
              <w:t xml:space="preserve"> polic</w:t>
            </w:r>
            <w:r w:rsidR="005C604A">
              <w:t>ies that impact on the management plan</w:t>
            </w:r>
          </w:p>
          <w:p w14:paraId="58E79FB3" w14:textId="7B4176A6" w:rsidR="007714EA" w:rsidRPr="007714EA" w:rsidRDefault="005C604A" w:rsidP="00C65D42">
            <w:pPr>
              <w:pStyle w:val="SIBulletList1"/>
            </w:pPr>
            <w:r>
              <w:t>specified</w:t>
            </w:r>
            <w:r w:rsidRPr="007714EA">
              <w:t xml:space="preserve"> </w:t>
            </w:r>
            <w:r w:rsidR="007714EA" w:rsidRPr="007714EA">
              <w:t xml:space="preserve">geographical area </w:t>
            </w:r>
            <w:r>
              <w:t xml:space="preserve">for the management </w:t>
            </w:r>
            <w:r w:rsidR="007714EA" w:rsidRPr="007714EA">
              <w:t>plan</w:t>
            </w:r>
            <w:r>
              <w:t xml:space="preserve"> and determined the </w:t>
            </w:r>
            <w:r w:rsidR="007714EA" w:rsidRPr="007714EA">
              <w:t>histor</w:t>
            </w:r>
            <w:r>
              <w:t>ical</w:t>
            </w:r>
            <w:r w:rsidR="007714EA" w:rsidRPr="007714EA">
              <w:t xml:space="preserve"> and cultural </w:t>
            </w:r>
            <w:r>
              <w:t>values</w:t>
            </w:r>
            <w:r w:rsidRPr="007714EA">
              <w:t xml:space="preserve"> </w:t>
            </w:r>
            <w:r>
              <w:t>within the area</w:t>
            </w:r>
          </w:p>
          <w:p w14:paraId="48E6727D" w14:textId="1971A6C2" w:rsidR="007714EA" w:rsidRPr="007714EA" w:rsidRDefault="007714EA" w:rsidP="007714EA">
            <w:pPr>
              <w:pStyle w:val="SIBulletList1"/>
            </w:pPr>
            <w:r w:rsidRPr="007714EA">
              <w:t>determin</w:t>
            </w:r>
            <w:r w:rsidR="005C604A">
              <w:t xml:space="preserve">ed </w:t>
            </w:r>
            <w:r w:rsidRPr="007714EA">
              <w:t xml:space="preserve">land use </w:t>
            </w:r>
            <w:r w:rsidR="005C604A">
              <w:t xml:space="preserve">and ownership </w:t>
            </w:r>
            <w:r w:rsidRPr="007714EA">
              <w:t>of the area</w:t>
            </w:r>
          </w:p>
          <w:p w14:paraId="4BC304CB" w14:textId="166F07A5" w:rsidR="007714EA" w:rsidRPr="007714EA" w:rsidRDefault="005C604A" w:rsidP="007714EA">
            <w:pPr>
              <w:pStyle w:val="SIBulletList1"/>
            </w:pPr>
            <w:r>
              <w:t xml:space="preserve">established national, </w:t>
            </w:r>
            <w:r w:rsidR="007714EA" w:rsidRPr="007714EA">
              <w:t xml:space="preserve">state and local government </w:t>
            </w:r>
            <w:r>
              <w:t>legislative and regulatory constraints for the management plan</w:t>
            </w:r>
          </w:p>
          <w:p w14:paraId="597BD208" w14:textId="20CF4BC2" w:rsidR="007714EA" w:rsidRPr="007714EA" w:rsidRDefault="007714EA" w:rsidP="007714EA">
            <w:pPr>
              <w:pStyle w:val="SIBulletList1"/>
            </w:pPr>
            <w:r w:rsidRPr="007714EA">
              <w:t>determin</w:t>
            </w:r>
            <w:r w:rsidR="005C604A">
              <w:t xml:space="preserve">ed </w:t>
            </w:r>
            <w:r w:rsidRPr="007714EA">
              <w:t>key stakeholders and community group</w:t>
            </w:r>
            <w:r w:rsidR="005C604A">
              <w:t xml:space="preserve"> influences</w:t>
            </w:r>
          </w:p>
          <w:p w14:paraId="7E3566DA" w14:textId="7069230A" w:rsidR="007714EA" w:rsidRPr="007714EA" w:rsidRDefault="007714EA" w:rsidP="007714EA">
            <w:pPr>
              <w:pStyle w:val="SIBulletList1"/>
            </w:pPr>
            <w:r w:rsidRPr="007714EA">
              <w:t>determin</w:t>
            </w:r>
            <w:r w:rsidR="005C604A">
              <w:t>ed</w:t>
            </w:r>
            <w:r w:rsidRPr="007714EA">
              <w:t xml:space="preserve"> core objectives for trees </w:t>
            </w:r>
            <w:r w:rsidR="005C604A">
              <w:t xml:space="preserve">in </w:t>
            </w:r>
            <w:r w:rsidRPr="007714EA">
              <w:t>area</w:t>
            </w:r>
          </w:p>
          <w:p w14:paraId="61B7B340" w14:textId="1494A2BB" w:rsidR="007714EA" w:rsidRPr="007714EA" w:rsidRDefault="005C604A" w:rsidP="007714EA">
            <w:pPr>
              <w:pStyle w:val="SIBulletList1"/>
            </w:pPr>
            <w:r w:rsidRPr="007714EA">
              <w:t>determi</w:t>
            </w:r>
            <w:r>
              <w:t>ned</w:t>
            </w:r>
            <w:r w:rsidR="007714EA" w:rsidRPr="007714EA">
              <w:t xml:space="preserve"> current and permissible usage of area</w:t>
            </w:r>
          </w:p>
          <w:p w14:paraId="5F649A68" w14:textId="487F7FBC" w:rsidR="007714EA" w:rsidRDefault="005C604A" w:rsidP="007714EA">
            <w:pPr>
              <w:pStyle w:val="SIBulletList1"/>
            </w:pPr>
            <w:r>
              <w:t>identified</w:t>
            </w:r>
            <w:r w:rsidR="000E17AC">
              <w:t>, assessed</w:t>
            </w:r>
            <w:r>
              <w:t xml:space="preserve"> and recorded</w:t>
            </w:r>
            <w:r w:rsidRPr="007714EA">
              <w:t xml:space="preserve"> </w:t>
            </w:r>
            <w:r w:rsidR="007714EA" w:rsidRPr="007714EA">
              <w:t xml:space="preserve">trees </w:t>
            </w:r>
            <w:r>
              <w:t xml:space="preserve">to be managed under </w:t>
            </w:r>
            <w:r w:rsidR="007714EA" w:rsidRPr="007714EA">
              <w:t xml:space="preserve">management </w:t>
            </w:r>
            <w:r>
              <w:t>which must include:</w:t>
            </w:r>
          </w:p>
          <w:p w14:paraId="4914D76D" w14:textId="3F9958F9" w:rsidR="005C604A" w:rsidRDefault="005C604A" w:rsidP="00476490">
            <w:pPr>
              <w:pStyle w:val="SIBulletList2"/>
            </w:pPr>
            <w:r>
              <w:t>botanical and vernacular names</w:t>
            </w:r>
          </w:p>
          <w:p w14:paraId="52ED5D62" w14:textId="77777777" w:rsidR="005C604A" w:rsidRDefault="005C604A" w:rsidP="00476490">
            <w:pPr>
              <w:pStyle w:val="SIBulletList2"/>
            </w:pPr>
            <w:r>
              <w:t>diversity of species</w:t>
            </w:r>
          </w:p>
          <w:p w14:paraId="140BC487" w14:textId="17CA5295" w:rsidR="005C604A" w:rsidRPr="007714EA" w:rsidRDefault="005C604A" w:rsidP="00476490">
            <w:pPr>
              <w:pStyle w:val="SIBulletList2"/>
            </w:pPr>
            <w:r>
              <w:t>distribution</w:t>
            </w:r>
          </w:p>
          <w:p w14:paraId="15391B6E" w14:textId="5E543B7E" w:rsidR="005C604A" w:rsidRDefault="005C604A" w:rsidP="007714EA">
            <w:pPr>
              <w:pStyle w:val="SIBulletList1"/>
            </w:pPr>
            <w:r>
              <w:t xml:space="preserve">identified and performed </w:t>
            </w:r>
            <w:r w:rsidR="007714EA" w:rsidRPr="007714EA">
              <w:t xml:space="preserve">assessments required </w:t>
            </w:r>
            <w:r>
              <w:t>which must include:</w:t>
            </w:r>
          </w:p>
          <w:p w14:paraId="5F720ECF" w14:textId="71C80790" w:rsidR="005C604A" w:rsidRDefault="007714EA" w:rsidP="00476490">
            <w:pPr>
              <w:pStyle w:val="SIBulletList2"/>
            </w:pPr>
            <w:r w:rsidRPr="007714EA">
              <w:t>tree health</w:t>
            </w:r>
            <w:r w:rsidR="000E17AC">
              <w:t xml:space="preserve"> and </w:t>
            </w:r>
            <w:r w:rsidRPr="007714EA">
              <w:t>hazards</w:t>
            </w:r>
          </w:p>
          <w:p w14:paraId="7DCE4BED" w14:textId="21D722F7" w:rsidR="005C604A" w:rsidRDefault="007714EA" w:rsidP="00476490">
            <w:pPr>
              <w:pStyle w:val="SIBulletList2"/>
            </w:pPr>
            <w:r w:rsidRPr="007714EA">
              <w:t>site conditions</w:t>
            </w:r>
          </w:p>
          <w:p w14:paraId="318460CC" w14:textId="2226A65C" w:rsidR="007714EA" w:rsidRPr="007714EA" w:rsidRDefault="007714EA" w:rsidP="00476490">
            <w:pPr>
              <w:pStyle w:val="SIBulletList2"/>
            </w:pPr>
            <w:r w:rsidRPr="007714EA">
              <w:t>soil</w:t>
            </w:r>
            <w:r w:rsidR="005C604A">
              <w:t xml:space="preserve"> type and condition</w:t>
            </w:r>
          </w:p>
          <w:p w14:paraId="3E8243DB" w14:textId="155628A5" w:rsidR="007714EA" w:rsidRPr="007714EA" w:rsidRDefault="000E17AC" w:rsidP="007714EA">
            <w:pPr>
              <w:pStyle w:val="SIBulletList1"/>
            </w:pPr>
            <w:r>
              <w:t>d</w:t>
            </w:r>
            <w:r w:rsidR="007714EA" w:rsidRPr="007714EA">
              <w:t>efin</w:t>
            </w:r>
            <w:r>
              <w:t xml:space="preserve">ed </w:t>
            </w:r>
            <w:r w:rsidR="007714EA" w:rsidRPr="007714EA">
              <w:t>and collect</w:t>
            </w:r>
            <w:r>
              <w:t>ed</w:t>
            </w:r>
            <w:r w:rsidR="007714EA" w:rsidRPr="007714EA">
              <w:t xml:space="preserve"> data required for operational management </w:t>
            </w:r>
          </w:p>
          <w:p w14:paraId="7FCCE979" w14:textId="39252626" w:rsidR="007714EA" w:rsidRPr="007714EA" w:rsidRDefault="000E17AC" w:rsidP="007714EA">
            <w:pPr>
              <w:pStyle w:val="SIBulletList1"/>
            </w:pPr>
            <w:r>
              <w:t>located and mapped</w:t>
            </w:r>
            <w:r w:rsidR="007714EA" w:rsidRPr="007714EA">
              <w:t xml:space="preserve"> position of planting locations</w:t>
            </w:r>
          </w:p>
          <w:p w14:paraId="5EBA5F97" w14:textId="77777777" w:rsidR="000E17AC" w:rsidRPr="007714EA" w:rsidRDefault="000E17AC" w:rsidP="000E17AC">
            <w:pPr>
              <w:pStyle w:val="SIBulletList1"/>
            </w:pPr>
            <w:r w:rsidRPr="007714EA">
              <w:t>determin</w:t>
            </w:r>
            <w:r>
              <w:t>ed</w:t>
            </w:r>
            <w:r w:rsidRPr="007714EA">
              <w:t xml:space="preserve"> tree removal and tree replacement processes</w:t>
            </w:r>
          </w:p>
          <w:p w14:paraId="7325B972" w14:textId="613551D9" w:rsidR="007714EA" w:rsidRPr="007714EA" w:rsidRDefault="007714EA" w:rsidP="007714EA">
            <w:pPr>
              <w:pStyle w:val="SIBulletList1"/>
            </w:pPr>
            <w:r w:rsidRPr="007714EA">
              <w:t>determin</w:t>
            </w:r>
            <w:r w:rsidR="000E17AC">
              <w:t>ed</w:t>
            </w:r>
            <w:r w:rsidRPr="007714EA">
              <w:t xml:space="preserve"> selection criteria for replacement trees</w:t>
            </w:r>
          </w:p>
          <w:p w14:paraId="32C87F26" w14:textId="732FF07C" w:rsidR="007714EA" w:rsidRPr="007714EA" w:rsidRDefault="007714EA" w:rsidP="007714EA">
            <w:pPr>
              <w:pStyle w:val="SIBulletList1"/>
            </w:pPr>
            <w:r w:rsidRPr="007714EA">
              <w:t>establish</w:t>
            </w:r>
            <w:r w:rsidR="000E17AC">
              <w:t xml:space="preserve">ed a </w:t>
            </w:r>
            <w:r w:rsidRPr="007714EA">
              <w:t>tree inventory</w:t>
            </w:r>
            <w:r w:rsidR="000E17AC">
              <w:t xml:space="preserve"> for the geographical area</w:t>
            </w:r>
          </w:p>
          <w:p w14:paraId="50C2B22A" w14:textId="1129C94C" w:rsidR="007714EA" w:rsidRPr="007714EA" w:rsidRDefault="00BD29D0" w:rsidP="007714EA">
            <w:pPr>
              <w:pStyle w:val="SIBulletList1"/>
            </w:pPr>
            <w:r>
              <w:t xml:space="preserve">identified </w:t>
            </w:r>
            <w:r w:rsidR="007714EA" w:rsidRPr="007714EA">
              <w:t>financial resources available</w:t>
            </w:r>
            <w:r>
              <w:t xml:space="preserve"> for management plan implementation</w:t>
            </w:r>
          </w:p>
          <w:p w14:paraId="5839DB89" w14:textId="0B1C3304" w:rsidR="007714EA" w:rsidRPr="007714EA" w:rsidRDefault="007714EA" w:rsidP="007714EA">
            <w:pPr>
              <w:pStyle w:val="SIBulletList1"/>
            </w:pPr>
            <w:r w:rsidRPr="007714EA">
              <w:t>determin</w:t>
            </w:r>
            <w:r w:rsidR="00BD29D0">
              <w:t>ed</w:t>
            </w:r>
            <w:r w:rsidRPr="007714EA">
              <w:t xml:space="preserve"> management requirements of trees</w:t>
            </w:r>
          </w:p>
          <w:p w14:paraId="3EA7EE49" w14:textId="53DDE217" w:rsidR="007714EA" w:rsidRPr="007714EA" w:rsidRDefault="00BD29D0" w:rsidP="007714EA">
            <w:pPr>
              <w:pStyle w:val="SIBulletList1"/>
            </w:pPr>
            <w:r w:rsidRPr="007714EA">
              <w:t>determin</w:t>
            </w:r>
            <w:r>
              <w:t xml:space="preserve">ed operational resources, priorities, schedules and </w:t>
            </w:r>
            <w:r w:rsidR="007714EA" w:rsidRPr="007714EA">
              <w:t>estimat</w:t>
            </w:r>
            <w:r>
              <w:t xml:space="preserve">ed </w:t>
            </w:r>
            <w:r w:rsidR="007714EA" w:rsidRPr="007714EA">
              <w:t>cost of works required for operational program</w:t>
            </w:r>
          </w:p>
          <w:p w14:paraId="5806216B" w14:textId="3B0ADC5A" w:rsidR="00BD29D0" w:rsidRDefault="00BD29D0">
            <w:pPr>
              <w:pStyle w:val="SIBulletList1"/>
            </w:pPr>
            <w:r>
              <w:t>identified existing third party management arrangements and incorporated in plan</w:t>
            </w:r>
          </w:p>
          <w:p w14:paraId="7503428A" w14:textId="4A06438C" w:rsidR="001B3381" w:rsidRDefault="001B3381">
            <w:pPr>
              <w:pStyle w:val="SIBulletList1"/>
            </w:pPr>
            <w:r>
              <w:t>collated information for management plan and developed and documented operational procedures</w:t>
            </w:r>
          </w:p>
          <w:p w14:paraId="1BA84D71" w14:textId="77777777" w:rsidR="001B3381" w:rsidRDefault="001B3381">
            <w:pPr>
              <w:pStyle w:val="SIBulletList1"/>
            </w:pPr>
            <w:r>
              <w:t>prepared a draft operational tree maintenance plan and circulated to key stakeholders and community groups for feedback</w:t>
            </w:r>
          </w:p>
          <w:p w14:paraId="7DC5185C" w14:textId="6D5A2E52" w:rsidR="007714EA" w:rsidRPr="007714EA" w:rsidRDefault="001B3381">
            <w:pPr>
              <w:pStyle w:val="SIBulletList1"/>
            </w:pPr>
            <w:r>
              <w:t xml:space="preserve">reviewed feedback, amended draft and prepared final operational tree management plan.  </w:t>
            </w:r>
          </w:p>
        </w:tc>
      </w:tr>
    </w:tbl>
    <w:p w14:paraId="152E2B5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4111D97" w14:textId="77777777" w:rsidTr="00B23CF9">
        <w:trPr>
          <w:tblHeader/>
        </w:trPr>
        <w:tc>
          <w:tcPr>
            <w:tcW w:w="5000" w:type="pct"/>
            <w:shd w:val="clear" w:color="auto" w:fill="auto"/>
          </w:tcPr>
          <w:p w14:paraId="274102B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714EA" w:rsidRPr="00067E1C" w14:paraId="70CB2513" w14:textId="77777777" w:rsidTr="00B23CF9">
        <w:tc>
          <w:tcPr>
            <w:tcW w:w="5000" w:type="pct"/>
            <w:shd w:val="clear" w:color="auto" w:fill="auto"/>
          </w:tcPr>
          <w:p w14:paraId="01904FFC" w14:textId="662B00B9" w:rsidR="001B3381" w:rsidRDefault="001B3381" w:rsidP="00476490">
            <w:pPr>
              <w:pStyle w:val="SIText"/>
            </w:pPr>
            <w:r w:rsidRPr="001B3381">
              <w:t>An individual must be able to demonstrate the knowledge required to perform the tasks outlined in the</w:t>
            </w:r>
            <w:r>
              <w:t xml:space="preserve"> </w:t>
            </w:r>
            <w:r w:rsidRPr="001B3381">
              <w:t>elements and performance criteria of this unit. This includes knowledge of:</w:t>
            </w:r>
            <w:r w:rsidR="002F617B">
              <w:t>\</w:t>
            </w:r>
          </w:p>
          <w:p w14:paraId="25809633" w14:textId="79B3B33D" w:rsidR="001B3381" w:rsidRDefault="001B3381">
            <w:pPr>
              <w:pStyle w:val="SIBulletList1"/>
            </w:pPr>
            <w:r>
              <w:t>tree management plans their purpose and structure</w:t>
            </w:r>
            <w:r w:rsidR="00D3089C">
              <w:t>, including</w:t>
            </w:r>
            <w:r w:rsidR="004D61A1">
              <w:t>:</w:t>
            </w:r>
          </w:p>
          <w:p w14:paraId="2D11AE1D" w14:textId="57F85014" w:rsidR="007714EA" w:rsidRPr="007714EA" w:rsidRDefault="007714EA" w:rsidP="00476490">
            <w:pPr>
              <w:pStyle w:val="SIBulletList2"/>
            </w:pPr>
            <w:r w:rsidRPr="007714EA">
              <w:t xml:space="preserve">operational areas for formulating a </w:t>
            </w:r>
            <w:r w:rsidR="00593E90">
              <w:t xml:space="preserve">operational </w:t>
            </w:r>
            <w:r w:rsidRPr="007714EA">
              <w:t>tree management plan</w:t>
            </w:r>
          </w:p>
          <w:p w14:paraId="1A5147A2" w14:textId="4394838C" w:rsidR="007714EA" w:rsidRDefault="001B3381" w:rsidP="00476490">
            <w:pPr>
              <w:pStyle w:val="SIBulletList2"/>
            </w:pPr>
            <w:r>
              <w:t xml:space="preserve">specifying the </w:t>
            </w:r>
            <w:r w:rsidR="007714EA" w:rsidRPr="007714EA">
              <w:t>objective</w:t>
            </w:r>
            <w:r>
              <w:t>s</w:t>
            </w:r>
            <w:r w:rsidR="007714EA" w:rsidRPr="007714EA">
              <w:t>, performance targets and intended outcomes</w:t>
            </w:r>
            <w:r>
              <w:t xml:space="preserve"> for the plan</w:t>
            </w:r>
          </w:p>
          <w:p w14:paraId="52299A6C" w14:textId="7DF01D33" w:rsidR="00593E90" w:rsidRDefault="00593E90" w:rsidP="00476490">
            <w:pPr>
              <w:pStyle w:val="SIBulletList2"/>
            </w:pPr>
            <w:r>
              <w:t xml:space="preserve">identifying key stakeholders who influence </w:t>
            </w:r>
            <w:r w:rsidRPr="00593E90">
              <w:t>operational tree management plan</w:t>
            </w:r>
            <w:r>
              <w:t>s</w:t>
            </w:r>
          </w:p>
          <w:p w14:paraId="7AEE71E7" w14:textId="77777777" w:rsidR="00593E90" w:rsidRDefault="001B3381" w:rsidP="00476490">
            <w:pPr>
              <w:pStyle w:val="SIBulletList2"/>
            </w:pPr>
            <w:r>
              <w:t>d</w:t>
            </w:r>
            <w:r w:rsidR="00593E90">
              <w:t>ocumenting and preparing draft management plans for feedback</w:t>
            </w:r>
          </w:p>
          <w:p w14:paraId="2DBF4336" w14:textId="19371317" w:rsidR="001E0266" w:rsidRDefault="001E0266" w:rsidP="00476490">
            <w:pPr>
              <w:pStyle w:val="SIBulletList2"/>
            </w:pPr>
            <w:r>
              <w:t>preparing documentation and distribution for stakeholder feedback</w:t>
            </w:r>
          </w:p>
          <w:p w14:paraId="489E560A" w14:textId="36E21B22" w:rsidR="001B3381" w:rsidRDefault="00593E90" w:rsidP="00476490">
            <w:pPr>
              <w:pStyle w:val="SIBulletList2"/>
            </w:pPr>
            <w:r>
              <w:t>using and assessing stakeholder feedback to finalise final versions</w:t>
            </w:r>
          </w:p>
          <w:p w14:paraId="4EFC7480" w14:textId="749E39D1" w:rsidR="001E0266" w:rsidRDefault="001E0266" w:rsidP="00476490">
            <w:pPr>
              <w:pStyle w:val="SIBulletList1"/>
            </w:pPr>
            <w:r>
              <w:t xml:space="preserve">communications strategies for stakeholder </w:t>
            </w:r>
            <w:r w:rsidR="00CF5B65">
              <w:t>engagement</w:t>
            </w:r>
            <w:r w:rsidR="00D3089C">
              <w:t>, including</w:t>
            </w:r>
            <w:r w:rsidR="004D61A1">
              <w:t>:</w:t>
            </w:r>
          </w:p>
          <w:p w14:paraId="4B785AD4" w14:textId="77777777" w:rsidR="001E0266" w:rsidRPr="001E0266" w:rsidRDefault="001E0266" w:rsidP="001E0266">
            <w:pPr>
              <w:pStyle w:val="SIBulletList2"/>
            </w:pPr>
            <w:r w:rsidRPr="001E0266">
              <w:t>print media</w:t>
            </w:r>
          </w:p>
          <w:p w14:paraId="63415CD7" w14:textId="6CE3BBAD" w:rsidR="001E0266" w:rsidRPr="001E0266" w:rsidRDefault="001E0266" w:rsidP="001E0266">
            <w:pPr>
              <w:pStyle w:val="SIBulletList2"/>
            </w:pPr>
            <w:r w:rsidRPr="001E0266">
              <w:t>public submissions</w:t>
            </w:r>
            <w:r>
              <w:t xml:space="preserve"> </w:t>
            </w:r>
          </w:p>
          <w:p w14:paraId="3BE5C65F" w14:textId="6351FB13" w:rsidR="001E0266" w:rsidRPr="007714EA" w:rsidRDefault="001E0266" w:rsidP="00476490">
            <w:pPr>
              <w:pStyle w:val="SIBulletList2"/>
            </w:pPr>
            <w:r w:rsidRPr="001E0266">
              <w:t>public hearing</w:t>
            </w:r>
            <w:r>
              <w:t xml:space="preserve"> and presentations</w:t>
            </w:r>
          </w:p>
          <w:p w14:paraId="1B3B9E08" w14:textId="61DF53A5" w:rsidR="007714EA" w:rsidRPr="007714EA" w:rsidRDefault="001B3381" w:rsidP="007714EA">
            <w:pPr>
              <w:pStyle w:val="SIBulletList1"/>
            </w:pPr>
            <w:r>
              <w:t xml:space="preserve">developing and documenting </w:t>
            </w:r>
            <w:r w:rsidR="007714EA" w:rsidRPr="007714EA">
              <w:t xml:space="preserve">tree </w:t>
            </w:r>
            <w:r w:rsidR="001E0266">
              <w:t xml:space="preserve">management </w:t>
            </w:r>
            <w:r w:rsidR="007714EA" w:rsidRPr="007714EA">
              <w:t>polic</w:t>
            </w:r>
            <w:r>
              <w:t>ies and procedures</w:t>
            </w:r>
          </w:p>
          <w:p w14:paraId="25968908" w14:textId="6EE82145" w:rsidR="00261127" w:rsidRDefault="00261127" w:rsidP="007714EA">
            <w:pPr>
              <w:pStyle w:val="SIBulletList1"/>
            </w:pPr>
            <w:r>
              <w:t>considerations for specific sites and trees the</w:t>
            </w:r>
            <w:r w:rsidR="009776AF">
              <w:t>ir</w:t>
            </w:r>
            <w:r>
              <w:t xml:space="preserve"> use and value</w:t>
            </w:r>
            <w:r w:rsidR="00D3089C">
              <w:t>, including</w:t>
            </w:r>
            <w:r w:rsidR="004D61A1">
              <w:t>:</w:t>
            </w:r>
          </w:p>
          <w:p w14:paraId="592A5CDD" w14:textId="4F98D980" w:rsidR="007714EA" w:rsidRPr="007714EA" w:rsidRDefault="007714EA" w:rsidP="00476490">
            <w:pPr>
              <w:pStyle w:val="SIBulletList2"/>
            </w:pPr>
            <w:r w:rsidRPr="007714EA">
              <w:t>histor</w:t>
            </w:r>
            <w:r w:rsidR="00261127">
              <w:t>ical</w:t>
            </w:r>
            <w:r w:rsidRPr="007714EA">
              <w:t xml:space="preserve"> and cultural heritage</w:t>
            </w:r>
          </w:p>
          <w:p w14:paraId="01BC8638" w14:textId="35DCE74E" w:rsidR="00CD16B1" w:rsidRDefault="007714EA" w:rsidP="00476490">
            <w:pPr>
              <w:pStyle w:val="SIBulletList2"/>
            </w:pPr>
            <w:r w:rsidRPr="007714EA">
              <w:t>land ownership</w:t>
            </w:r>
            <w:r w:rsidR="00261127">
              <w:t xml:space="preserve"> </w:t>
            </w:r>
            <w:r w:rsidR="00CD16B1">
              <w:t xml:space="preserve">and </w:t>
            </w:r>
            <w:r w:rsidR="00261127">
              <w:t>use</w:t>
            </w:r>
          </w:p>
          <w:p w14:paraId="3475B183" w14:textId="2227C908" w:rsidR="00CD16B1" w:rsidRPr="00CD16B1" w:rsidRDefault="00CD16B1" w:rsidP="00476490">
            <w:pPr>
              <w:pStyle w:val="SIBulletList2"/>
            </w:pPr>
            <w:r w:rsidRPr="00CD16B1">
              <w:t>street tree</w:t>
            </w:r>
            <w:r>
              <w:t>s and street tree</w:t>
            </w:r>
            <w:r w:rsidRPr="00CD16B1">
              <w:t xml:space="preserve"> planting</w:t>
            </w:r>
          </w:p>
          <w:p w14:paraId="6985E162" w14:textId="7AC1E7EA" w:rsidR="0095761C" w:rsidRDefault="0095761C" w:rsidP="00476490">
            <w:pPr>
              <w:pStyle w:val="SIBulletList2"/>
            </w:pPr>
            <w:r>
              <w:t xml:space="preserve">national, </w:t>
            </w:r>
            <w:r w:rsidR="007714EA" w:rsidRPr="007714EA">
              <w:t xml:space="preserve">state and local government </w:t>
            </w:r>
            <w:r>
              <w:t>legislation and regulations governing arboriculture management policies</w:t>
            </w:r>
            <w:r w:rsidR="00D3089C">
              <w:t>, including</w:t>
            </w:r>
            <w:r w:rsidR="004D61A1">
              <w:t>:</w:t>
            </w:r>
          </w:p>
          <w:p w14:paraId="10112DE3" w14:textId="29C4316B" w:rsidR="007714EA" w:rsidRPr="007714EA" w:rsidRDefault="007714EA" w:rsidP="00476490">
            <w:pPr>
              <w:pStyle w:val="SIBulletList2"/>
            </w:pPr>
            <w:r w:rsidRPr="007714EA">
              <w:t>zoning and planning controls</w:t>
            </w:r>
          </w:p>
          <w:p w14:paraId="7E1A2326" w14:textId="77777777" w:rsidR="007714EA" w:rsidRPr="007714EA" w:rsidRDefault="007714EA" w:rsidP="00476490">
            <w:pPr>
              <w:pStyle w:val="SIBulletList2"/>
            </w:pPr>
            <w:r w:rsidRPr="007714EA">
              <w:t>development &amp; planning laws</w:t>
            </w:r>
          </w:p>
          <w:p w14:paraId="4BC356CD" w14:textId="77777777" w:rsidR="007714EA" w:rsidRPr="007714EA" w:rsidRDefault="007714EA" w:rsidP="00476490">
            <w:pPr>
              <w:pStyle w:val="SIBulletList2"/>
            </w:pPr>
            <w:r w:rsidRPr="007714EA">
              <w:t>disability discrimination</w:t>
            </w:r>
          </w:p>
          <w:p w14:paraId="1FE5C2D4" w14:textId="77777777" w:rsidR="007714EA" w:rsidRPr="007714EA" w:rsidRDefault="007714EA" w:rsidP="00476490">
            <w:pPr>
              <w:pStyle w:val="SIBulletList2"/>
            </w:pPr>
            <w:r w:rsidRPr="007714EA">
              <w:t>companion animals</w:t>
            </w:r>
          </w:p>
          <w:p w14:paraId="4C6FF603" w14:textId="7FB8227F" w:rsidR="007714EA" w:rsidRPr="007714EA" w:rsidRDefault="00261127" w:rsidP="007714EA">
            <w:pPr>
              <w:pStyle w:val="SIBulletList1"/>
            </w:pPr>
            <w:r>
              <w:t>management and maintenance of trees within specific sites</w:t>
            </w:r>
            <w:r w:rsidR="00D3089C">
              <w:t>, including</w:t>
            </w:r>
            <w:r w:rsidR="004D61A1">
              <w:t>:</w:t>
            </w:r>
          </w:p>
          <w:p w14:paraId="7E3DB75D" w14:textId="6F3058E2" w:rsidR="007714EA" w:rsidRDefault="00261127" w:rsidP="00476490">
            <w:pPr>
              <w:pStyle w:val="SIBulletList2"/>
            </w:pPr>
            <w:r>
              <w:t xml:space="preserve">health, condition and </w:t>
            </w:r>
            <w:r w:rsidR="007714EA" w:rsidRPr="007714EA">
              <w:t xml:space="preserve">maintenance </w:t>
            </w:r>
            <w:r>
              <w:t>requirements</w:t>
            </w:r>
          </w:p>
          <w:p w14:paraId="20B068AB" w14:textId="251CA51B" w:rsidR="007714EA" w:rsidRPr="007714EA" w:rsidRDefault="00261127" w:rsidP="00476490">
            <w:pPr>
              <w:pStyle w:val="SIBulletList2"/>
            </w:pPr>
            <w:r>
              <w:t xml:space="preserve">the need and </w:t>
            </w:r>
            <w:r w:rsidR="007714EA" w:rsidRPr="007714EA">
              <w:t>frequency of pruning cycles</w:t>
            </w:r>
          </w:p>
          <w:p w14:paraId="2C0B6973" w14:textId="21E96277" w:rsidR="00261127" w:rsidRPr="007714EA" w:rsidRDefault="00261127" w:rsidP="00476490">
            <w:pPr>
              <w:pStyle w:val="SIBulletList2"/>
            </w:pPr>
            <w:r w:rsidRPr="007714EA">
              <w:t>tree</w:t>
            </w:r>
            <w:r>
              <w:t xml:space="preserve"> assessments and maintaining an </w:t>
            </w:r>
            <w:r w:rsidRPr="007714EA">
              <w:t xml:space="preserve">inventory </w:t>
            </w:r>
          </w:p>
          <w:p w14:paraId="4CD93512" w14:textId="77777777" w:rsidR="00261127" w:rsidRPr="007714EA" w:rsidRDefault="00261127" w:rsidP="00476490">
            <w:pPr>
              <w:pStyle w:val="SIBulletList2"/>
            </w:pPr>
            <w:r w:rsidRPr="007714EA">
              <w:t>tree species, type, diversity and distribution</w:t>
            </w:r>
          </w:p>
          <w:p w14:paraId="43D5DAA4" w14:textId="1173337E" w:rsidR="00261127" w:rsidRDefault="00261127" w:rsidP="00476490">
            <w:pPr>
              <w:pStyle w:val="SIBulletList2"/>
            </w:pPr>
            <w:r w:rsidRPr="007714EA">
              <w:t>soils analysis</w:t>
            </w:r>
            <w:r>
              <w:t xml:space="preserve"> and growing conditions</w:t>
            </w:r>
          </w:p>
          <w:p w14:paraId="6C1AC96A" w14:textId="3B7BDAF1" w:rsidR="00261127" w:rsidRDefault="00261127" w:rsidP="00261127">
            <w:pPr>
              <w:pStyle w:val="SIBulletList2"/>
            </w:pPr>
            <w:r w:rsidRPr="00261127">
              <w:t xml:space="preserve">tree protection </w:t>
            </w:r>
            <w:r>
              <w:t>for development and construction sites</w:t>
            </w:r>
          </w:p>
          <w:p w14:paraId="0FA6EA97" w14:textId="77777777" w:rsidR="001E0266" w:rsidRPr="001E0266" w:rsidRDefault="001E0266" w:rsidP="001E0266">
            <w:pPr>
              <w:pStyle w:val="SIBulletList2"/>
            </w:pPr>
            <w:r w:rsidRPr="001E0266">
              <w:t>tree pruning operations</w:t>
            </w:r>
          </w:p>
          <w:p w14:paraId="11825942" w14:textId="77777777" w:rsidR="001E0266" w:rsidRPr="001E0266" w:rsidRDefault="001E0266" w:rsidP="001E0266">
            <w:pPr>
              <w:pStyle w:val="SIBulletList2"/>
            </w:pPr>
            <w:r w:rsidRPr="001E0266">
              <w:t>power line clearance</w:t>
            </w:r>
          </w:p>
          <w:p w14:paraId="50A6E782" w14:textId="77777777" w:rsidR="001E0266" w:rsidRDefault="001E0266" w:rsidP="001E0266">
            <w:pPr>
              <w:pStyle w:val="SIBulletList2"/>
            </w:pPr>
            <w:r w:rsidRPr="001E0266">
              <w:t>habitat protection</w:t>
            </w:r>
          </w:p>
          <w:p w14:paraId="3928D561" w14:textId="75451836" w:rsidR="001E0266" w:rsidRPr="001E0266" w:rsidRDefault="001E0266" w:rsidP="006E444F">
            <w:pPr>
              <w:pStyle w:val="SIBulletList2"/>
            </w:pPr>
            <w:r w:rsidRPr="001E0266">
              <w:t>pest</w:t>
            </w:r>
            <w:r>
              <w:t xml:space="preserve"> and disease controls and control strategies relevant to users</w:t>
            </w:r>
          </w:p>
          <w:p w14:paraId="0B8B2E76" w14:textId="4EC467E7" w:rsidR="00261127" w:rsidRDefault="00261127" w:rsidP="00261127">
            <w:pPr>
              <w:pStyle w:val="SIBulletList1"/>
            </w:pPr>
            <w:r>
              <w:t>tree removal and replacement strategies</w:t>
            </w:r>
            <w:r w:rsidR="00D3089C">
              <w:t>, including</w:t>
            </w:r>
            <w:r w:rsidR="004D61A1">
              <w:t>:</w:t>
            </w:r>
          </w:p>
          <w:p w14:paraId="7E319D04" w14:textId="2826EA20" w:rsidR="00261127" w:rsidRPr="007714EA" w:rsidRDefault="00261127" w:rsidP="00476490">
            <w:pPr>
              <w:pStyle w:val="SIBulletList2"/>
            </w:pPr>
            <w:r>
              <w:t xml:space="preserve">selection of </w:t>
            </w:r>
            <w:r w:rsidRPr="007714EA">
              <w:t>planting locations</w:t>
            </w:r>
          </w:p>
          <w:p w14:paraId="5061A1AE" w14:textId="4C1E10B0" w:rsidR="00261127" w:rsidRPr="007714EA" w:rsidRDefault="00261127" w:rsidP="00476490">
            <w:pPr>
              <w:pStyle w:val="SIBulletList2"/>
            </w:pPr>
            <w:r w:rsidRPr="007714EA">
              <w:t>criteria</w:t>
            </w:r>
            <w:r>
              <w:t xml:space="preserve"> for the</w:t>
            </w:r>
            <w:r w:rsidRPr="00261127">
              <w:t xml:space="preserve"> </w:t>
            </w:r>
            <w:r w:rsidRPr="007714EA">
              <w:t xml:space="preserve">selection </w:t>
            </w:r>
            <w:r>
              <w:t>of tree species</w:t>
            </w:r>
          </w:p>
          <w:p w14:paraId="4C847A89" w14:textId="19B51DFA" w:rsidR="00261127" w:rsidRPr="007714EA" w:rsidRDefault="00261127" w:rsidP="00476490">
            <w:pPr>
              <w:pStyle w:val="SIBulletList2"/>
            </w:pPr>
            <w:r>
              <w:t>reasons for tree replacement</w:t>
            </w:r>
          </w:p>
          <w:p w14:paraId="289183E9" w14:textId="5E024910" w:rsidR="007714EA" w:rsidRPr="007714EA" w:rsidRDefault="00261127" w:rsidP="00476490">
            <w:pPr>
              <w:pStyle w:val="SIBulletList2"/>
            </w:pPr>
            <w:r>
              <w:t xml:space="preserve">protecting </w:t>
            </w:r>
            <w:r w:rsidR="007714EA" w:rsidRPr="007714EA">
              <w:t>infrastructure</w:t>
            </w:r>
          </w:p>
          <w:p w14:paraId="2C81A550" w14:textId="384F1E47" w:rsidR="00CD16B1" w:rsidRDefault="00CD16B1" w:rsidP="00261127">
            <w:pPr>
              <w:pStyle w:val="SIBulletList1"/>
            </w:pPr>
            <w:r>
              <w:t>working with and managing third party obligations</w:t>
            </w:r>
            <w:r w:rsidR="00D3089C">
              <w:t>, including</w:t>
            </w:r>
            <w:r w:rsidR="004D61A1">
              <w:t>:</w:t>
            </w:r>
          </w:p>
          <w:p w14:paraId="628A9DD4" w14:textId="77777777" w:rsidR="00CD16B1" w:rsidRDefault="00CD16B1" w:rsidP="00476490">
            <w:pPr>
              <w:pStyle w:val="SIBulletList2"/>
            </w:pPr>
            <w:r>
              <w:t>contractual arrangements and contractors</w:t>
            </w:r>
          </w:p>
          <w:p w14:paraId="01588EF6" w14:textId="162F8B17" w:rsidR="00CD16B1" w:rsidRDefault="00261127" w:rsidP="00476490">
            <w:pPr>
              <w:pStyle w:val="SIBulletList2"/>
            </w:pPr>
            <w:r w:rsidRPr="007714EA">
              <w:t xml:space="preserve">leasing </w:t>
            </w:r>
            <w:r w:rsidR="00CD16B1">
              <w:t>arrangements</w:t>
            </w:r>
          </w:p>
          <w:p w14:paraId="7F6BA134" w14:textId="38F7A01D" w:rsidR="00261127" w:rsidRPr="007714EA" w:rsidRDefault="00261127" w:rsidP="00476490">
            <w:pPr>
              <w:pStyle w:val="SIBulletList2"/>
            </w:pPr>
            <w:r w:rsidRPr="007714EA">
              <w:t>licensing obligations</w:t>
            </w:r>
          </w:p>
          <w:p w14:paraId="717E4441" w14:textId="2DC5E27D" w:rsidR="007714EA" w:rsidRPr="007714EA" w:rsidRDefault="007714EA" w:rsidP="007714EA">
            <w:pPr>
              <w:pStyle w:val="SIBulletList1"/>
            </w:pPr>
            <w:r w:rsidRPr="007714EA">
              <w:t>data collection</w:t>
            </w:r>
            <w:r w:rsidR="009776AF">
              <w:t xml:space="preserve"> methodologies and storage</w:t>
            </w:r>
          </w:p>
          <w:p w14:paraId="670CD6C5" w14:textId="710CE92F" w:rsidR="007714EA" w:rsidRDefault="001E0266" w:rsidP="007714EA">
            <w:pPr>
              <w:pStyle w:val="SIBulletList1"/>
            </w:pPr>
            <w:r>
              <w:t xml:space="preserve">developing and documenting </w:t>
            </w:r>
            <w:r w:rsidR="007714EA" w:rsidRPr="007714EA">
              <w:t>operational procedures</w:t>
            </w:r>
            <w:r>
              <w:t xml:space="preserve"> and </w:t>
            </w:r>
            <w:r w:rsidR="009776AF">
              <w:t xml:space="preserve">managing </w:t>
            </w:r>
            <w:r>
              <w:t>resources</w:t>
            </w:r>
            <w:r w:rsidR="00D3089C">
              <w:t>, including</w:t>
            </w:r>
            <w:r w:rsidR="004D61A1">
              <w:t>:</w:t>
            </w:r>
          </w:p>
          <w:p w14:paraId="06909CDC" w14:textId="77777777" w:rsidR="001E0266" w:rsidRDefault="00B06825" w:rsidP="00476490">
            <w:pPr>
              <w:pStyle w:val="SIBulletList2"/>
            </w:pPr>
            <w:r w:rsidRPr="00B06825">
              <w:t>personnel</w:t>
            </w:r>
          </w:p>
          <w:p w14:paraId="69ECA56B" w14:textId="07E653D9" w:rsidR="001E0266" w:rsidRDefault="00B06825" w:rsidP="00476490">
            <w:pPr>
              <w:pStyle w:val="SIBulletList2"/>
            </w:pPr>
            <w:r w:rsidRPr="00B06825">
              <w:t>supplies</w:t>
            </w:r>
            <w:r w:rsidR="001E0266">
              <w:t xml:space="preserve"> and materials</w:t>
            </w:r>
          </w:p>
          <w:p w14:paraId="6A4746E4" w14:textId="2A2B5831" w:rsidR="001E0266" w:rsidRDefault="001E0266" w:rsidP="00476490">
            <w:pPr>
              <w:pStyle w:val="SIBulletList2"/>
            </w:pPr>
            <w:r>
              <w:t>equipment and machinery</w:t>
            </w:r>
          </w:p>
          <w:p w14:paraId="65727295" w14:textId="62ACCB0A" w:rsidR="005A72F2" w:rsidRDefault="00BD29D0">
            <w:pPr>
              <w:pStyle w:val="SIBulletList1"/>
            </w:pPr>
            <w:r>
              <w:t xml:space="preserve">third party management and maintenance </w:t>
            </w:r>
            <w:r w:rsidR="009A4CBA">
              <w:t>arrangements</w:t>
            </w:r>
            <w:r w:rsidR="00D3089C">
              <w:t>, including</w:t>
            </w:r>
            <w:r w:rsidR="004D61A1">
              <w:t>:</w:t>
            </w:r>
          </w:p>
          <w:p w14:paraId="0F7BDAE9" w14:textId="5E06C434" w:rsidR="00CF5B65" w:rsidRDefault="00CF5B65" w:rsidP="00CF5B65">
            <w:pPr>
              <w:pStyle w:val="SIBulletList2"/>
            </w:pPr>
            <w:r w:rsidRPr="00CF5B65">
              <w:t>obligations affecting management plans</w:t>
            </w:r>
          </w:p>
          <w:p w14:paraId="23889F21" w14:textId="1BC753D9" w:rsidR="009A4CBA" w:rsidRDefault="009A4CBA" w:rsidP="00476490">
            <w:pPr>
              <w:pStyle w:val="SIBulletList2"/>
            </w:pPr>
            <w:r>
              <w:t xml:space="preserve">existing contracts </w:t>
            </w:r>
            <w:r w:rsidR="001B3381">
              <w:t>for</w:t>
            </w:r>
            <w:r>
              <w:t xml:space="preserve"> works or resources</w:t>
            </w:r>
          </w:p>
          <w:p w14:paraId="27CF9C2B" w14:textId="50C8BBA4" w:rsidR="009A4CBA" w:rsidRDefault="009A4CBA" w:rsidP="00476490">
            <w:pPr>
              <w:pStyle w:val="SIBulletList2"/>
            </w:pPr>
            <w:r>
              <w:t>leasing arrangements for equipment</w:t>
            </w:r>
          </w:p>
          <w:p w14:paraId="31359CBF" w14:textId="4E892E7F" w:rsidR="007714EA" w:rsidRPr="007714EA" w:rsidRDefault="009A4CBA" w:rsidP="00476490">
            <w:pPr>
              <w:pStyle w:val="SIBulletList2"/>
            </w:pPr>
            <w:r>
              <w:t xml:space="preserve">licensing </w:t>
            </w:r>
            <w:r w:rsidR="001B3381">
              <w:t>requirements</w:t>
            </w:r>
            <w:r w:rsidR="007714EA" w:rsidRPr="007714EA">
              <w:t>.</w:t>
            </w:r>
          </w:p>
        </w:tc>
      </w:tr>
    </w:tbl>
    <w:p w14:paraId="3C5A340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F6FA554" w14:textId="77777777" w:rsidTr="00B23CF9">
        <w:trPr>
          <w:tblHeader/>
        </w:trPr>
        <w:tc>
          <w:tcPr>
            <w:tcW w:w="5000" w:type="pct"/>
            <w:shd w:val="clear" w:color="auto" w:fill="auto"/>
          </w:tcPr>
          <w:p w14:paraId="6B89C5A1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7714EA" w:rsidRPr="00A55106" w14:paraId="48880539" w14:textId="77777777" w:rsidTr="00B23CF9">
        <w:tc>
          <w:tcPr>
            <w:tcW w:w="5000" w:type="pct"/>
            <w:shd w:val="clear" w:color="auto" w:fill="auto"/>
          </w:tcPr>
          <w:p w14:paraId="1994D9C3" w14:textId="2EB932B3" w:rsidR="00413834" w:rsidRPr="00413834" w:rsidRDefault="00413834" w:rsidP="00413834">
            <w:r w:rsidRPr="00413834">
              <w:t xml:space="preserve">Assessment of skills must take place under the following conditions: </w:t>
            </w:r>
          </w:p>
          <w:p w14:paraId="7E72CD9A" w14:textId="13D3E4BA" w:rsidR="00413834" w:rsidRPr="00413834" w:rsidRDefault="00413834" w:rsidP="00476490">
            <w:pPr>
              <w:pStyle w:val="SIBulletList1"/>
            </w:pPr>
            <w:r w:rsidRPr="00413834">
              <w:t xml:space="preserve">physical conditions: </w:t>
            </w:r>
          </w:p>
          <w:p w14:paraId="15467CE4" w14:textId="19F61FAB" w:rsidR="00413834" w:rsidRPr="00413834" w:rsidRDefault="00413834" w:rsidP="00476490">
            <w:pPr>
              <w:pStyle w:val="SIBulletList2"/>
            </w:pPr>
            <w:r w:rsidRPr="00413834">
              <w:t xml:space="preserve">an arboriculture worksite with trees or environment that accurately represents workplace </w:t>
            </w:r>
          </w:p>
          <w:p w14:paraId="4C31F8B1" w14:textId="77777777" w:rsidR="00413834" w:rsidRPr="00413834" w:rsidRDefault="00413834" w:rsidP="00413834">
            <w:r w:rsidRPr="00413834">
              <w:t xml:space="preserve">conditions </w:t>
            </w:r>
          </w:p>
          <w:p w14:paraId="341E6B2E" w14:textId="5F79585D" w:rsidR="00413834" w:rsidRPr="00413834" w:rsidRDefault="00413834" w:rsidP="00476490">
            <w:pPr>
              <w:pStyle w:val="SIBulletList1"/>
            </w:pPr>
            <w:r w:rsidRPr="00413834">
              <w:t xml:space="preserve">resources, equipment and materials: </w:t>
            </w:r>
          </w:p>
          <w:p w14:paraId="354FAE45" w14:textId="12299F37" w:rsidR="004848DC" w:rsidRPr="004848DC" w:rsidRDefault="004848DC" w:rsidP="00D230C6">
            <w:pPr>
              <w:pStyle w:val="SIBulletList2"/>
            </w:pPr>
            <w:r w:rsidRPr="004848DC">
              <w:t xml:space="preserve">computer </w:t>
            </w:r>
            <w:r>
              <w:t xml:space="preserve">with </w:t>
            </w:r>
            <w:r w:rsidRPr="004848DC">
              <w:t xml:space="preserve">word processing </w:t>
            </w:r>
            <w:r>
              <w:t xml:space="preserve">and </w:t>
            </w:r>
            <w:r w:rsidRPr="004848DC">
              <w:t xml:space="preserve">statistical </w:t>
            </w:r>
            <w:bookmarkStart w:id="0" w:name="_GoBack"/>
            <w:bookmarkEnd w:id="0"/>
            <w:r w:rsidRPr="004848DC">
              <w:t>software</w:t>
            </w:r>
          </w:p>
          <w:p w14:paraId="6F3895EB" w14:textId="443B40A9" w:rsidR="00413834" w:rsidRPr="00413834" w:rsidRDefault="00413834" w:rsidP="00476490">
            <w:pPr>
              <w:pStyle w:val="SIBulletList1"/>
            </w:pPr>
            <w:r w:rsidRPr="00413834">
              <w:t xml:space="preserve">specifications: </w:t>
            </w:r>
          </w:p>
          <w:p w14:paraId="3050CE23" w14:textId="77777777" w:rsidR="004848DC" w:rsidRPr="004848DC" w:rsidRDefault="004848DC" w:rsidP="004848DC">
            <w:pPr>
              <w:pStyle w:val="SIBulletList2"/>
            </w:pPr>
            <w:r w:rsidRPr="004848DC">
              <w:t>tree inventory</w:t>
            </w:r>
          </w:p>
          <w:p w14:paraId="2700CFAF" w14:textId="77777777" w:rsidR="004848DC" w:rsidRDefault="004848DC" w:rsidP="004848DC">
            <w:pPr>
              <w:pStyle w:val="SIBulletList2"/>
            </w:pPr>
            <w:r w:rsidRPr="004848DC">
              <w:t>operational tree management plan</w:t>
            </w:r>
          </w:p>
          <w:p w14:paraId="67EC8406" w14:textId="77777777" w:rsidR="004848DC" w:rsidRDefault="004848DC" w:rsidP="004848DC">
            <w:pPr>
              <w:pStyle w:val="SIBulletList2"/>
            </w:pPr>
            <w:r>
              <w:t>access to federal, state and local government legislation and regulations relevant to trees</w:t>
            </w:r>
          </w:p>
          <w:p w14:paraId="7791C82C" w14:textId="16D0740A" w:rsidR="004848DC" w:rsidRPr="004848DC" w:rsidRDefault="004848DC" w:rsidP="004848DC">
            <w:pPr>
              <w:pStyle w:val="SIBulletList2"/>
            </w:pPr>
            <w:r>
              <w:t>access to codes of practice and Australian standards relevant to arboricultural activities</w:t>
            </w:r>
          </w:p>
          <w:p w14:paraId="6F8DECF1" w14:textId="77777777" w:rsidR="00413834" w:rsidRDefault="00413834" w:rsidP="00413834"/>
          <w:p w14:paraId="508EEEC7" w14:textId="62E11275" w:rsidR="00413834" w:rsidRPr="00413834" w:rsidRDefault="00413834" w:rsidP="00413834">
            <w:r w:rsidRPr="00413834">
              <w:t xml:space="preserve">Assessors must satisfy current standards for RTOs in the assessment of arboriculture units of competency. </w:t>
            </w:r>
          </w:p>
          <w:p w14:paraId="32C7D39C" w14:textId="77777777" w:rsidR="00413834" w:rsidRDefault="00413834" w:rsidP="00413834"/>
          <w:p w14:paraId="166B1DF1" w14:textId="77777777" w:rsidR="00413834" w:rsidRPr="00413834" w:rsidRDefault="00413834" w:rsidP="00413834">
            <w:r w:rsidRPr="00413834">
              <w:t xml:space="preserve">Assessment must be conducted only by persons who have: </w:t>
            </w:r>
          </w:p>
          <w:p w14:paraId="266859A7" w14:textId="086EE6B6" w:rsidR="00413834" w:rsidRPr="00413834" w:rsidRDefault="00413834" w:rsidP="00476490">
            <w:pPr>
              <w:pStyle w:val="SIBulletList1"/>
            </w:pPr>
            <w:r w:rsidRPr="00413834">
              <w:t xml:space="preserve">arboriculture vocational competencies at least to the level being assessed </w:t>
            </w:r>
          </w:p>
          <w:p w14:paraId="0E64B532" w14:textId="1A24EAB4" w:rsidR="007714EA" w:rsidRPr="007714EA" w:rsidRDefault="00413834" w:rsidP="007714EA">
            <w:pPr>
              <w:pStyle w:val="SIBulletList1"/>
            </w:pPr>
            <w:r w:rsidRPr="00413834">
              <w:t xml:space="preserve">current arboriculture industry skills directly relevant to the unit of competency being assessed. </w:t>
            </w:r>
          </w:p>
        </w:tc>
      </w:tr>
    </w:tbl>
    <w:p w14:paraId="253D2F2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BF0D7A2" w14:textId="77777777" w:rsidTr="004679E3">
        <w:tc>
          <w:tcPr>
            <w:tcW w:w="990" w:type="pct"/>
            <w:shd w:val="clear" w:color="auto" w:fill="auto"/>
          </w:tcPr>
          <w:p w14:paraId="3747B88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57ECB17" w14:textId="7372CDF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C420619" w14:textId="77777777" w:rsidR="00F1480E" w:rsidRPr="000754EC" w:rsidRDefault="00B71D64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318D20B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14435" w14:textId="77777777" w:rsidR="00260277" w:rsidRDefault="00260277" w:rsidP="00BF3F0A">
      <w:r>
        <w:separator/>
      </w:r>
    </w:p>
    <w:p w14:paraId="1E4275F4" w14:textId="77777777" w:rsidR="00260277" w:rsidRDefault="00260277"/>
  </w:endnote>
  <w:endnote w:type="continuationSeparator" w:id="0">
    <w:p w14:paraId="6D38980E" w14:textId="77777777" w:rsidR="00260277" w:rsidRDefault="00260277" w:rsidP="00BF3F0A">
      <w:r>
        <w:continuationSeparator/>
      </w:r>
    </w:p>
    <w:p w14:paraId="2F2E3E68" w14:textId="77777777" w:rsidR="00260277" w:rsidRDefault="00260277"/>
  </w:endnote>
  <w:endnote w:type="continuationNotice" w:id="1">
    <w:p w14:paraId="1E1EA567" w14:textId="77777777" w:rsidR="00260277" w:rsidRDefault="00260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A3653BB" w14:textId="214E7DBB" w:rsidR="008A07ED" w:rsidRPr="000754EC" w:rsidRDefault="008A07E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71D64">
          <w:rPr>
            <w:noProof/>
          </w:rPr>
          <w:t>1</w:t>
        </w:r>
        <w:r w:rsidRPr="000754EC">
          <w:fldChar w:fldCharType="end"/>
        </w:r>
      </w:p>
      <w:p w14:paraId="11372B57" w14:textId="77777777" w:rsidR="008A07ED" w:rsidRDefault="008A07ED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0C866C92" w14:textId="77777777" w:rsidR="008A07ED" w:rsidRDefault="008A07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B09C0" w14:textId="77777777" w:rsidR="00260277" w:rsidRDefault="00260277" w:rsidP="00BF3F0A">
      <w:r>
        <w:separator/>
      </w:r>
    </w:p>
    <w:p w14:paraId="2FC1D8AE" w14:textId="77777777" w:rsidR="00260277" w:rsidRDefault="00260277"/>
  </w:footnote>
  <w:footnote w:type="continuationSeparator" w:id="0">
    <w:p w14:paraId="0034361E" w14:textId="77777777" w:rsidR="00260277" w:rsidRDefault="00260277" w:rsidP="00BF3F0A">
      <w:r>
        <w:continuationSeparator/>
      </w:r>
    </w:p>
    <w:p w14:paraId="6E0CD6BE" w14:textId="77777777" w:rsidR="00260277" w:rsidRDefault="00260277"/>
  </w:footnote>
  <w:footnote w:type="continuationNotice" w:id="1">
    <w:p w14:paraId="28BC3F6B" w14:textId="77777777" w:rsidR="00260277" w:rsidRDefault="00260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317E" w14:textId="1183FA8F" w:rsidR="008A07ED" w:rsidRPr="007714EA" w:rsidRDefault="00B71D64" w:rsidP="007714EA">
    <w:pPr>
      <w:pStyle w:val="SIText"/>
    </w:pPr>
    <w:sdt>
      <w:sdtPr>
        <w:id w:val="-1440983954"/>
        <w:docPartObj>
          <w:docPartGallery w:val="Watermarks"/>
          <w:docPartUnique/>
        </w:docPartObj>
      </w:sdtPr>
      <w:sdtEndPr/>
      <w:sdtContent>
        <w:r>
          <w:pict w14:anchorId="576A483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A07ED">
      <w:t>AHCARB</w:t>
    </w:r>
    <w:r w:rsidR="00E726CE">
      <w:t>XX</w:t>
    </w:r>
    <w:r w:rsidR="008A07ED">
      <w:t xml:space="preserve">606 </w:t>
    </w:r>
    <w:r w:rsidR="008A07ED" w:rsidRPr="007714EA">
      <w:t>Develop an operational tree management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C6943BA"/>
    <w:multiLevelType w:val="hybridMultilevel"/>
    <w:tmpl w:val="EDC41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E55F4"/>
    <w:multiLevelType w:val="hybridMultilevel"/>
    <w:tmpl w:val="707CA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27C3E"/>
    <w:multiLevelType w:val="hybridMultilevel"/>
    <w:tmpl w:val="420657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C4A25"/>
    <w:multiLevelType w:val="hybridMultilevel"/>
    <w:tmpl w:val="5832E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32E4AD9"/>
    <w:multiLevelType w:val="hybridMultilevel"/>
    <w:tmpl w:val="6AC22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3275"/>
    <w:multiLevelType w:val="hybridMultilevel"/>
    <w:tmpl w:val="BAE8F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8"/>
  </w:num>
  <w:num w:numId="10">
    <w:abstractNumId w:val="10"/>
  </w:num>
  <w:num w:numId="11">
    <w:abstractNumId w:val="16"/>
  </w:num>
  <w:num w:numId="12">
    <w:abstractNumId w:val="14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13"/>
  </w:num>
  <w:num w:numId="18">
    <w:abstractNumId w:val="17"/>
  </w:num>
  <w:num w:numId="19">
    <w:abstractNumId w:val="11"/>
  </w:num>
  <w:num w:numId="20">
    <w:abstractNumId w:val="12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274"/>
    <w:rsid w:val="00071F95"/>
    <w:rsid w:val="000737BB"/>
    <w:rsid w:val="00074E47"/>
    <w:rsid w:val="000754EC"/>
    <w:rsid w:val="0009093B"/>
    <w:rsid w:val="000A5441"/>
    <w:rsid w:val="000C149A"/>
    <w:rsid w:val="000C224E"/>
    <w:rsid w:val="000E17AC"/>
    <w:rsid w:val="000E25E6"/>
    <w:rsid w:val="000E2C86"/>
    <w:rsid w:val="000F29F2"/>
    <w:rsid w:val="00101659"/>
    <w:rsid w:val="00105AEA"/>
    <w:rsid w:val="001078BF"/>
    <w:rsid w:val="001259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381"/>
    <w:rsid w:val="001B34D5"/>
    <w:rsid w:val="001B513A"/>
    <w:rsid w:val="001C0A75"/>
    <w:rsid w:val="001C1306"/>
    <w:rsid w:val="001D30EB"/>
    <w:rsid w:val="001D5C1B"/>
    <w:rsid w:val="001D7F5B"/>
    <w:rsid w:val="001E0266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0277"/>
    <w:rsid w:val="00261127"/>
    <w:rsid w:val="00262FC3"/>
    <w:rsid w:val="0026394F"/>
    <w:rsid w:val="00267AF6"/>
    <w:rsid w:val="00276DB8"/>
    <w:rsid w:val="00282664"/>
    <w:rsid w:val="00285FB8"/>
    <w:rsid w:val="002967A5"/>
    <w:rsid w:val="002970C3"/>
    <w:rsid w:val="002A4CD3"/>
    <w:rsid w:val="002A6CC4"/>
    <w:rsid w:val="002C1439"/>
    <w:rsid w:val="002C55E9"/>
    <w:rsid w:val="002D0C8B"/>
    <w:rsid w:val="002D330A"/>
    <w:rsid w:val="002E170C"/>
    <w:rsid w:val="002E193E"/>
    <w:rsid w:val="002F340C"/>
    <w:rsid w:val="002F617B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965EE"/>
    <w:rsid w:val="003A21F0"/>
    <w:rsid w:val="003A277F"/>
    <w:rsid w:val="003A58BA"/>
    <w:rsid w:val="003A5AE7"/>
    <w:rsid w:val="003A7221"/>
    <w:rsid w:val="003B3493"/>
    <w:rsid w:val="003C13AE"/>
    <w:rsid w:val="003C42C0"/>
    <w:rsid w:val="003D2E73"/>
    <w:rsid w:val="003E72B6"/>
    <w:rsid w:val="003E7BBE"/>
    <w:rsid w:val="004127E3"/>
    <w:rsid w:val="004131F7"/>
    <w:rsid w:val="0041383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6490"/>
    <w:rsid w:val="004832D2"/>
    <w:rsid w:val="004848DC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2B2E"/>
    <w:rsid w:val="004C4E09"/>
    <w:rsid w:val="004C79A1"/>
    <w:rsid w:val="004D0D5F"/>
    <w:rsid w:val="004D1569"/>
    <w:rsid w:val="004D44B1"/>
    <w:rsid w:val="004D61A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3177"/>
    <w:rsid w:val="00575BC6"/>
    <w:rsid w:val="00583902"/>
    <w:rsid w:val="00593E90"/>
    <w:rsid w:val="005A1D70"/>
    <w:rsid w:val="005A3AA5"/>
    <w:rsid w:val="005A6C9C"/>
    <w:rsid w:val="005A72F2"/>
    <w:rsid w:val="005A74DC"/>
    <w:rsid w:val="005B5146"/>
    <w:rsid w:val="005C604A"/>
    <w:rsid w:val="005D1AFD"/>
    <w:rsid w:val="005E51E6"/>
    <w:rsid w:val="005F027A"/>
    <w:rsid w:val="005F33CC"/>
    <w:rsid w:val="005F771F"/>
    <w:rsid w:val="00602F7D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3D54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577C"/>
    <w:rsid w:val="00705EEC"/>
    <w:rsid w:val="00707741"/>
    <w:rsid w:val="007134FE"/>
    <w:rsid w:val="00715794"/>
    <w:rsid w:val="00717385"/>
    <w:rsid w:val="00722769"/>
    <w:rsid w:val="00727901"/>
    <w:rsid w:val="0073075B"/>
    <w:rsid w:val="00730C29"/>
    <w:rsid w:val="0073404B"/>
    <w:rsid w:val="007341FF"/>
    <w:rsid w:val="007404E9"/>
    <w:rsid w:val="007444CF"/>
    <w:rsid w:val="00752C75"/>
    <w:rsid w:val="00757005"/>
    <w:rsid w:val="00761DBE"/>
    <w:rsid w:val="0076523B"/>
    <w:rsid w:val="007714EA"/>
    <w:rsid w:val="00771B60"/>
    <w:rsid w:val="007808E7"/>
    <w:rsid w:val="00781D77"/>
    <w:rsid w:val="00783549"/>
    <w:rsid w:val="007860B7"/>
    <w:rsid w:val="00786DC8"/>
    <w:rsid w:val="007A300D"/>
    <w:rsid w:val="007A4D17"/>
    <w:rsid w:val="007B105B"/>
    <w:rsid w:val="007C07A9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07ED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2303"/>
    <w:rsid w:val="008F32F6"/>
    <w:rsid w:val="008F5ECC"/>
    <w:rsid w:val="00916CD7"/>
    <w:rsid w:val="00920927"/>
    <w:rsid w:val="00921B38"/>
    <w:rsid w:val="00923720"/>
    <w:rsid w:val="00924BB1"/>
    <w:rsid w:val="009278C9"/>
    <w:rsid w:val="00932CD7"/>
    <w:rsid w:val="00944C09"/>
    <w:rsid w:val="00945120"/>
    <w:rsid w:val="009527CB"/>
    <w:rsid w:val="00953835"/>
    <w:rsid w:val="0095761C"/>
    <w:rsid w:val="00960F6C"/>
    <w:rsid w:val="00970747"/>
    <w:rsid w:val="009776AF"/>
    <w:rsid w:val="00997BFC"/>
    <w:rsid w:val="009A2528"/>
    <w:rsid w:val="009A2A9F"/>
    <w:rsid w:val="009A4CB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6825"/>
    <w:rsid w:val="00B0712C"/>
    <w:rsid w:val="00B12013"/>
    <w:rsid w:val="00B13ADA"/>
    <w:rsid w:val="00B22C67"/>
    <w:rsid w:val="00B23CF9"/>
    <w:rsid w:val="00B2505D"/>
    <w:rsid w:val="00B33500"/>
    <w:rsid w:val="00B3508F"/>
    <w:rsid w:val="00B443EE"/>
    <w:rsid w:val="00B560C8"/>
    <w:rsid w:val="00B61150"/>
    <w:rsid w:val="00B65BC7"/>
    <w:rsid w:val="00B71D64"/>
    <w:rsid w:val="00B746B9"/>
    <w:rsid w:val="00B848D4"/>
    <w:rsid w:val="00B865B7"/>
    <w:rsid w:val="00B9402A"/>
    <w:rsid w:val="00B9648B"/>
    <w:rsid w:val="00BA1CB1"/>
    <w:rsid w:val="00BA4178"/>
    <w:rsid w:val="00BA482D"/>
    <w:rsid w:val="00BB1755"/>
    <w:rsid w:val="00BB23F4"/>
    <w:rsid w:val="00BC5075"/>
    <w:rsid w:val="00BC5419"/>
    <w:rsid w:val="00BD29D0"/>
    <w:rsid w:val="00BD3B0F"/>
    <w:rsid w:val="00BE613E"/>
    <w:rsid w:val="00BF13E0"/>
    <w:rsid w:val="00BF1D4C"/>
    <w:rsid w:val="00BF3F0A"/>
    <w:rsid w:val="00C032FC"/>
    <w:rsid w:val="00C1140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330F"/>
    <w:rsid w:val="00C842C9"/>
    <w:rsid w:val="00C96AF3"/>
    <w:rsid w:val="00C97CCC"/>
    <w:rsid w:val="00CA0274"/>
    <w:rsid w:val="00CB746F"/>
    <w:rsid w:val="00CC451E"/>
    <w:rsid w:val="00CD16B1"/>
    <w:rsid w:val="00CD4E9D"/>
    <w:rsid w:val="00CD4F4D"/>
    <w:rsid w:val="00CE7D19"/>
    <w:rsid w:val="00CF0CF5"/>
    <w:rsid w:val="00CF2B3E"/>
    <w:rsid w:val="00CF5B65"/>
    <w:rsid w:val="00D0201F"/>
    <w:rsid w:val="00D03685"/>
    <w:rsid w:val="00D07D4E"/>
    <w:rsid w:val="00D115AA"/>
    <w:rsid w:val="00D145BE"/>
    <w:rsid w:val="00D148E7"/>
    <w:rsid w:val="00D2035A"/>
    <w:rsid w:val="00D20C57"/>
    <w:rsid w:val="00D25D16"/>
    <w:rsid w:val="00D3089C"/>
    <w:rsid w:val="00D32124"/>
    <w:rsid w:val="00D54C76"/>
    <w:rsid w:val="00D71E43"/>
    <w:rsid w:val="00D727F3"/>
    <w:rsid w:val="00D72F6F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1557"/>
    <w:rsid w:val="00E238E6"/>
    <w:rsid w:val="00E35064"/>
    <w:rsid w:val="00E3681D"/>
    <w:rsid w:val="00E40225"/>
    <w:rsid w:val="00E501F0"/>
    <w:rsid w:val="00E6166D"/>
    <w:rsid w:val="00E726CE"/>
    <w:rsid w:val="00E90408"/>
    <w:rsid w:val="00E91BFF"/>
    <w:rsid w:val="00E92933"/>
    <w:rsid w:val="00E94FAD"/>
    <w:rsid w:val="00EA012D"/>
    <w:rsid w:val="00EA5F62"/>
    <w:rsid w:val="00EB0AA4"/>
    <w:rsid w:val="00EB2A37"/>
    <w:rsid w:val="00EB5C88"/>
    <w:rsid w:val="00EC0469"/>
    <w:rsid w:val="00EF01F8"/>
    <w:rsid w:val="00EF40EF"/>
    <w:rsid w:val="00EF47FE"/>
    <w:rsid w:val="00F05853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85346"/>
    <w:rsid w:val="00FB232E"/>
    <w:rsid w:val="00FC3924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6B0406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ocked/>
    <w:rsid w:val="00652E6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07127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24991-292F-47AA-9EA8-9F46EDAA5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E5619C-2AB7-4DFE-917B-FFE32AD8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426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48</cp:revision>
  <cp:lastPrinted>2016-05-27T05:21:00Z</cp:lastPrinted>
  <dcterms:created xsi:type="dcterms:W3CDTF">2018-09-03T00:12:00Z</dcterms:created>
  <dcterms:modified xsi:type="dcterms:W3CDTF">2019-04-25T05:02:00Z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962</vt:lpwstr>
  </property>
</Properties>
</file>