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2BB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0B7D59" w14:textId="77777777" w:rsidTr="00146EEC">
        <w:tc>
          <w:tcPr>
            <w:tcW w:w="2689" w:type="dxa"/>
          </w:tcPr>
          <w:p w14:paraId="5CC6A8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C2EB61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86028" w14:paraId="63135EE3" w14:textId="77777777" w:rsidTr="00146EEC">
        <w:tc>
          <w:tcPr>
            <w:tcW w:w="2689" w:type="dxa"/>
          </w:tcPr>
          <w:p w14:paraId="476DD21F" w14:textId="77777777" w:rsidR="00686028" w:rsidRPr="00686028" w:rsidRDefault="00686028" w:rsidP="00686028">
            <w:pPr>
              <w:pStyle w:val="SIText"/>
            </w:pPr>
            <w:r w:rsidRPr="00686028">
              <w:t>Release 1</w:t>
            </w:r>
          </w:p>
        </w:tc>
        <w:tc>
          <w:tcPr>
            <w:tcW w:w="6939" w:type="dxa"/>
          </w:tcPr>
          <w:p w14:paraId="5B22DA08" w14:textId="511E8C7D" w:rsidR="00686028" w:rsidRPr="00686028" w:rsidRDefault="00686028" w:rsidP="00AE0FBE">
            <w:pPr>
              <w:pStyle w:val="SIText"/>
            </w:pPr>
            <w:r w:rsidRPr="00686028">
              <w:t xml:space="preserve">This version released with AHC Agriculture, Horticulture, Conservation and Land Management Training Package Version </w:t>
            </w:r>
            <w:r w:rsidR="00AE0FBE">
              <w:t>4</w:t>
            </w:r>
            <w:r w:rsidRPr="00686028">
              <w:t>.0.</w:t>
            </w:r>
          </w:p>
        </w:tc>
      </w:tr>
    </w:tbl>
    <w:p w14:paraId="792C1F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380AAB" w14:textId="77777777" w:rsidTr="003E01CA">
        <w:trPr>
          <w:tblHeader/>
        </w:trPr>
        <w:tc>
          <w:tcPr>
            <w:tcW w:w="1396" w:type="pct"/>
            <w:shd w:val="clear" w:color="auto" w:fill="auto"/>
          </w:tcPr>
          <w:p w14:paraId="2CC446EF" w14:textId="1C008A51" w:rsidR="00F1480E" w:rsidRPr="000754EC" w:rsidRDefault="00311256" w:rsidP="000754EC">
            <w:pPr>
              <w:pStyle w:val="SIUNITCODE"/>
            </w:pPr>
            <w:r>
              <w:t>AHCARBXX</w:t>
            </w:r>
            <w:r w:rsidR="00686028">
              <w:t>303</w:t>
            </w:r>
          </w:p>
        </w:tc>
        <w:tc>
          <w:tcPr>
            <w:tcW w:w="3604" w:type="pct"/>
            <w:shd w:val="clear" w:color="auto" w:fill="auto"/>
          </w:tcPr>
          <w:p w14:paraId="00E21479" w14:textId="77777777" w:rsidR="00F1480E" w:rsidRPr="000754EC" w:rsidRDefault="00686028" w:rsidP="000754EC">
            <w:pPr>
              <w:pStyle w:val="SIUnittitle"/>
            </w:pPr>
            <w:r w:rsidRPr="00686028">
              <w:t>Perform pruning operations</w:t>
            </w:r>
          </w:p>
        </w:tc>
      </w:tr>
      <w:tr w:rsidR="00F1480E" w:rsidRPr="00963A46" w14:paraId="7172ED00" w14:textId="77777777" w:rsidTr="003E01CA">
        <w:tc>
          <w:tcPr>
            <w:tcW w:w="1396" w:type="pct"/>
            <w:shd w:val="clear" w:color="auto" w:fill="auto"/>
          </w:tcPr>
          <w:p w14:paraId="0CFE427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49072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D76F03" w14:textId="50B0A84B" w:rsidR="00F10A92" w:rsidRDefault="00686028" w:rsidP="00686028">
            <w:pPr>
              <w:pStyle w:val="SIText"/>
            </w:pPr>
            <w:r w:rsidRPr="00686028">
              <w:t>This unit of competency describes the skills and knowledge required to perform corrective and remedial pruning operations</w:t>
            </w:r>
            <w:r w:rsidR="00942CCC">
              <w:t xml:space="preserve"> to trees either from</w:t>
            </w:r>
            <w:r w:rsidRPr="00686028">
              <w:t xml:space="preserve"> the ground or </w:t>
            </w:r>
            <w:r w:rsidR="004F0F6E">
              <w:t>whilst working at height</w:t>
            </w:r>
            <w:r w:rsidRPr="00686028">
              <w:t xml:space="preserve">. </w:t>
            </w:r>
          </w:p>
          <w:p w14:paraId="641A45CB" w14:textId="77777777" w:rsidR="00F10A92" w:rsidRDefault="00F10A92" w:rsidP="00686028">
            <w:pPr>
              <w:pStyle w:val="SIText"/>
            </w:pPr>
          </w:p>
          <w:p w14:paraId="7386F3A0" w14:textId="5BC6FAA0" w:rsidR="009423B3" w:rsidRDefault="009423B3" w:rsidP="009423B3">
            <w:pPr>
              <w:pStyle w:val="SIText"/>
            </w:pPr>
            <w:r w:rsidRPr="00C216DD">
              <w:t xml:space="preserve">The unit applies to individuals who work </w:t>
            </w:r>
            <w:r w:rsidR="00316F65">
              <w:t xml:space="preserve">in Arboriculture </w:t>
            </w:r>
            <w:r w:rsidRPr="00C216DD">
              <w:t xml:space="preserve">under broad </w:t>
            </w:r>
            <w:r w:rsidR="00AB0A91">
              <w:t>direction</w:t>
            </w:r>
            <w:r w:rsidR="00AB0A91" w:rsidRPr="00C216DD">
              <w:t xml:space="preserve"> </w:t>
            </w:r>
            <w:r w:rsidRPr="00C216DD">
              <w:t xml:space="preserve">and take responsibility for their own </w:t>
            </w:r>
            <w:r w:rsidRPr="009423B3">
              <w:t>work. They use discretion and judgement in the selection, allocation and use of available resources and for solving problems.</w:t>
            </w:r>
          </w:p>
          <w:p w14:paraId="462C738F" w14:textId="77777777" w:rsidR="009423B3" w:rsidRPr="009423B3" w:rsidRDefault="009423B3" w:rsidP="009423B3">
            <w:pPr>
              <w:pStyle w:val="SIText"/>
            </w:pPr>
          </w:p>
          <w:p w14:paraId="5E7DB6E1" w14:textId="35DC6A76" w:rsidR="00F10A92" w:rsidRPr="00421663" w:rsidRDefault="00F10A92">
            <w:pPr>
              <w:pStyle w:val="SIText"/>
            </w:pPr>
            <w:r w:rsidRPr="00421663">
              <w:t xml:space="preserve">The arboriculture industry requires that </w:t>
            </w:r>
            <w:r w:rsidRPr="00F70348">
              <w:t xml:space="preserve">all </w:t>
            </w:r>
            <w:r w:rsidRPr="004F0F6E">
              <w:rPr>
                <w:rStyle w:val="SITemporaryText"/>
                <w:color w:val="auto"/>
                <w:sz w:val="20"/>
              </w:rPr>
              <w:t>pruning operations</w:t>
            </w:r>
            <w:r w:rsidRPr="00421663">
              <w:t xml:space="preserve"> work is undertaken according to current industry standards, including Minimum Industry </w:t>
            </w:r>
            <w:r w:rsidRPr="004F0F6E">
              <w:t xml:space="preserve">Standard </w:t>
            </w:r>
            <w:r w:rsidR="009423B3">
              <w:t>MIS</w:t>
            </w:r>
            <w:r w:rsidR="004F0F6E" w:rsidRPr="00D056A8">
              <w:t>308 Tree Pruning</w:t>
            </w:r>
            <w:r w:rsidRPr="004F0F6E">
              <w:t xml:space="preserve"> and</w:t>
            </w:r>
            <w:r w:rsidRPr="00421663">
              <w:t xml:space="preserve"> other relevant Minimum Industry Standards</w:t>
            </w:r>
          </w:p>
          <w:p w14:paraId="7D75C6AB" w14:textId="002686F1" w:rsidR="00F10A92" w:rsidRDefault="00F10A92" w:rsidP="00686028">
            <w:pPr>
              <w:pStyle w:val="SIText"/>
            </w:pPr>
          </w:p>
          <w:p w14:paraId="6BBDF528" w14:textId="6A7D08BA" w:rsidR="00373436" w:rsidRPr="000754EC" w:rsidRDefault="00152A9C" w:rsidP="00023CFF">
            <w:pPr>
              <w:pStyle w:val="SIText"/>
            </w:pPr>
            <w:r w:rsidRPr="00152A9C">
              <w:t xml:space="preserve">Legislation, regulations and by-laws relating to the treatment and removal of trees apply in some </w:t>
            </w:r>
            <w:r w:rsidR="009423B3">
              <w:t>S</w:t>
            </w:r>
            <w:r w:rsidRPr="00152A9C">
              <w:t>tates</w:t>
            </w:r>
            <w:r w:rsidR="009423B3">
              <w:t xml:space="preserve"> and T</w:t>
            </w:r>
            <w:r w:rsidRPr="00152A9C">
              <w:t>erritories.</w:t>
            </w:r>
          </w:p>
        </w:tc>
      </w:tr>
      <w:tr w:rsidR="00F1480E" w:rsidRPr="00963A46" w14:paraId="7946356A" w14:textId="77777777" w:rsidTr="003E01CA">
        <w:tc>
          <w:tcPr>
            <w:tcW w:w="1396" w:type="pct"/>
            <w:shd w:val="clear" w:color="auto" w:fill="auto"/>
          </w:tcPr>
          <w:p w14:paraId="60FB016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789703" w14:textId="521541D8" w:rsidR="00F1480E" w:rsidRPr="000754EC" w:rsidRDefault="00942CCC" w:rsidP="00686028">
            <w:pPr>
              <w:pStyle w:val="SIText"/>
            </w:pPr>
            <w:r>
              <w:t>Nil</w:t>
            </w:r>
          </w:p>
        </w:tc>
      </w:tr>
      <w:tr w:rsidR="00F1480E" w:rsidRPr="00963A46" w14:paraId="6696177C" w14:textId="77777777" w:rsidTr="003E01CA">
        <w:tc>
          <w:tcPr>
            <w:tcW w:w="1396" w:type="pct"/>
            <w:shd w:val="clear" w:color="auto" w:fill="auto"/>
          </w:tcPr>
          <w:p w14:paraId="157C0FD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791136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70FEC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D601E6" w14:textId="77777777" w:rsidTr="003E01CA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E55FE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29D190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DE76E74" w14:textId="77777777" w:rsidTr="003E01CA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013C5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17A5A5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6028" w:rsidRPr="00963A46" w14:paraId="682E3C2F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4285253E" w14:textId="77777777" w:rsidR="00686028" w:rsidRPr="00686028" w:rsidRDefault="00686028" w:rsidP="00686028">
            <w:pPr>
              <w:pStyle w:val="SIText"/>
            </w:pPr>
            <w:r w:rsidRPr="00686028">
              <w:t>1. Prepare for pruning operations</w:t>
            </w:r>
          </w:p>
        </w:tc>
        <w:tc>
          <w:tcPr>
            <w:tcW w:w="3604" w:type="pct"/>
            <w:shd w:val="clear" w:color="auto" w:fill="auto"/>
          </w:tcPr>
          <w:p w14:paraId="21CB1506" w14:textId="651E4A92" w:rsidR="00942CCC" w:rsidRPr="00942CCC" w:rsidRDefault="00942CCC" w:rsidP="00942CCC">
            <w:r w:rsidRPr="00686028">
              <w:t>1.</w:t>
            </w:r>
            <w:r>
              <w:t>1</w:t>
            </w:r>
            <w:r w:rsidRPr="00942CCC">
              <w:t xml:space="preserve"> </w:t>
            </w:r>
            <w:r>
              <w:t>Receive and clarify instruction</w:t>
            </w:r>
            <w:r w:rsidR="006D5011">
              <w:t>s</w:t>
            </w:r>
            <w:r>
              <w:t xml:space="preserve"> with supervisor</w:t>
            </w:r>
          </w:p>
          <w:p w14:paraId="02EFE541" w14:textId="3C4645C2" w:rsidR="00942CCC" w:rsidRDefault="00686028" w:rsidP="00686028">
            <w:r w:rsidRPr="00686028">
              <w:t>1.2</w:t>
            </w:r>
            <w:r>
              <w:t xml:space="preserve"> </w:t>
            </w:r>
            <w:r w:rsidR="00942CCC">
              <w:t>Confirm access to site and location of trees</w:t>
            </w:r>
            <w:r w:rsidR="00545336">
              <w:t xml:space="preserve"> and work zones</w:t>
            </w:r>
          </w:p>
          <w:p w14:paraId="3E5BD659" w14:textId="313A4035" w:rsidR="00942CCC" w:rsidRDefault="00942CCC" w:rsidP="00686028">
            <w:r>
              <w:t xml:space="preserve">1.3 </w:t>
            </w:r>
            <w:r w:rsidRPr="00942CCC">
              <w:t>Determine type, extent and limit of pruning work in accordance with specifications, scope of works and client brief</w:t>
            </w:r>
          </w:p>
          <w:p w14:paraId="2B965CC2" w14:textId="742BCDD7" w:rsidR="00942CCC" w:rsidRDefault="00942CCC" w:rsidP="00942CCC">
            <w:r>
              <w:t xml:space="preserve">1.4 </w:t>
            </w:r>
            <w:r w:rsidR="007B468D" w:rsidRPr="007B468D">
              <w:t>Undertake a site-specific Job Safety Analysis (JSA) and record and implement site-specific control measures</w:t>
            </w:r>
          </w:p>
          <w:p w14:paraId="5931D7BC" w14:textId="4B3DF94F" w:rsidR="00686028" w:rsidRPr="00686028" w:rsidRDefault="00686028" w:rsidP="00B76A77">
            <w:pPr>
              <w:pStyle w:val="SIText"/>
            </w:pPr>
            <w:r w:rsidRPr="00686028">
              <w:t>1.</w:t>
            </w:r>
            <w:r w:rsidR="006F71A8">
              <w:t>5</w:t>
            </w:r>
            <w:r>
              <w:t xml:space="preserve"> </w:t>
            </w:r>
            <w:r w:rsidR="00942CCC" w:rsidRPr="00942CCC">
              <w:t>Communicate with work team using agreed methods according to works undertaken and site and environmental conditions</w:t>
            </w:r>
          </w:p>
        </w:tc>
      </w:tr>
      <w:tr w:rsidR="00686028" w:rsidRPr="00963A46" w14:paraId="0B75CC82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278D8B85" w14:textId="23922757" w:rsidR="00686028" w:rsidRPr="00686028" w:rsidRDefault="00E60A33" w:rsidP="00686028">
            <w:pPr>
              <w:pStyle w:val="SIText"/>
            </w:pPr>
            <w:r>
              <w:t>2</w:t>
            </w:r>
            <w:r w:rsidR="00686028" w:rsidRPr="00686028">
              <w:t>. Select and prepare tools and equipment</w:t>
            </w:r>
          </w:p>
        </w:tc>
        <w:tc>
          <w:tcPr>
            <w:tcW w:w="3604" w:type="pct"/>
            <w:shd w:val="clear" w:color="auto" w:fill="auto"/>
          </w:tcPr>
          <w:p w14:paraId="7C2E3086" w14:textId="6D414C29" w:rsidR="00686028" w:rsidRPr="00686028" w:rsidRDefault="006F71A8" w:rsidP="00686028">
            <w:r>
              <w:t>2</w:t>
            </w:r>
            <w:r w:rsidR="00686028" w:rsidRPr="00686028">
              <w:t>.1</w:t>
            </w:r>
            <w:r w:rsidR="00686028">
              <w:t xml:space="preserve"> </w:t>
            </w:r>
            <w:r w:rsidR="00686028" w:rsidRPr="00686028">
              <w:t>Select tools and equipment for pruning</w:t>
            </w:r>
            <w:r w:rsidR="00B76A77">
              <w:t xml:space="preserve"> work</w:t>
            </w:r>
          </w:p>
          <w:p w14:paraId="13088243" w14:textId="663FB65F" w:rsidR="00686028" w:rsidRPr="00686028" w:rsidRDefault="006F71A8" w:rsidP="00686028">
            <w:r>
              <w:t>2</w:t>
            </w:r>
            <w:r w:rsidR="00686028" w:rsidRPr="00686028">
              <w:t>.2</w:t>
            </w:r>
            <w:r w:rsidR="00686028">
              <w:t xml:space="preserve"> </w:t>
            </w:r>
            <w:r w:rsidR="00686028" w:rsidRPr="00686028">
              <w:t xml:space="preserve">Consider access and impact of </w:t>
            </w:r>
            <w:r w:rsidR="00942CCC">
              <w:t xml:space="preserve">selected pruning tools </w:t>
            </w:r>
            <w:r w:rsidR="00B76A77">
              <w:t>and equipment on tree</w:t>
            </w:r>
          </w:p>
          <w:p w14:paraId="487A084D" w14:textId="354457B8" w:rsidR="00686028" w:rsidRPr="00686028" w:rsidRDefault="006F71A8" w:rsidP="00686028">
            <w:r>
              <w:t>2</w:t>
            </w:r>
            <w:r w:rsidR="00686028" w:rsidRPr="00686028">
              <w:t>.3</w:t>
            </w:r>
            <w:r w:rsidR="00686028">
              <w:t xml:space="preserve"> </w:t>
            </w:r>
            <w:r w:rsidR="00686028" w:rsidRPr="00686028">
              <w:t>Carry out pre-operational and safety checks on pruning tools and equipment</w:t>
            </w:r>
          </w:p>
          <w:p w14:paraId="0C9D4226" w14:textId="78FD4A74" w:rsidR="00686028" w:rsidRPr="00686028" w:rsidRDefault="006F71A8" w:rsidP="00686028">
            <w:r>
              <w:t>2</w:t>
            </w:r>
            <w:r w:rsidR="00686028" w:rsidRPr="00686028">
              <w:t>.4</w:t>
            </w:r>
            <w:r w:rsidR="00686028">
              <w:t xml:space="preserve"> </w:t>
            </w:r>
            <w:r w:rsidR="00686028" w:rsidRPr="00686028">
              <w:t>Select</w:t>
            </w:r>
            <w:r w:rsidR="00942CCC">
              <w:t xml:space="preserve">, </w:t>
            </w:r>
            <w:r w:rsidR="00545336">
              <w:t>check</w:t>
            </w:r>
            <w:r w:rsidR="00942CCC">
              <w:t xml:space="preserve"> </w:t>
            </w:r>
            <w:r w:rsidR="00686028" w:rsidRPr="00686028">
              <w:t>and use personal protective equipment</w:t>
            </w:r>
          </w:p>
          <w:p w14:paraId="07FF6CEC" w14:textId="32ABFB63" w:rsidR="00686028" w:rsidRPr="00686028" w:rsidRDefault="006F71A8" w:rsidP="00B76A77">
            <w:r>
              <w:t>2</w:t>
            </w:r>
            <w:r w:rsidR="00686028" w:rsidRPr="00686028">
              <w:t>.5</w:t>
            </w:r>
            <w:r w:rsidR="00686028">
              <w:t xml:space="preserve"> </w:t>
            </w:r>
            <w:r w:rsidR="00190473">
              <w:t>Disinfect</w:t>
            </w:r>
            <w:r w:rsidR="00942CCC" w:rsidRPr="00686028">
              <w:t xml:space="preserve"> </w:t>
            </w:r>
            <w:r w:rsidR="00686028" w:rsidRPr="00686028">
              <w:t xml:space="preserve">pruning equipment </w:t>
            </w:r>
            <w:r w:rsidR="00B76A77">
              <w:t>during</w:t>
            </w:r>
            <w:r w:rsidR="00686028" w:rsidRPr="00686028">
              <w:t xml:space="preserve"> tree work </w:t>
            </w:r>
            <w:r w:rsidR="00B76A77">
              <w:t xml:space="preserve">according to </w:t>
            </w:r>
            <w:r w:rsidR="00686028" w:rsidRPr="00686028">
              <w:t xml:space="preserve">hygiene and biosecurity </w:t>
            </w:r>
            <w:r w:rsidR="00B76A77">
              <w:t>procedures</w:t>
            </w:r>
            <w:r w:rsidR="00190473">
              <w:t xml:space="preserve"> and tree assessment outcomes</w:t>
            </w:r>
          </w:p>
          <w:p w14:paraId="6D02474A" w14:textId="71FE3D9D" w:rsidR="00686028" w:rsidRPr="00686028" w:rsidRDefault="006F71A8" w:rsidP="00D056A8">
            <w:r>
              <w:t>2</w:t>
            </w:r>
            <w:r w:rsidR="00686028" w:rsidRPr="00686028">
              <w:t>.6</w:t>
            </w:r>
            <w:r w:rsidR="00686028">
              <w:t xml:space="preserve"> </w:t>
            </w:r>
            <w:r w:rsidR="00B76A77">
              <w:t>I</w:t>
            </w:r>
            <w:r w:rsidR="00686028" w:rsidRPr="00686028">
              <w:t>mplement work</w:t>
            </w:r>
            <w:r w:rsidR="00B429C0">
              <w:t>place</w:t>
            </w:r>
            <w:r w:rsidR="00686028" w:rsidRPr="00686028">
              <w:t xml:space="preserve"> health, safety, site, environmental and traffic control measures</w:t>
            </w:r>
            <w:r w:rsidR="00B76A77">
              <w:t xml:space="preserve"> according to JSA</w:t>
            </w:r>
          </w:p>
        </w:tc>
      </w:tr>
      <w:tr w:rsidR="00686028" w:rsidRPr="00963A46" w14:paraId="600FFDAF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41335CFC" w14:textId="0AA21E07" w:rsidR="00686028" w:rsidRPr="00686028" w:rsidRDefault="00E60A33">
            <w:pPr>
              <w:pStyle w:val="SIText"/>
            </w:pPr>
            <w:r>
              <w:t>3</w:t>
            </w:r>
            <w:r w:rsidR="00686028" w:rsidRPr="00686028">
              <w:t>. Determine tree part</w:t>
            </w:r>
            <w:r w:rsidR="00F50304">
              <w:t>s</w:t>
            </w:r>
            <w:r w:rsidR="00686028" w:rsidRPr="00686028">
              <w:t xml:space="preserve"> to be removed</w:t>
            </w:r>
            <w:r w:rsidR="00326D96">
              <w:t xml:space="preserve"> and plan pruning operations</w:t>
            </w:r>
          </w:p>
        </w:tc>
        <w:tc>
          <w:tcPr>
            <w:tcW w:w="3604" w:type="pct"/>
            <w:shd w:val="clear" w:color="auto" w:fill="auto"/>
          </w:tcPr>
          <w:p w14:paraId="6A830D81" w14:textId="281E44F2" w:rsidR="00686028" w:rsidRPr="00686028" w:rsidRDefault="006F71A8" w:rsidP="00686028">
            <w:r>
              <w:t>3</w:t>
            </w:r>
            <w:r w:rsidR="00686028" w:rsidRPr="00686028">
              <w:t>.1</w:t>
            </w:r>
            <w:r w:rsidR="00686028">
              <w:t xml:space="preserve"> </w:t>
            </w:r>
            <w:r w:rsidR="00686028" w:rsidRPr="00686028">
              <w:t xml:space="preserve">Investigate </w:t>
            </w:r>
            <w:r w:rsidR="007D22C1">
              <w:t xml:space="preserve">tree canopy shape, structure and defects to determine </w:t>
            </w:r>
            <w:r w:rsidR="00326D96">
              <w:t xml:space="preserve">pruning plan </w:t>
            </w:r>
          </w:p>
          <w:p w14:paraId="40AA0586" w14:textId="55E2FAC6" w:rsidR="00686028" w:rsidRPr="00686028" w:rsidRDefault="006F71A8" w:rsidP="00686028">
            <w:r>
              <w:t>3</w:t>
            </w:r>
            <w:r w:rsidR="00686028" w:rsidRPr="00686028">
              <w:t>.2</w:t>
            </w:r>
            <w:r w:rsidR="00686028">
              <w:t xml:space="preserve"> </w:t>
            </w:r>
            <w:r w:rsidR="007D733C">
              <w:t>Assess</w:t>
            </w:r>
            <w:r w:rsidR="007D733C" w:rsidRPr="00686028">
              <w:t xml:space="preserve"> </w:t>
            </w:r>
            <w:r w:rsidR="007D733C" w:rsidRPr="007D733C">
              <w:t xml:space="preserve">tree </w:t>
            </w:r>
            <w:r w:rsidR="007D733C">
              <w:t xml:space="preserve">structure for </w:t>
            </w:r>
            <w:r w:rsidR="00556BC0">
              <w:t xml:space="preserve">stem </w:t>
            </w:r>
            <w:r w:rsidR="007D733C">
              <w:t>co-dominan</w:t>
            </w:r>
            <w:r w:rsidR="00556BC0">
              <w:t>ce</w:t>
            </w:r>
            <w:r w:rsidR="007D733C">
              <w:t xml:space="preserve"> </w:t>
            </w:r>
            <w:r w:rsidR="00556BC0">
              <w:t xml:space="preserve">and </w:t>
            </w:r>
            <w:r w:rsidR="007D733C" w:rsidRPr="007D733C">
              <w:t xml:space="preserve">branch attachment </w:t>
            </w:r>
            <w:r w:rsidR="007D733C">
              <w:t xml:space="preserve">to determine </w:t>
            </w:r>
            <w:r w:rsidR="00556BC0" w:rsidRPr="00556BC0">
              <w:t xml:space="preserve">options </w:t>
            </w:r>
            <w:r w:rsidR="00556BC0">
              <w:t xml:space="preserve">for pruning cut procedure </w:t>
            </w:r>
          </w:p>
          <w:p w14:paraId="55A2C297" w14:textId="2801458E" w:rsidR="00686028" w:rsidRPr="00686028" w:rsidRDefault="006F71A8" w:rsidP="003E5336">
            <w:r>
              <w:t>3</w:t>
            </w:r>
            <w:r w:rsidR="00686028" w:rsidRPr="00686028">
              <w:t>.3</w:t>
            </w:r>
            <w:r w:rsidR="00686028">
              <w:t xml:space="preserve"> </w:t>
            </w:r>
            <w:r w:rsidR="00556BC0">
              <w:t xml:space="preserve">Identify tree part </w:t>
            </w:r>
            <w:r w:rsidR="00686028" w:rsidRPr="00686028">
              <w:t xml:space="preserve">requiring removal </w:t>
            </w:r>
            <w:r w:rsidR="00556BC0">
              <w:t xml:space="preserve">and </w:t>
            </w:r>
            <w:r w:rsidR="00686028" w:rsidRPr="00686028">
              <w:t>select pruning procedure</w:t>
            </w:r>
            <w:r w:rsidR="00556BC0">
              <w:t xml:space="preserve"> and location of cut from identified pruning cut options</w:t>
            </w:r>
          </w:p>
        </w:tc>
      </w:tr>
      <w:tr w:rsidR="00686028" w:rsidRPr="00963A46" w14:paraId="5381A6C9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608412D1" w14:textId="599D3540" w:rsidR="00686028" w:rsidRPr="00686028" w:rsidRDefault="00E60A33">
            <w:pPr>
              <w:pStyle w:val="SIText"/>
            </w:pPr>
            <w:r>
              <w:t>4</w:t>
            </w:r>
            <w:r w:rsidR="00686028" w:rsidRPr="00686028">
              <w:t xml:space="preserve">. </w:t>
            </w:r>
            <w:r w:rsidR="003B00BA">
              <w:t>P</w:t>
            </w:r>
            <w:r w:rsidR="003B00BA" w:rsidRPr="003B00BA">
              <w:t xml:space="preserve">erform pruning operations </w:t>
            </w:r>
          </w:p>
        </w:tc>
        <w:tc>
          <w:tcPr>
            <w:tcW w:w="3604" w:type="pct"/>
            <w:shd w:val="clear" w:color="auto" w:fill="auto"/>
          </w:tcPr>
          <w:p w14:paraId="45D2B983" w14:textId="3F088877" w:rsidR="00686028" w:rsidRPr="00686028" w:rsidRDefault="008900CB" w:rsidP="00686028">
            <w:r>
              <w:t>4</w:t>
            </w:r>
            <w:r w:rsidR="00686028" w:rsidRPr="00686028">
              <w:t>.1</w:t>
            </w:r>
            <w:r w:rsidR="00686028">
              <w:t xml:space="preserve"> </w:t>
            </w:r>
            <w:r w:rsidR="00E5001A">
              <w:t xml:space="preserve">Prepare pruning equipment to ensure cuts are clean </w:t>
            </w:r>
          </w:p>
          <w:p w14:paraId="43DB6840" w14:textId="0BCC30E5" w:rsidR="00E60A33" w:rsidRDefault="008900CB" w:rsidP="00686028">
            <w:r>
              <w:t>4</w:t>
            </w:r>
            <w:r w:rsidR="00686028" w:rsidRPr="00686028">
              <w:t>.2</w:t>
            </w:r>
            <w:r w:rsidR="00686028">
              <w:t xml:space="preserve"> </w:t>
            </w:r>
            <w:r w:rsidR="00B039A4">
              <w:t>Use</w:t>
            </w:r>
            <w:r w:rsidR="00B039A4" w:rsidRPr="00686028">
              <w:t xml:space="preserve"> </w:t>
            </w:r>
            <w:r w:rsidR="004F7129">
              <w:t xml:space="preserve">pruning </w:t>
            </w:r>
            <w:r w:rsidR="00B039A4">
              <w:t>tools</w:t>
            </w:r>
            <w:r w:rsidR="00686028" w:rsidRPr="00686028">
              <w:t xml:space="preserve"> </w:t>
            </w:r>
            <w:r w:rsidR="00B039A4">
              <w:t>to make</w:t>
            </w:r>
            <w:r w:rsidR="00E5001A">
              <w:t xml:space="preserve"> </w:t>
            </w:r>
            <w:r w:rsidR="00686028" w:rsidRPr="00686028">
              <w:t xml:space="preserve">pruning cuts </w:t>
            </w:r>
            <w:r w:rsidR="00E5001A">
              <w:t>according to industry</w:t>
            </w:r>
            <w:r w:rsidR="00686028" w:rsidRPr="00686028">
              <w:t xml:space="preserve"> standards </w:t>
            </w:r>
            <w:r w:rsidR="00E5001A">
              <w:t>and manufacturer operating instructions</w:t>
            </w:r>
          </w:p>
          <w:p w14:paraId="21ED3A53" w14:textId="33AD9F81" w:rsidR="00E60A33" w:rsidRDefault="008900CB" w:rsidP="00686028">
            <w:r>
              <w:t>4</w:t>
            </w:r>
            <w:r w:rsidR="00E60A33">
              <w:t>.3 Make cuts from a secure body position with awareness of extant tree hazards</w:t>
            </w:r>
          </w:p>
          <w:p w14:paraId="3BE92F06" w14:textId="5462CD2A" w:rsidR="00E60A33" w:rsidRDefault="008900CB" w:rsidP="00686028">
            <w:r>
              <w:t>4</w:t>
            </w:r>
            <w:r w:rsidR="00E60A33">
              <w:t>.4 Maintain awareness of power line proximity, safe approach distances and clearances</w:t>
            </w:r>
          </w:p>
          <w:p w14:paraId="3373A64C" w14:textId="62C1393B" w:rsidR="00686028" w:rsidRPr="00686028" w:rsidRDefault="008900CB" w:rsidP="00686028">
            <w:r>
              <w:t>4</w:t>
            </w:r>
            <w:r w:rsidR="00686028" w:rsidRPr="00686028">
              <w:t>.3</w:t>
            </w:r>
            <w:r w:rsidR="00686028">
              <w:t xml:space="preserve"> </w:t>
            </w:r>
            <w:r>
              <w:t>S</w:t>
            </w:r>
            <w:r w:rsidRPr="008900CB">
              <w:t xml:space="preserve">elect pruning cuts </w:t>
            </w:r>
            <w:r>
              <w:t xml:space="preserve">for crown maintenance or crown modification </w:t>
            </w:r>
            <w:r w:rsidR="007B468D">
              <w:t xml:space="preserve">according to </w:t>
            </w:r>
            <w:r w:rsidR="005660BE">
              <w:t>scope of works</w:t>
            </w:r>
          </w:p>
          <w:p w14:paraId="76BF9290" w14:textId="434B836C" w:rsidR="00686028" w:rsidRPr="00686028" w:rsidRDefault="008900CB" w:rsidP="00686028">
            <w:r>
              <w:t>4</w:t>
            </w:r>
            <w:r w:rsidR="00686028" w:rsidRPr="00686028">
              <w:t>.4</w:t>
            </w:r>
            <w:r w:rsidR="00686028">
              <w:t xml:space="preserve"> </w:t>
            </w:r>
            <w:r w:rsidR="00E60A33">
              <w:t xml:space="preserve">Perform </w:t>
            </w:r>
            <w:r w:rsidR="00AA6405">
              <w:t>pre-</w:t>
            </w:r>
            <w:r w:rsidR="00686028" w:rsidRPr="00686028">
              <w:t>cut</w:t>
            </w:r>
            <w:r w:rsidR="00AA6405">
              <w:t>ting</w:t>
            </w:r>
            <w:r w:rsidR="00835209">
              <w:t xml:space="preserve"> techniques </w:t>
            </w:r>
            <w:r w:rsidR="00686028" w:rsidRPr="00686028">
              <w:t>to avoid splitting or tearing</w:t>
            </w:r>
            <w:r w:rsidR="00835209">
              <w:t xml:space="preserve"> of the </w:t>
            </w:r>
            <w:r w:rsidR="00AA6405">
              <w:t xml:space="preserve">stem and </w:t>
            </w:r>
            <w:r w:rsidR="00835209">
              <w:t>bark</w:t>
            </w:r>
          </w:p>
          <w:p w14:paraId="3B6087CB" w14:textId="78261942" w:rsidR="00556BC0" w:rsidRDefault="008900CB" w:rsidP="00686028">
            <w:r>
              <w:t>4</w:t>
            </w:r>
            <w:r w:rsidR="00686028" w:rsidRPr="00686028">
              <w:t>.5</w:t>
            </w:r>
            <w:r w:rsidR="00686028">
              <w:t xml:space="preserve"> </w:t>
            </w:r>
            <w:r w:rsidR="007B468D">
              <w:t>Perform f</w:t>
            </w:r>
            <w:r w:rsidR="00686028" w:rsidRPr="00686028">
              <w:t>inal cut</w:t>
            </w:r>
            <w:r>
              <w:t xml:space="preserve"> according to the principles of compartmentalisation of decay in trees (CODIT)</w:t>
            </w:r>
            <w:r w:rsidR="00835209">
              <w:t xml:space="preserve"> and</w:t>
            </w:r>
            <w:r w:rsidR="003E01CA">
              <w:t xml:space="preserve"> current</w:t>
            </w:r>
            <w:r w:rsidR="00835209">
              <w:t xml:space="preserve"> industry standards</w:t>
            </w:r>
          </w:p>
          <w:p w14:paraId="77A6C287" w14:textId="2A017FCD" w:rsidR="00686028" w:rsidRPr="00686028" w:rsidRDefault="00556BC0" w:rsidP="00686028">
            <w:r>
              <w:t xml:space="preserve">4.6 </w:t>
            </w:r>
            <w:r w:rsidRPr="00556BC0">
              <w:t>Ensure bark at edge of all pruning cuts remains firmly attached</w:t>
            </w:r>
          </w:p>
        </w:tc>
      </w:tr>
      <w:tr w:rsidR="00686028" w:rsidRPr="00963A46" w14:paraId="128A920E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175FAD99" w14:textId="1690A461" w:rsidR="00686028" w:rsidRPr="00686028" w:rsidRDefault="008900CB" w:rsidP="00686028">
            <w:pPr>
              <w:pStyle w:val="SIText"/>
            </w:pPr>
            <w:r>
              <w:t>5</w:t>
            </w:r>
            <w:r w:rsidR="00686028" w:rsidRPr="00686028">
              <w:t>. Improve pruning quality</w:t>
            </w:r>
          </w:p>
        </w:tc>
        <w:tc>
          <w:tcPr>
            <w:tcW w:w="3604" w:type="pct"/>
            <w:shd w:val="clear" w:color="auto" w:fill="auto"/>
          </w:tcPr>
          <w:p w14:paraId="4C939329" w14:textId="1C387857" w:rsidR="00686028" w:rsidRPr="00686028" w:rsidRDefault="008900CB" w:rsidP="00686028">
            <w:r>
              <w:t>5</w:t>
            </w:r>
            <w:r w:rsidR="00686028" w:rsidRPr="00686028">
              <w:t>.1</w:t>
            </w:r>
            <w:r w:rsidR="00686028">
              <w:t xml:space="preserve"> </w:t>
            </w:r>
            <w:r w:rsidR="006D364B">
              <w:t>Review</w:t>
            </w:r>
            <w:r w:rsidR="006D364B" w:rsidRPr="00686028">
              <w:t xml:space="preserve"> </w:t>
            </w:r>
            <w:r w:rsidR="00AA6405">
              <w:t>previous</w:t>
            </w:r>
            <w:r w:rsidR="00AA6405" w:rsidRPr="00686028">
              <w:t xml:space="preserve"> </w:t>
            </w:r>
            <w:r w:rsidR="00686028" w:rsidRPr="00686028">
              <w:t>pruning cuts to determine tree response</w:t>
            </w:r>
            <w:r w:rsidR="00AA6405">
              <w:t xml:space="preserve"> to pruning</w:t>
            </w:r>
            <w:r w:rsidR="006D364B">
              <w:t xml:space="preserve"> activities</w:t>
            </w:r>
          </w:p>
          <w:p w14:paraId="548157CC" w14:textId="6A8AAE35" w:rsidR="00686028" w:rsidRPr="00686028" w:rsidRDefault="008900CB" w:rsidP="00686028">
            <w:r>
              <w:t>5</w:t>
            </w:r>
            <w:r w:rsidR="00686028" w:rsidRPr="00686028">
              <w:t>.2</w:t>
            </w:r>
            <w:r w:rsidR="00686028">
              <w:t xml:space="preserve"> </w:t>
            </w:r>
            <w:r w:rsidR="00AA6405">
              <w:t>Assess</w:t>
            </w:r>
            <w:r w:rsidR="00AA6405" w:rsidRPr="00686028">
              <w:t xml:space="preserve"> </w:t>
            </w:r>
            <w:r w:rsidR="00686028" w:rsidRPr="00686028">
              <w:t xml:space="preserve">tree response </w:t>
            </w:r>
            <w:r w:rsidR="006D364B">
              <w:t>to</w:t>
            </w:r>
            <w:r w:rsidR="00AA6405" w:rsidRPr="00686028">
              <w:t xml:space="preserve"> </w:t>
            </w:r>
            <w:r w:rsidR="00AA6405">
              <w:t>previous</w:t>
            </w:r>
            <w:r w:rsidR="00AA6405" w:rsidRPr="00686028">
              <w:t xml:space="preserve"> </w:t>
            </w:r>
            <w:r w:rsidR="00686028" w:rsidRPr="00686028">
              <w:t xml:space="preserve">pruning </w:t>
            </w:r>
            <w:r w:rsidR="006D364B">
              <w:t>methods and compare with current work practice</w:t>
            </w:r>
          </w:p>
          <w:p w14:paraId="01120707" w14:textId="2C47B4AF" w:rsidR="00686028" w:rsidRPr="00686028" w:rsidRDefault="008900CB" w:rsidP="00686028">
            <w:r>
              <w:t>5</w:t>
            </w:r>
            <w:r w:rsidR="00686028" w:rsidRPr="00686028">
              <w:t>.3</w:t>
            </w:r>
            <w:r w:rsidR="00686028">
              <w:t xml:space="preserve"> </w:t>
            </w:r>
            <w:r w:rsidR="00686028" w:rsidRPr="00686028">
              <w:t xml:space="preserve">Seek </w:t>
            </w:r>
            <w:r w:rsidR="006D364B">
              <w:t>advice</w:t>
            </w:r>
            <w:r w:rsidR="006D364B" w:rsidRPr="00686028">
              <w:t xml:space="preserve"> </w:t>
            </w:r>
            <w:r w:rsidR="00686028" w:rsidRPr="00686028">
              <w:t xml:space="preserve">from </w:t>
            </w:r>
            <w:r w:rsidR="00BC1409">
              <w:t xml:space="preserve">consulting </w:t>
            </w:r>
            <w:r w:rsidR="00686028" w:rsidRPr="00686028">
              <w:t>arborist</w:t>
            </w:r>
            <w:r w:rsidR="004F0F6E">
              <w:t>s</w:t>
            </w:r>
            <w:r w:rsidR="006D364B">
              <w:t xml:space="preserve"> on quality of current pruning work practice</w:t>
            </w:r>
          </w:p>
          <w:p w14:paraId="58B0D28F" w14:textId="23DA6BAC" w:rsidR="00686028" w:rsidRPr="00686028" w:rsidRDefault="008900CB">
            <w:r>
              <w:t>5</w:t>
            </w:r>
            <w:r w:rsidR="00686028" w:rsidRPr="00686028">
              <w:t>.4</w:t>
            </w:r>
            <w:r w:rsidR="00686028">
              <w:t xml:space="preserve"> </w:t>
            </w:r>
            <w:r w:rsidR="00686028" w:rsidRPr="00686028">
              <w:t xml:space="preserve">Identify </w:t>
            </w:r>
            <w:r w:rsidR="006D364B">
              <w:t xml:space="preserve">substandard current pruning cuts </w:t>
            </w:r>
            <w:r w:rsidR="00686028" w:rsidRPr="00686028">
              <w:t xml:space="preserve">and rectify </w:t>
            </w:r>
            <w:r w:rsidR="006D364B">
              <w:t>according to advice</w:t>
            </w:r>
          </w:p>
        </w:tc>
      </w:tr>
      <w:tr w:rsidR="00686028" w:rsidRPr="00963A46" w14:paraId="7749FAE5" w14:textId="77777777" w:rsidTr="003E01CA">
        <w:trPr>
          <w:cantSplit/>
        </w:trPr>
        <w:tc>
          <w:tcPr>
            <w:tcW w:w="1396" w:type="pct"/>
            <w:shd w:val="clear" w:color="auto" w:fill="auto"/>
          </w:tcPr>
          <w:p w14:paraId="6911D3A3" w14:textId="78463F33" w:rsidR="00686028" w:rsidRPr="00686028" w:rsidRDefault="008900CB" w:rsidP="00686028">
            <w:pPr>
              <w:pStyle w:val="SIText"/>
            </w:pPr>
            <w:r>
              <w:t>6</w:t>
            </w:r>
            <w:r w:rsidR="00686028" w:rsidRPr="00686028">
              <w:t>. Complete pruning operations</w:t>
            </w:r>
          </w:p>
        </w:tc>
        <w:tc>
          <w:tcPr>
            <w:tcW w:w="3604" w:type="pct"/>
            <w:shd w:val="clear" w:color="auto" w:fill="auto"/>
          </w:tcPr>
          <w:p w14:paraId="6BF10907" w14:textId="0D617776" w:rsidR="00686028" w:rsidRPr="00686028" w:rsidRDefault="008900CB" w:rsidP="00686028">
            <w:r>
              <w:t>6</w:t>
            </w:r>
            <w:r w:rsidR="00686028" w:rsidRPr="00686028">
              <w:t>.1</w:t>
            </w:r>
            <w:r w:rsidR="00686028">
              <w:t xml:space="preserve"> </w:t>
            </w:r>
            <w:r w:rsidR="00686028" w:rsidRPr="00686028">
              <w:t xml:space="preserve">Drop </w:t>
            </w:r>
            <w:r w:rsidR="00F50304">
              <w:t xml:space="preserve">or lower </w:t>
            </w:r>
            <w:r w:rsidR="00686028" w:rsidRPr="00686028">
              <w:t>prun</w:t>
            </w:r>
            <w:r w:rsidR="00F50304">
              <w:t>ed</w:t>
            </w:r>
            <w:r w:rsidR="00686028" w:rsidRPr="00686028">
              <w:t xml:space="preserve"> material into designated drop zone</w:t>
            </w:r>
          </w:p>
          <w:p w14:paraId="18F43234" w14:textId="4EE1804C" w:rsidR="00686028" w:rsidRPr="00686028" w:rsidRDefault="008900CB" w:rsidP="00686028">
            <w:r>
              <w:t>6</w:t>
            </w:r>
            <w:r w:rsidR="00686028" w:rsidRPr="00686028">
              <w:t>.2</w:t>
            </w:r>
            <w:r w:rsidR="00686028">
              <w:t xml:space="preserve"> </w:t>
            </w:r>
            <w:r w:rsidR="00686028" w:rsidRPr="00686028">
              <w:t>Clean, maintain and store tools and equipment</w:t>
            </w:r>
          </w:p>
          <w:p w14:paraId="6B36B4A7" w14:textId="04709717" w:rsidR="00686028" w:rsidRPr="00686028" w:rsidRDefault="008900CB" w:rsidP="00686028">
            <w:r>
              <w:t>6</w:t>
            </w:r>
            <w:r w:rsidR="00686028" w:rsidRPr="00686028">
              <w:t>.3</w:t>
            </w:r>
            <w:r w:rsidR="00686028">
              <w:t xml:space="preserve"> </w:t>
            </w:r>
            <w:r w:rsidR="00686028" w:rsidRPr="00686028">
              <w:t>Collect and dispose of</w:t>
            </w:r>
            <w:r w:rsidR="008E765F">
              <w:t xml:space="preserve"> </w:t>
            </w:r>
            <w:r w:rsidR="00686028" w:rsidRPr="00686028">
              <w:t xml:space="preserve">pruned material </w:t>
            </w:r>
            <w:r w:rsidR="008E765F">
              <w:t xml:space="preserve">according to </w:t>
            </w:r>
            <w:r w:rsidR="00686028" w:rsidRPr="00686028">
              <w:t xml:space="preserve">environmental </w:t>
            </w:r>
            <w:r w:rsidR="008E765F">
              <w:t>procedures</w:t>
            </w:r>
          </w:p>
          <w:p w14:paraId="2CBD5A9D" w14:textId="14C0511D" w:rsidR="00686028" w:rsidRPr="00686028" w:rsidRDefault="008900CB" w:rsidP="008900CB">
            <w:r>
              <w:t>6</w:t>
            </w:r>
            <w:r w:rsidR="00686028" w:rsidRPr="00686028">
              <w:t>.4</w:t>
            </w:r>
            <w:r w:rsidR="00686028">
              <w:t xml:space="preserve"> </w:t>
            </w:r>
            <w:r w:rsidR="00686028" w:rsidRPr="00686028">
              <w:t xml:space="preserve">Maintain </w:t>
            </w:r>
            <w:r w:rsidR="008E765F">
              <w:t xml:space="preserve">pruning </w:t>
            </w:r>
            <w:r w:rsidR="00686028" w:rsidRPr="00686028">
              <w:t>record</w:t>
            </w:r>
            <w:r w:rsidR="008E765F">
              <w:t>s according to workplace procedures</w:t>
            </w:r>
          </w:p>
        </w:tc>
      </w:tr>
    </w:tbl>
    <w:p w14:paraId="6C2B166E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6686D61" w14:textId="77777777" w:rsidTr="003E01CA">
        <w:trPr>
          <w:tblHeader/>
        </w:trPr>
        <w:tc>
          <w:tcPr>
            <w:tcW w:w="5000" w:type="pct"/>
            <w:gridSpan w:val="2"/>
          </w:tcPr>
          <w:p w14:paraId="30E8552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C1756C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BD4BCA9" w14:textId="77777777" w:rsidTr="003E01CA">
        <w:trPr>
          <w:tblHeader/>
        </w:trPr>
        <w:tc>
          <w:tcPr>
            <w:tcW w:w="1396" w:type="pct"/>
          </w:tcPr>
          <w:p w14:paraId="6F38E35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476C79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0A92" w:rsidRPr="00336FCA" w:rsidDel="00423CB2" w14:paraId="24BD00D7" w14:textId="77777777" w:rsidTr="00F10A9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75B" w14:textId="77777777" w:rsidR="00F10A92" w:rsidRPr="00F10A92" w:rsidRDefault="00F10A92" w:rsidP="00F10A92">
            <w:pPr>
              <w:pStyle w:val="SIText"/>
            </w:pPr>
            <w:r w:rsidRPr="00F10A9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FA9" w14:textId="63ECFB32" w:rsidR="00F10A92" w:rsidRPr="00F10A92" w:rsidRDefault="00CA6C41" w:rsidP="006D5011">
            <w:pPr>
              <w:pStyle w:val="SIBulletList1"/>
            </w:pPr>
            <w:r w:rsidRPr="00CA6C41">
              <w:t xml:space="preserve">Accurately complete organisational documents </w:t>
            </w:r>
            <w:r>
              <w:t xml:space="preserve">including Job Safety Analysis </w:t>
            </w:r>
            <w:r w:rsidRPr="00CA6C41">
              <w:t>using clear</w:t>
            </w:r>
            <w:r>
              <w:t xml:space="preserve"> language, </w:t>
            </w:r>
            <w:r w:rsidRPr="00CA6C41">
              <w:t xml:space="preserve">correct spelling, grammar and </w:t>
            </w:r>
            <w:r>
              <w:t xml:space="preserve">industry </w:t>
            </w:r>
            <w:r w:rsidRPr="00CA6C41">
              <w:t>terminology</w:t>
            </w:r>
          </w:p>
        </w:tc>
      </w:tr>
    </w:tbl>
    <w:p w14:paraId="448A83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162C105" w14:textId="77777777" w:rsidTr="00F33FF2">
        <w:tc>
          <w:tcPr>
            <w:tcW w:w="5000" w:type="pct"/>
            <w:gridSpan w:val="4"/>
          </w:tcPr>
          <w:p w14:paraId="10F2E5B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EBC4B3" w14:textId="77777777" w:rsidTr="00F33FF2">
        <w:tc>
          <w:tcPr>
            <w:tcW w:w="1028" w:type="pct"/>
          </w:tcPr>
          <w:p w14:paraId="5493B11C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40FE664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AA662D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C2BDD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86028" w14:paraId="5A7E8E0A" w14:textId="77777777" w:rsidTr="00F33FF2">
        <w:tc>
          <w:tcPr>
            <w:tcW w:w="1028" w:type="pct"/>
          </w:tcPr>
          <w:p w14:paraId="007DA702" w14:textId="6B0F50B6" w:rsidR="00053FDE" w:rsidRPr="00686028" w:rsidRDefault="00311256" w:rsidP="00472CC7">
            <w:r>
              <w:t>AHCARBXX</w:t>
            </w:r>
            <w:r w:rsidR="00686028" w:rsidRPr="00686028">
              <w:t>303 Perform pruning operations</w:t>
            </w:r>
            <w:r w:rsidR="00053FDE">
              <w:t xml:space="preserve"> </w:t>
            </w:r>
          </w:p>
        </w:tc>
        <w:tc>
          <w:tcPr>
            <w:tcW w:w="1105" w:type="pct"/>
          </w:tcPr>
          <w:p w14:paraId="6EA7F5AC" w14:textId="5E167117" w:rsidR="00686028" w:rsidRDefault="00686028" w:rsidP="00D056A8">
            <w:r w:rsidRPr="00686028">
              <w:t>AHCARB303 Perform pruning operations</w:t>
            </w:r>
          </w:p>
          <w:p w14:paraId="1BDDA5C8" w14:textId="6634F713" w:rsidR="00053FDE" w:rsidRPr="00686028" w:rsidRDefault="00053FDE" w:rsidP="00D056A8"/>
        </w:tc>
        <w:tc>
          <w:tcPr>
            <w:tcW w:w="1251" w:type="pct"/>
          </w:tcPr>
          <w:p w14:paraId="65C27D7A" w14:textId="7BB781D6" w:rsidR="00CC2E46" w:rsidRPr="00CC2E46" w:rsidRDefault="00CC2E46" w:rsidP="00CC2E46">
            <w:pPr>
              <w:pStyle w:val="SIText"/>
            </w:pPr>
            <w:r>
              <w:t>P</w:t>
            </w:r>
            <w:r w:rsidRPr="00F70348">
              <w:t>rerequisites</w:t>
            </w:r>
            <w:r>
              <w:t xml:space="preserve"> r</w:t>
            </w:r>
            <w:r w:rsidRPr="00F70348">
              <w:t xml:space="preserve">emoved </w:t>
            </w:r>
            <w:r>
              <w:t>Elements and p</w:t>
            </w:r>
            <w:r w:rsidRPr="00AE2A19">
              <w:t>erformance criteria clarified</w:t>
            </w:r>
          </w:p>
          <w:p w14:paraId="7154A8C1" w14:textId="77777777" w:rsidR="00CC2E46" w:rsidRPr="00CC2E46" w:rsidRDefault="00CC2E46" w:rsidP="00CC2E46">
            <w:pPr>
              <w:pStyle w:val="SIText"/>
            </w:pPr>
            <w:r w:rsidRPr="00AE2A19">
              <w:t>Foundation skills added</w:t>
            </w:r>
          </w:p>
          <w:p w14:paraId="212DBAF5" w14:textId="49C7CB57" w:rsidR="00F70348" w:rsidRPr="00686028" w:rsidRDefault="00CC2E46" w:rsidP="00472CC7">
            <w:pPr>
              <w:pStyle w:val="SIText"/>
            </w:pPr>
            <w:r w:rsidRPr="00AE2A19">
              <w:t>Assessment requirements updated</w:t>
            </w:r>
          </w:p>
        </w:tc>
        <w:tc>
          <w:tcPr>
            <w:tcW w:w="1616" w:type="pct"/>
          </w:tcPr>
          <w:p w14:paraId="7269FF8D" w14:textId="77777777" w:rsidR="00686028" w:rsidRPr="00686028" w:rsidRDefault="00686028" w:rsidP="00686028">
            <w:pPr>
              <w:pStyle w:val="SIText"/>
            </w:pPr>
            <w:r w:rsidRPr="00686028">
              <w:t xml:space="preserve">Equivalent unit </w:t>
            </w:r>
          </w:p>
          <w:p w14:paraId="677DA70D" w14:textId="77777777" w:rsidR="00686028" w:rsidRPr="00686028" w:rsidRDefault="00686028" w:rsidP="00686028">
            <w:pPr>
              <w:pStyle w:val="SIText"/>
            </w:pPr>
          </w:p>
        </w:tc>
      </w:tr>
    </w:tbl>
    <w:p w14:paraId="441BFA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F4DB9E" w14:textId="77777777" w:rsidTr="003E01CA">
        <w:tc>
          <w:tcPr>
            <w:tcW w:w="1396" w:type="pct"/>
            <w:shd w:val="clear" w:color="auto" w:fill="auto"/>
          </w:tcPr>
          <w:p w14:paraId="0059D42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12C0E3F" w14:textId="156D8E33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22B3DF5" w14:textId="77777777" w:rsidR="00F1480E" w:rsidRPr="000754EC" w:rsidRDefault="00472CC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F9A12DD" w14:textId="77777777" w:rsidR="00F1480E" w:rsidRDefault="00F1480E" w:rsidP="005F771F">
      <w:pPr>
        <w:pStyle w:val="SIText"/>
      </w:pPr>
    </w:p>
    <w:p w14:paraId="34D299A7" w14:textId="724E232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FED25E5" w14:textId="77777777" w:rsidTr="003E01CA">
        <w:trPr>
          <w:tblHeader/>
        </w:trPr>
        <w:tc>
          <w:tcPr>
            <w:tcW w:w="1478" w:type="pct"/>
            <w:shd w:val="clear" w:color="auto" w:fill="auto"/>
          </w:tcPr>
          <w:p w14:paraId="0E5D6EB1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6C39AB" w14:textId="10D099D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311256">
              <w:t>AHCARBXX</w:t>
            </w:r>
            <w:r w:rsidR="00686028" w:rsidRPr="00686028">
              <w:t>303 Perform pruning operations</w:t>
            </w:r>
          </w:p>
        </w:tc>
      </w:tr>
      <w:tr w:rsidR="00556C4C" w:rsidRPr="00A55106" w14:paraId="3AFBFD41" w14:textId="77777777" w:rsidTr="003E01C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7D394AF" w14:textId="77777777" w:rsidR="00556C4C" w:rsidRPr="000754EC" w:rsidRDefault="00D71E43" w:rsidP="000754EC">
            <w:pPr>
              <w:pStyle w:val="SIHeading2"/>
            </w:pPr>
            <w:commentRangeStart w:id="0"/>
            <w:r>
              <w:t>Performance E</w:t>
            </w:r>
            <w:r w:rsidRPr="000754EC">
              <w:t>vidence</w:t>
            </w:r>
            <w:commentRangeEnd w:id="0"/>
            <w:r w:rsidR="00691AB9">
              <w:rPr>
                <w:b w:val="0"/>
                <w:sz w:val="20"/>
                <w:szCs w:val="22"/>
                <w:lang w:eastAsia="en-AU"/>
              </w:rPr>
              <w:commentReference w:id="0"/>
            </w:r>
          </w:p>
        </w:tc>
      </w:tr>
      <w:tr w:rsidR="00556C4C" w:rsidRPr="00067E1C" w14:paraId="0B3A3FC7" w14:textId="77777777" w:rsidTr="003E01CA">
        <w:tc>
          <w:tcPr>
            <w:tcW w:w="5000" w:type="pct"/>
            <w:gridSpan w:val="2"/>
            <w:shd w:val="clear" w:color="auto" w:fill="auto"/>
          </w:tcPr>
          <w:p w14:paraId="013B5C5F" w14:textId="69D77082" w:rsidR="00545336" w:rsidRDefault="00F30254" w:rsidP="00D056A8">
            <w:pPr>
              <w:pStyle w:val="SIText"/>
            </w:pPr>
            <w:r w:rsidRPr="00F30254">
              <w:t>An individual demonstrating competency must satisfy all of the elements and performance criteria in this unit.</w:t>
            </w:r>
          </w:p>
          <w:p w14:paraId="2A9D68D4" w14:textId="31337E22" w:rsidR="00C30750" w:rsidRDefault="00F30254" w:rsidP="00F50304">
            <w:pPr>
              <w:pStyle w:val="SIText"/>
            </w:pPr>
            <w:r w:rsidRPr="00F30254">
              <w:t xml:space="preserve">There must be evidence that the individual has demonstrated </w:t>
            </w:r>
            <w:r>
              <w:t xml:space="preserve">pruning operations </w:t>
            </w:r>
            <w:r w:rsidR="00F50304">
              <w:t xml:space="preserve">according to </w:t>
            </w:r>
            <w:r w:rsidR="00965270">
              <w:t xml:space="preserve">a </w:t>
            </w:r>
            <w:r w:rsidR="00F50304">
              <w:t xml:space="preserve">given specifications </w:t>
            </w:r>
            <w:r>
              <w:t xml:space="preserve">for </w:t>
            </w:r>
            <w:r w:rsidR="00F50304">
              <w:t>at least 4 trees</w:t>
            </w:r>
            <w:r w:rsidR="00965270">
              <w:t>.</w:t>
            </w:r>
          </w:p>
          <w:p w14:paraId="603F595E" w14:textId="77777777" w:rsidR="00C368D5" w:rsidRDefault="00C368D5" w:rsidP="00326D96"/>
          <w:p w14:paraId="2D8F044E" w14:textId="40CE0EEC" w:rsidR="001E0CC4" w:rsidRDefault="00C368D5" w:rsidP="00023CFF">
            <w:pPr>
              <w:pStyle w:val="SIBulletList1"/>
            </w:pPr>
            <w:r>
              <w:t xml:space="preserve">1 </w:t>
            </w:r>
            <w:r w:rsidR="00F50304">
              <w:t xml:space="preserve">tree </w:t>
            </w:r>
            <w:r w:rsidR="00965270">
              <w:t>with</w:t>
            </w:r>
            <w:r w:rsidR="005D6097">
              <w:t xml:space="preserve"> </w:t>
            </w:r>
            <w:r w:rsidR="001E0CC4">
              <w:t xml:space="preserve">a minimum height of </w:t>
            </w:r>
            <w:r w:rsidR="00965270">
              <w:t xml:space="preserve">at least </w:t>
            </w:r>
            <w:r w:rsidR="00F50304">
              <w:t>10 metre</w:t>
            </w:r>
            <w:r w:rsidR="00023CFF">
              <w:t>s</w:t>
            </w:r>
            <w:r w:rsidR="00F50304">
              <w:t xml:space="preserve"> and </w:t>
            </w:r>
            <w:r w:rsidR="00C6794F">
              <w:t xml:space="preserve">a minimum </w:t>
            </w:r>
            <w:r w:rsidR="00F50304">
              <w:t>5 metre</w:t>
            </w:r>
            <w:r w:rsidR="00965270">
              <w:t xml:space="preserve"> spread</w:t>
            </w:r>
            <w:r>
              <w:t xml:space="preserve"> for which the </w:t>
            </w:r>
            <w:r w:rsidR="001E0CC4">
              <w:t>pruning specifications must include:</w:t>
            </w:r>
          </w:p>
          <w:p w14:paraId="59F98FB0" w14:textId="2B8712D4" w:rsidR="008E4684" w:rsidRPr="008E4684" w:rsidRDefault="005D6097" w:rsidP="008E4684">
            <w:pPr>
              <w:pStyle w:val="SIBulletList2"/>
            </w:pPr>
            <w:r>
              <w:t>r</w:t>
            </w:r>
            <w:r w:rsidR="008E4684" w:rsidRPr="008E4684">
              <w:t>emov</w:t>
            </w:r>
            <w:r w:rsidR="008E4684">
              <w:t>al of</w:t>
            </w:r>
            <w:r w:rsidR="008E4684" w:rsidRPr="008E4684">
              <w:t xml:space="preserve"> hazardous dead wood or branches from the tree canopy</w:t>
            </w:r>
          </w:p>
          <w:p w14:paraId="1152375F" w14:textId="5E0B7E56" w:rsidR="00F50304" w:rsidRDefault="005D6097" w:rsidP="00326D96">
            <w:pPr>
              <w:pStyle w:val="SIBulletList2"/>
            </w:pPr>
            <w:r w:rsidRPr="005D6097">
              <w:t>reduc</w:t>
            </w:r>
            <w:r>
              <w:t xml:space="preserve">tion of the </w:t>
            </w:r>
            <w:r w:rsidRPr="005D6097">
              <w:t>extent of the crown</w:t>
            </w:r>
          </w:p>
          <w:p w14:paraId="49F8C6B7" w14:textId="01847133" w:rsidR="000F10FC" w:rsidRPr="000F10FC" w:rsidRDefault="000F10FC" w:rsidP="000F10FC">
            <w:pPr>
              <w:pStyle w:val="SIBulletList2"/>
            </w:pPr>
            <w:r w:rsidRPr="000F10FC">
              <w:t>selective prun</w:t>
            </w:r>
            <w:r>
              <w:t>ing</w:t>
            </w:r>
            <w:r w:rsidRPr="000F10FC">
              <w:t xml:space="preserve"> </w:t>
            </w:r>
            <w:r>
              <w:t>to</w:t>
            </w:r>
            <w:r w:rsidRPr="000F10FC">
              <w:t xml:space="preserve"> remove branches to resolve specific problems</w:t>
            </w:r>
          </w:p>
          <w:p w14:paraId="52502679" w14:textId="50F74B28" w:rsidR="005D6097" w:rsidRPr="005D6097" w:rsidRDefault="00E41CF2" w:rsidP="00C368D5">
            <w:pPr>
              <w:pStyle w:val="SIBulletList1"/>
            </w:pPr>
            <w:r>
              <w:t>1 tree of less than</w:t>
            </w:r>
            <w:r w:rsidRPr="00E41CF2">
              <w:t xml:space="preserve"> less than 4 metres in height</w:t>
            </w:r>
            <w:r>
              <w:t xml:space="preserve"> to be </w:t>
            </w:r>
            <w:r w:rsidR="00965270" w:rsidRPr="005D6097">
              <w:t>formative</w:t>
            </w:r>
            <w:r w:rsidR="00965270">
              <w:t>ly</w:t>
            </w:r>
            <w:r w:rsidR="00965270" w:rsidRPr="005D6097">
              <w:t xml:space="preserve"> prun</w:t>
            </w:r>
            <w:r w:rsidR="00965270">
              <w:t>ed</w:t>
            </w:r>
          </w:p>
          <w:p w14:paraId="47F27ED8" w14:textId="700994D6" w:rsidR="000F10FC" w:rsidRDefault="000F10FC" w:rsidP="00326D96">
            <w:pPr>
              <w:pStyle w:val="SIBulletList1"/>
            </w:pPr>
            <w:r>
              <w:t xml:space="preserve">2 mature trees of at least </w:t>
            </w:r>
            <w:commentRangeStart w:id="1"/>
            <w:r w:rsidR="00326D96">
              <w:t>10</w:t>
            </w:r>
            <w:commentRangeEnd w:id="1"/>
            <w:r w:rsidR="00326D96">
              <w:rPr>
                <w:szCs w:val="22"/>
                <w:lang w:eastAsia="en-AU"/>
              </w:rPr>
              <w:commentReference w:id="1"/>
            </w:r>
            <w:r>
              <w:t xml:space="preserve"> metres in height</w:t>
            </w:r>
            <w:r w:rsidR="00FF3B7C">
              <w:t>,</w:t>
            </w:r>
            <w:r>
              <w:t xml:space="preserve"> for which </w:t>
            </w:r>
            <w:r w:rsidR="00FF3B7C">
              <w:t xml:space="preserve">the predetermined </w:t>
            </w:r>
            <w:r>
              <w:t xml:space="preserve">specifications must include </w:t>
            </w:r>
            <w:r w:rsidR="00965270">
              <w:t xml:space="preserve">at least 3 of the following </w:t>
            </w:r>
            <w:r w:rsidR="0027670D">
              <w:t xml:space="preserve">maintenance or modification </w:t>
            </w:r>
            <w:r w:rsidR="00C30750">
              <w:t>activities</w:t>
            </w:r>
            <w:r>
              <w:t>:</w:t>
            </w:r>
          </w:p>
          <w:p w14:paraId="06C5C2D1" w14:textId="16C5EF65" w:rsidR="00B93218" w:rsidRDefault="00B93218" w:rsidP="00D056A8">
            <w:pPr>
              <w:pStyle w:val="SIBulletList2"/>
            </w:pPr>
            <w:r w:rsidRPr="00B93218">
              <w:t>reduc</w:t>
            </w:r>
            <w:r w:rsidR="00AA2692">
              <w:t>ed the extent of the crown</w:t>
            </w:r>
            <w:r w:rsidR="00DA74E3">
              <w:t xml:space="preserve"> </w:t>
            </w:r>
          </w:p>
          <w:p w14:paraId="084D952D" w14:textId="0DA38298" w:rsidR="00B93218" w:rsidRDefault="00B93218" w:rsidP="00175A9D">
            <w:pPr>
              <w:pStyle w:val="SIBulletList2"/>
            </w:pPr>
            <w:r w:rsidRPr="00B93218">
              <w:t>lift</w:t>
            </w:r>
            <w:r w:rsidR="00AA2692">
              <w:t xml:space="preserve">ed the height of the </w:t>
            </w:r>
            <w:r w:rsidR="00AA2692" w:rsidRPr="00AA2692">
              <w:t>crown</w:t>
            </w:r>
          </w:p>
          <w:p w14:paraId="0ABB6B2F" w14:textId="74E97833" w:rsidR="00B93218" w:rsidRDefault="00245A82" w:rsidP="00D056A8">
            <w:pPr>
              <w:pStyle w:val="SIBulletList2"/>
            </w:pPr>
            <w:r>
              <w:t>prune</w:t>
            </w:r>
            <w:r w:rsidR="00BE4C10">
              <w:t>d</w:t>
            </w:r>
            <w:r>
              <w:t xml:space="preserve"> trees for </w:t>
            </w:r>
            <w:r w:rsidR="00761FC0">
              <w:t xml:space="preserve">low voltage </w:t>
            </w:r>
            <w:r w:rsidR="00B93218" w:rsidRPr="00B93218">
              <w:t>line clearance</w:t>
            </w:r>
            <w:r w:rsidR="0042637F">
              <w:t xml:space="preserve"> </w:t>
            </w:r>
            <w:r w:rsidR="000F10FC">
              <w:t>on a residential property</w:t>
            </w:r>
          </w:p>
          <w:p w14:paraId="4FFA88AF" w14:textId="19EB8E1A" w:rsidR="00B039A4" w:rsidRDefault="00B039A4" w:rsidP="00D056A8">
            <w:pPr>
              <w:pStyle w:val="SIBulletList2"/>
            </w:pPr>
            <w:r>
              <w:t>performed remedial pruning</w:t>
            </w:r>
            <w:r w:rsidR="00691AB9">
              <w:t xml:space="preserve"> including removal of dead wood</w:t>
            </w:r>
          </w:p>
          <w:p w14:paraId="6B816CEA" w14:textId="23490A75" w:rsidR="00175A9D" w:rsidRDefault="00F50304" w:rsidP="00175A9D">
            <w:pPr>
              <w:pStyle w:val="SIBulletList2"/>
            </w:pPr>
            <w:r>
              <w:t>r</w:t>
            </w:r>
            <w:r w:rsidR="00BC0F40">
              <w:t xml:space="preserve">emoved dead fronds and fruit from </w:t>
            </w:r>
            <w:r w:rsidR="0042637F">
              <w:t>palm tree</w:t>
            </w:r>
            <w:r w:rsidR="00761FC0">
              <w:t>s</w:t>
            </w:r>
          </w:p>
          <w:p w14:paraId="234E18BA" w14:textId="664D622C" w:rsidR="0042637F" w:rsidRDefault="00175A9D" w:rsidP="00175A9D">
            <w:pPr>
              <w:pStyle w:val="SIBulletList2"/>
            </w:pPr>
            <w:r>
              <w:t>pollard</w:t>
            </w:r>
            <w:r w:rsidRPr="00175A9D">
              <w:t xml:space="preserve">ed a tree </w:t>
            </w:r>
          </w:p>
          <w:p w14:paraId="253CEF7B" w14:textId="77777777" w:rsidR="00965270" w:rsidRDefault="00965270" w:rsidP="00686028"/>
          <w:p w14:paraId="5BBE54F6" w14:textId="2F961265" w:rsidR="00F30254" w:rsidRPr="00686028" w:rsidRDefault="00761FC0" w:rsidP="00686028">
            <w:r w:rsidRPr="00761FC0">
              <w:t>There must also be evidence that the individual has:</w:t>
            </w:r>
          </w:p>
          <w:p w14:paraId="1E622E8F" w14:textId="5A134F56" w:rsidR="003E5336" w:rsidRPr="003E5336" w:rsidRDefault="003E5336" w:rsidP="003E5336">
            <w:pPr>
              <w:pStyle w:val="SIBulletList1"/>
            </w:pPr>
            <w:r w:rsidRPr="00686028">
              <w:t>receiv</w:t>
            </w:r>
            <w:r w:rsidRPr="003E5336">
              <w:t xml:space="preserve">ed and confirmed </w:t>
            </w:r>
            <w:r>
              <w:t xml:space="preserve">pruning instructions, tree </w:t>
            </w:r>
            <w:r w:rsidRPr="003E5336">
              <w:t xml:space="preserve">access and </w:t>
            </w:r>
            <w:r>
              <w:t>location of tree to be pruned</w:t>
            </w:r>
          </w:p>
          <w:p w14:paraId="1FC54B8F" w14:textId="0CEFA14B" w:rsidR="007B468D" w:rsidRPr="007B468D" w:rsidRDefault="007B468D" w:rsidP="007B468D">
            <w:pPr>
              <w:pStyle w:val="SIBulletList1"/>
            </w:pPr>
            <w:r w:rsidRPr="007B468D">
              <w:t>undert</w:t>
            </w:r>
            <w:r w:rsidR="00152771">
              <w:t xml:space="preserve">aken </w:t>
            </w:r>
            <w:r w:rsidRPr="007B468D">
              <w:t>a job safety analysis (JSA) for the specific site and work activities and implemented control measures</w:t>
            </w:r>
          </w:p>
          <w:p w14:paraId="36405C02" w14:textId="619FCF2F" w:rsidR="00686028" w:rsidRPr="00686028" w:rsidRDefault="00686028" w:rsidP="00686028">
            <w:pPr>
              <w:pStyle w:val="SIBulletList1"/>
            </w:pPr>
            <w:r w:rsidRPr="00686028">
              <w:t>communicat</w:t>
            </w:r>
            <w:r w:rsidR="00152771">
              <w:t xml:space="preserve">ed </w:t>
            </w:r>
            <w:r w:rsidRPr="00686028">
              <w:t xml:space="preserve">with work team during operations using </w:t>
            </w:r>
            <w:r w:rsidR="0092082D">
              <w:t>communication method agreed with work team</w:t>
            </w:r>
          </w:p>
          <w:p w14:paraId="32C23143" w14:textId="465CBF4D" w:rsidR="00686028" w:rsidRPr="00686028" w:rsidRDefault="00686028" w:rsidP="00686028">
            <w:pPr>
              <w:pStyle w:val="SIBulletList1"/>
            </w:pPr>
            <w:r w:rsidRPr="00686028">
              <w:t>inspect</w:t>
            </w:r>
            <w:r w:rsidR="00B039A4">
              <w:t>ed</w:t>
            </w:r>
            <w:r w:rsidRPr="00686028">
              <w:t xml:space="preserve"> trees for access and work</w:t>
            </w:r>
          </w:p>
          <w:p w14:paraId="5EE8A87C" w14:textId="0BBBAA80" w:rsidR="00686028" w:rsidRPr="00686028" w:rsidRDefault="00686028" w:rsidP="00686028">
            <w:pPr>
              <w:pStyle w:val="SIBulletList1"/>
            </w:pPr>
            <w:r w:rsidRPr="00686028">
              <w:t>determin</w:t>
            </w:r>
            <w:r w:rsidR="003E5336">
              <w:t>ed</w:t>
            </w:r>
            <w:r w:rsidRPr="00686028">
              <w:t xml:space="preserve"> type extent and limit of pruning work in accordance with the specifications, scope of works</w:t>
            </w:r>
            <w:r w:rsidR="00B039A4">
              <w:t>,</w:t>
            </w:r>
            <w:r w:rsidRPr="00686028">
              <w:t xml:space="preserve"> </w:t>
            </w:r>
            <w:r w:rsidR="00B039A4">
              <w:t xml:space="preserve">relevant standards </w:t>
            </w:r>
            <w:r w:rsidR="00C368D5">
              <w:t>and</w:t>
            </w:r>
            <w:r w:rsidR="00C368D5" w:rsidRPr="00686028">
              <w:t xml:space="preserve"> </w:t>
            </w:r>
            <w:r w:rsidRPr="00686028">
              <w:t>client brief</w:t>
            </w:r>
          </w:p>
          <w:p w14:paraId="0F541736" w14:textId="49A8A3C2" w:rsidR="003E5336" w:rsidRDefault="003E5336" w:rsidP="00686028">
            <w:pPr>
              <w:pStyle w:val="SIBulletList1"/>
            </w:pPr>
            <w:r>
              <w:t>operated safely while undertaking work</w:t>
            </w:r>
            <w:r w:rsidR="00175531">
              <w:t>, including</w:t>
            </w:r>
            <w:r w:rsidR="00BE278C">
              <w:t>:</w:t>
            </w:r>
          </w:p>
          <w:p w14:paraId="1E949263" w14:textId="4B4F74C4" w:rsidR="00686028" w:rsidRDefault="00686028" w:rsidP="00D056A8">
            <w:pPr>
              <w:pStyle w:val="SIBulletList2"/>
            </w:pPr>
            <w:r w:rsidRPr="00686028">
              <w:t>maintain</w:t>
            </w:r>
            <w:r w:rsidR="003E5336">
              <w:t>ed safe</w:t>
            </w:r>
            <w:r w:rsidRPr="00686028">
              <w:t xml:space="preserve"> approach distances and clearance</w:t>
            </w:r>
            <w:r w:rsidR="00B039A4">
              <w:t>s</w:t>
            </w:r>
            <w:r w:rsidR="003E5336">
              <w:t xml:space="preserve"> to</w:t>
            </w:r>
            <w:r w:rsidR="003E5336" w:rsidRPr="00686028">
              <w:t xml:space="preserve"> power line</w:t>
            </w:r>
            <w:r w:rsidR="003E5336">
              <w:t>s</w:t>
            </w:r>
          </w:p>
          <w:p w14:paraId="45A97F29" w14:textId="77777777" w:rsidR="003E5336" w:rsidRDefault="003E5336" w:rsidP="00D056A8">
            <w:pPr>
              <w:pStyle w:val="SIBulletList2"/>
            </w:pPr>
            <w:r>
              <w:t xml:space="preserve">selected and used personal protective equipment </w:t>
            </w:r>
          </w:p>
          <w:p w14:paraId="44C0A4AD" w14:textId="11BF193E" w:rsidR="00686028" w:rsidRPr="00686028" w:rsidRDefault="00686028" w:rsidP="00686028">
            <w:pPr>
              <w:pStyle w:val="SIBulletList1"/>
            </w:pPr>
            <w:r w:rsidRPr="00686028">
              <w:t>select</w:t>
            </w:r>
            <w:r w:rsidR="003E5336">
              <w:t>ed</w:t>
            </w:r>
            <w:r w:rsidRPr="00686028">
              <w:t xml:space="preserve"> tools and equipment for pruning</w:t>
            </w:r>
            <w:r w:rsidR="003E5336">
              <w:t xml:space="preserve"> operations</w:t>
            </w:r>
          </w:p>
          <w:p w14:paraId="46EFC8AF" w14:textId="6B382248" w:rsidR="003E5336" w:rsidRDefault="00686028" w:rsidP="00686028">
            <w:pPr>
              <w:pStyle w:val="SIBulletList1"/>
            </w:pPr>
            <w:r w:rsidRPr="00686028">
              <w:t>consider</w:t>
            </w:r>
            <w:r w:rsidR="003E5336">
              <w:t>ed</w:t>
            </w:r>
            <w:r w:rsidRPr="00686028">
              <w:t xml:space="preserve"> access and impact value of </w:t>
            </w:r>
            <w:r w:rsidR="00BE4C10">
              <w:t xml:space="preserve">selected </w:t>
            </w:r>
            <w:r w:rsidR="003E5336">
              <w:t>equipment on tree</w:t>
            </w:r>
          </w:p>
          <w:p w14:paraId="4774E073" w14:textId="0D20D636" w:rsidR="00686028" w:rsidRPr="00686028" w:rsidRDefault="00686028" w:rsidP="003E01CA">
            <w:pPr>
              <w:pStyle w:val="SIBulletList1"/>
            </w:pPr>
            <w:r w:rsidRPr="00686028">
              <w:t>prepar</w:t>
            </w:r>
            <w:r w:rsidR="00BE4C10">
              <w:t>ed and conducted p</w:t>
            </w:r>
            <w:r w:rsidRPr="00686028">
              <w:t>re-operational and safety checks, on tools, equipment and machinery</w:t>
            </w:r>
          </w:p>
          <w:p w14:paraId="7000A3D1" w14:textId="68FD999F" w:rsidR="00686028" w:rsidRPr="00686028" w:rsidRDefault="00BE4C10" w:rsidP="00686028">
            <w:pPr>
              <w:pStyle w:val="SIBulletList1"/>
            </w:pPr>
            <w:r>
              <w:t xml:space="preserve">treated </w:t>
            </w:r>
            <w:r w:rsidR="00686028" w:rsidRPr="00686028">
              <w:t xml:space="preserve">pruning equipment in accordance with hygiene and biosecurity </w:t>
            </w:r>
            <w:r>
              <w:t>practices</w:t>
            </w:r>
          </w:p>
          <w:p w14:paraId="0A285319" w14:textId="659F37C5" w:rsidR="003E01CA" w:rsidRDefault="00686028" w:rsidP="00686028">
            <w:pPr>
              <w:pStyle w:val="SIBulletList1"/>
            </w:pPr>
            <w:r w:rsidRPr="00686028">
              <w:t>determin</w:t>
            </w:r>
            <w:r w:rsidR="006A7363">
              <w:t xml:space="preserve">ed </w:t>
            </w:r>
            <w:r w:rsidR="003E01CA">
              <w:t xml:space="preserve">crown maintenance and modifications required and identified pruning cut options </w:t>
            </w:r>
            <w:r w:rsidR="0027670D">
              <w:t>for</w:t>
            </w:r>
            <w:r w:rsidR="003E01CA">
              <w:t>:</w:t>
            </w:r>
          </w:p>
          <w:p w14:paraId="02550337" w14:textId="77777777" w:rsidR="003E01CA" w:rsidRDefault="003E01CA" w:rsidP="00D056A8">
            <w:pPr>
              <w:pStyle w:val="SIBulletList2"/>
            </w:pPr>
            <w:r>
              <w:t>stem co-dominance</w:t>
            </w:r>
          </w:p>
          <w:p w14:paraId="114AD086" w14:textId="77777777" w:rsidR="003E01CA" w:rsidRDefault="003E01CA" w:rsidP="003E01CA">
            <w:pPr>
              <w:pStyle w:val="SIBulletList2"/>
            </w:pPr>
            <w:r w:rsidRPr="003E01CA">
              <w:t>stem bark ridge</w:t>
            </w:r>
          </w:p>
          <w:p w14:paraId="12F8CD63" w14:textId="77777777" w:rsidR="003E01CA" w:rsidRDefault="003E01CA" w:rsidP="003E01CA">
            <w:pPr>
              <w:pStyle w:val="SIBulletList2"/>
            </w:pPr>
            <w:r w:rsidRPr="003E01CA">
              <w:t>old cuts</w:t>
            </w:r>
          </w:p>
          <w:p w14:paraId="39C6CE89" w14:textId="77777777" w:rsidR="003E01CA" w:rsidRDefault="003E01CA" w:rsidP="003E01CA">
            <w:pPr>
              <w:pStyle w:val="SIBulletList2"/>
            </w:pPr>
            <w:r w:rsidRPr="003E01CA">
              <w:t>dead branches</w:t>
            </w:r>
          </w:p>
          <w:p w14:paraId="6C67B52E" w14:textId="452D0934" w:rsidR="003E01CA" w:rsidRPr="003E01CA" w:rsidRDefault="003E01CA" w:rsidP="003E01CA">
            <w:pPr>
              <w:pStyle w:val="SIBulletList2"/>
            </w:pPr>
            <w:r w:rsidRPr="003E01CA">
              <w:t xml:space="preserve">occluded and occluding branches </w:t>
            </w:r>
          </w:p>
          <w:p w14:paraId="62C62032" w14:textId="61FB5954" w:rsidR="00686028" w:rsidRPr="00686028" w:rsidRDefault="003E01CA" w:rsidP="00686028">
            <w:pPr>
              <w:pStyle w:val="SIBulletList1"/>
            </w:pPr>
            <w:r>
              <w:t xml:space="preserve">prepared pruning equipment to ensure </w:t>
            </w:r>
            <w:r w:rsidR="00686028" w:rsidRPr="00686028">
              <w:t xml:space="preserve">clean </w:t>
            </w:r>
            <w:r>
              <w:t xml:space="preserve">pruning </w:t>
            </w:r>
            <w:r w:rsidR="00686028" w:rsidRPr="00686028">
              <w:t>cuts</w:t>
            </w:r>
          </w:p>
          <w:p w14:paraId="65CDFE98" w14:textId="029EC3B6" w:rsidR="00686028" w:rsidRPr="00686028" w:rsidRDefault="00686028" w:rsidP="00686028">
            <w:pPr>
              <w:pStyle w:val="SIBulletList1"/>
            </w:pPr>
            <w:r w:rsidRPr="00686028">
              <w:t>operat</w:t>
            </w:r>
            <w:r w:rsidR="00B039A4">
              <w:t>ed</w:t>
            </w:r>
            <w:r w:rsidRPr="00686028">
              <w:t xml:space="preserve"> chainsaws and pole</w:t>
            </w:r>
            <w:r w:rsidR="00B045E2">
              <w:t xml:space="preserve"> </w:t>
            </w:r>
            <w:r w:rsidRPr="00686028">
              <w:t>saws</w:t>
            </w:r>
            <w:r w:rsidR="003E01CA">
              <w:t xml:space="preserve"> according to manufacturer instructions</w:t>
            </w:r>
          </w:p>
          <w:p w14:paraId="37EB3F6F" w14:textId="246000A0" w:rsidR="003E01CA" w:rsidRDefault="003E01CA" w:rsidP="00686028">
            <w:pPr>
              <w:pStyle w:val="SIBulletList1"/>
            </w:pPr>
            <w:r>
              <w:t xml:space="preserve">performed pruning cuts according to current </w:t>
            </w:r>
            <w:r w:rsidR="00691AB9">
              <w:t xml:space="preserve">Australian standards AS4373 and other </w:t>
            </w:r>
            <w:r>
              <w:t xml:space="preserve">industry </w:t>
            </w:r>
            <w:r w:rsidR="00686028" w:rsidRPr="00686028">
              <w:t>standards</w:t>
            </w:r>
            <w:r w:rsidR="00175531">
              <w:t>, including</w:t>
            </w:r>
            <w:r w:rsidR="00BE278C">
              <w:t>:</w:t>
            </w:r>
          </w:p>
          <w:p w14:paraId="332D26E6" w14:textId="77777777" w:rsidR="00B045E2" w:rsidRDefault="00B045E2" w:rsidP="00D056A8">
            <w:pPr>
              <w:pStyle w:val="SIBulletList2"/>
            </w:pPr>
            <w:r>
              <w:t>made cuts from a secure and safe position</w:t>
            </w:r>
          </w:p>
          <w:p w14:paraId="54026D76" w14:textId="0C232ECA" w:rsidR="00686028" w:rsidRDefault="00461CD7" w:rsidP="00D056A8">
            <w:pPr>
              <w:pStyle w:val="SIBulletList2"/>
            </w:pPr>
            <w:r>
              <w:t xml:space="preserve">used </w:t>
            </w:r>
            <w:r w:rsidR="00686028" w:rsidRPr="00686028">
              <w:t>pre-cut</w:t>
            </w:r>
            <w:r>
              <w:t>s</w:t>
            </w:r>
            <w:r w:rsidR="00686028" w:rsidRPr="00686028">
              <w:t xml:space="preserve"> </w:t>
            </w:r>
            <w:r w:rsidR="00B045E2">
              <w:t>and</w:t>
            </w:r>
            <w:r w:rsidR="00B045E2" w:rsidRPr="00686028">
              <w:t xml:space="preserve"> </w:t>
            </w:r>
            <w:r w:rsidR="00686028" w:rsidRPr="00686028">
              <w:t>undercut</w:t>
            </w:r>
            <w:r>
              <w:t>s of</w:t>
            </w:r>
            <w:r w:rsidR="00686028" w:rsidRPr="00686028">
              <w:t xml:space="preserve"> branches </w:t>
            </w:r>
            <w:r>
              <w:t xml:space="preserve">to </w:t>
            </w:r>
            <w:r w:rsidR="00686028" w:rsidRPr="00686028">
              <w:t>avoid splitting or tearing</w:t>
            </w:r>
          </w:p>
          <w:p w14:paraId="5B7AEE52" w14:textId="0972E56E" w:rsidR="00B045E2" w:rsidRPr="00686028" w:rsidRDefault="00F765E9" w:rsidP="00D056A8">
            <w:pPr>
              <w:pStyle w:val="SIBulletList2"/>
            </w:pPr>
            <w:r>
              <w:t xml:space="preserve">ensured </w:t>
            </w:r>
            <w:r w:rsidR="00B045E2">
              <w:t>bark remained firmly attached</w:t>
            </w:r>
          </w:p>
          <w:p w14:paraId="75F841CC" w14:textId="16BA7C74" w:rsidR="00B045E2" w:rsidRDefault="001E6225" w:rsidP="00D056A8">
            <w:pPr>
              <w:pStyle w:val="SIBulletList1"/>
            </w:pPr>
            <w:r>
              <w:t xml:space="preserve">performed </w:t>
            </w:r>
            <w:r w:rsidR="00B045E2">
              <w:t xml:space="preserve">final cuts </w:t>
            </w:r>
            <w:r w:rsidR="00461CD7">
              <w:t xml:space="preserve">that </w:t>
            </w:r>
            <w:r w:rsidR="00B045E2">
              <w:t>complied with principles of compartmentalisation of decay in trees (CODIT)</w:t>
            </w:r>
            <w:r w:rsidR="00175531">
              <w:t>, including</w:t>
            </w:r>
            <w:r w:rsidR="00BE278C">
              <w:t>:</w:t>
            </w:r>
          </w:p>
          <w:p w14:paraId="18C4C51E" w14:textId="69E268D3" w:rsidR="00B045E2" w:rsidRDefault="00686028" w:rsidP="00D056A8">
            <w:pPr>
              <w:pStyle w:val="SIBulletList2"/>
            </w:pPr>
            <w:r w:rsidRPr="00686028">
              <w:t>cut</w:t>
            </w:r>
            <w:r w:rsidR="00B045E2">
              <w:t xml:space="preserve"> </w:t>
            </w:r>
            <w:r w:rsidRPr="00686028">
              <w:t>to the branch collar without leaving a protruding stub</w:t>
            </w:r>
          </w:p>
          <w:p w14:paraId="6A181E15" w14:textId="2AD292B1" w:rsidR="00686028" w:rsidRPr="00686028" w:rsidRDefault="00B045E2" w:rsidP="00D056A8">
            <w:pPr>
              <w:pStyle w:val="SIBulletList2"/>
            </w:pPr>
            <w:r>
              <w:t xml:space="preserve">used </w:t>
            </w:r>
            <w:r w:rsidR="00686028" w:rsidRPr="00686028">
              <w:t xml:space="preserve">branch bark ridge to determine angle of cut </w:t>
            </w:r>
            <w:r w:rsidR="001E6225">
              <w:t>where</w:t>
            </w:r>
            <w:r w:rsidR="00686028" w:rsidRPr="00686028">
              <w:t xml:space="preserve"> visible collar</w:t>
            </w:r>
            <w:r w:rsidR="001E6225">
              <w:t xml:space="preserve"> is absent</w:t>
            </w:r>
          </w:p>
          <w:p w14:paraId="17715DE8" w14:textId="48DC13BA" w:rsidR="00A53413" w:rsidRDefault="00686028" w:rsidP="00D056A8">
            <w:pPr>
              <w:pStyle w:val="SIBulletList2"/>
            </w:pPr>
            <w:r w:rsidRPr="00686028">
              <w:t>ensur</w:t>
            </w:r>
            <w:r w:rsidR="001E6225">
              <w:t xml:space="preserve">ed </w:t>
            </w:r>
            <w:r w:rsidRPr="00686028">
              <w:t>lateral branch to which the final cut is made</w:t>
            </w:r>
            <w:r w:rsidR="001E6225">
              <w:t xml:space="preserve"> is the correct </w:t>
            </w:r>
            <w:r w:rsidRPr="00686028">
              <w:t xml:space="preserve">diameter </w:t>
            </w:r>
            <w:r w:rsidR="00B039A4">
              <w:t>for</w:t>
            </w:r>
            <w:r w:rsidR="00B039A4" w:rsidRPr="00686028">
              <w:t xml:space="preserve"> </w:t>
            </w:r>
            <w:r w:rsidRPr="00686028">
              <w:t>the branch being reduced</w:t>
            </w:r>
          </w:p>
          <w:p w14:paraId="1F073D87" w14:textId="3DED9625" w:rsidR="00686028" w:rsidRPr="00686028" w:rsidRDefault="00686028" w:rsidP="00D056A8">
            <w:pPr>
              <w:pStyle w:val="SIBulletList2"/>
            </w:pPr>
            <w:r w:rsidRPr="00686028">
              <w:t>us</w:t>
            </w:r>
            <w:r w:rsidR="001E6225">
              <w:t>ed</w:t>
            </w:r>
            <w:r w:rsidRPr="00686028">
              <w:t xml:space="preserve"> stem bark ridge to determine the angle of cut when removing a co-dominant stem</w:t>
            </w:r>
          </w:p>
          <w:p w14:paraId="73D0284D" w14:textId="0FD779E0" w:rsidR="00686028" w:rsidRPr="00686028" w:rsidRDefault="00686028" w:rsidP="00D056A8">
            <w:pPr>
              <w:pStyle w:val="SIBulletList2"/>
            </w:pPr>
            <w:r w:rsidRPr="00686028">
              <w:t>position</w:t>
            </w:r>
            <w:r w:rsidR="001E6225">
              <w:t xml:space="preserve">ed </w:t>
            </w:r>
            <w:r w:rsidRPr="00686028">
              <w:t>the final cut</w:t>
            </w:r>
            <w:r w:rsidR="001E6225">
              <w:t xml:space="preserve"> </w:t>
            </w:r>
            <w:r w:rsidR="00B039A4">
              <w:t xml:space="preserve">guided </w:t>
            </w:r>
            <w:r w:rsidRPr="00686028">
              <w:t>by positions and angles of joins between tissue of declining or dead stems and those of healthy stems elsewhere in tree</w:t>
            </w:r>
          </w:p>
          <w:p w14:paraId="13A6FE06" w14:textId="6ECF2D56" w:rsidR="00686028" w:rsidRPr="00686028" w:rsidRDefault="00686028" w:rsidP="00D056A8">
            <w:pPr>
              <w:pStyle w:val="SIBulletList2"/>
            </w:pPr>
            <w:r w:rsidRPr="00686028">
              <w:t>ensur</w:t>
            </w:r>
            <w:r w:rsidR="00461CD7">
              <w:t>ed</w:t>
            </w:r>
            <w:r w:rsidRPr="00686028">
              <w:t xml:space="preserve"> bark at edge </w:t>
            </w:r>
            <w:r w:rsidR="00461CD7">
              <w:t xml:space="preserve">of </w:t>
            </w:r>
            <w:r w:rsidRPr="00686028">
              <w:t>cuts remain</w:t>
            </w:r>
            <w:r w:rsidR="00461CD7">
              <w:t>ed</w:t>
            </w:r>
            <w:r w:rsidRPr="00686028">
              <w:t xml:space="preserve"> firmly attached</w:t>
            </w:r>
          </w:p>
          <w:p w14:paraId="184EB0CF" w14:textId="42DC562C" w:rsidR="00A53413" w:rsidRDefault="00A53413" w:rsidP="00686028">
            <w:pPr>
              <w:pStyle w:val="SIBulletList1"/>
            </w:pPr>
            <w:r>
              <w:t>conducted a review of pruning practices for tree response to pruning and advice from arborist and modified pruning methods to improve pruning quality</w:t>
            </w:r>
          </w:p>
          <w:p w14:paraId="5F47FAE7" w14:textId="4654EA80" w:rsidR="00686028" w:rsidRPr="00686028" w:rsidRDefault="00686028">
            <w:pPr>
              <w:pStyle w:val="SIBulletList1"/>
            </w:pPr>
            <w:r w:rsidRPr="00686028">
              <w:t>dropp</w:t>
            </w:r>
            <w:r w:rsidR="00A53413">
              <w:t xml:space="preserve">ed </w:t>
            </w:r>
            <w:r w:rsidR="00B039A4">
              <w:t xml:space="preserve">or lowered </w:t>
            </w:r>
            <w:r w:rsidRPr="00686028">
              <w:t>prun</w:t>
            </w:r>
            <w:r w:rsidR="00B039A4">
              <w:t>ed</w:t>
            </w:r>
            <w:r w:rsidRPr="00686028">
              <w:t xml:space="preserve"> material into designated drop zone</w:t>
            </w:r>
          </w:p>
          <w:p w14:paraId="67715A17" w14:textId="6A4F688C" w:rsidR="00686028" w:rsidRPr="00686028" w:rsidRDefault="00686028" w:rsidP="00686028">
            <w:pPr>
              <w:pStyle w:val="SIBulletList1"/>
            </w:pPr>
            <w:r w:rsidRPr="00686028">
              <w:t>clean</w:t>
            </w:r>
            <w:r w:rsidR="00A53413">
              <w:t>ed</w:t>
            </w:r>
            <w:r w:rsidRPr="00686028">
              <w:t>, maintain</w:t>
            </w:r>
            <w:r w:rsidR="00A53413">
              <w:t>ed</w:t>
            </w:r>
            <w:r w:rsidRPr="00686028">
              <w:t xml:space="preserve"> and stor</w:t>
            </w:r>
            <w:r w:rsidR="00A53413">
              <w:t>ed</w:t>
            </w:r>
            <w:r w:rsidRPr="00686028">
              <w:t xml:space="preserve"> tools and equipment</w:t>
            </w:r>
            <w:r w:rsidR="00A53413">
              <w:t xml:space="preserve"> according to workplace procedures</w:t>
            </w:r>
          </w:p>
          <w:p w14:paraId="029A23F6" w14:textId="09316477" w:rsidR="00686028" w:rsidRPr="00686028" w:rsidRDefault="00686028" w:rsidP="00686028">
            <w:pPr>
              <w:pStyle w:val="SIBulletList1"/>
            </w:pPr>
            <w:r w:rsidRPr="00686028">
              <w:t>collect</w:t>
            </w:r>
            <w:r w:rsidR="00A53413">
              <w:t>ed</w:t>
            </w:r>
            <w:r w:rsidRPr="00686028">
              <w:t xml:space="preserve"> and dispos</w:t>
            </w:r>
            <w:r w:rsidR="00A53413">
              <w:t>ed</w:t>
            </w:r>
            <w:r w:rsidRPr="00686028">
              <w:t xml:space="preserve"> of, or recycl</w:t>
            </w:r>
            <w:r w:rsidR="00B039A4">
              <w:t>ed</w:t>
            </w:r>
            <w:r w:rsidRPr="00686028">
              <w:t xml:space="preserve"> pruned material </w:t>
            </w:r>
            <w:r w:rsidR="00A53413">
              <w:t>according to wor</w:t>
            </w:r>
            <w:r w:rsidR="00622D8B">
              <w:t xml:space="preserve">k </w:t>
            </w:r>
            <w:r w:rsidR="00A53413">
              <w:t>place and environmental procedures</w:t>
            </w:r>
          </w:p>
          <w:p w14:paraId="5DD5AD3E" w14:textId="2CAAB47D" w:rsidR="00F10A92" w:rsidRDefault="00686028">
            <w:pPr>
              <w:pStyle w:val="SIBulletList1"/>
            </w:pPr>
            <w:proofErr w:type="gramStart"/>
            <w:r w:rsidRPr="00686028">
              <w:t>maintain</w:t>
            </w:r>
            <w:r w:rsidR="00622D8B">
              <w:t>ed</w:t>
            </w:r>
            <w:proofErr w:type="gramEnd"/>
            <w:r w:rsidR="00622D8B">
              <w:t xml:space="preserve"> pruning records according to workplace procedures.</w:t>
            </w:r>
          </w:p>
          <w:p w14:paraId="6963F9EA" w14:textId="77777777" w:rsidR="00F10A92" w:rsidRDefault="00F10A92" w:rsidP="00D056A8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4D568507" w14:textId="26F4F69F" w:rsidR="00C2777A" w:rsidRPr="00F70348" w:rsidRDefault="00F10A92" w:rsidP="00D056A8">
            <w:pPr>
              <w:pStyle w:val="SIText"/>
            </w:pPr>
            <w:r w:rsidRPr="00F10A92">
              <w:lastRenderedPageBreak/>
              <w:t xml:space="preserve">All </w:t>
            </w:r>
            <w:r>
              <w:t>pruning operations</w:t>
            </w:r>
            <w:r w:rsidRPr="00F10A92">
              <w:t xml:space="preserve"> </w:t>
            </w:r>
            <w:r>
              <w:t xml:space="preserve">work </w:t>
            </w:r>
            <w:r w:rsidRPr="00F10A92">
              <w:t xml:space="preserve">is required to be performed according to current industry standards, including the Minimum Industry </w:t>
            </w:r>
            <w:r w:rsidRPr="009423B3">
              <w:t xml:space="preserve">Standard </w:t>
            </w:r>
            <w:r w:rsidR="00D056A8">
              <w:t>MIS</w:t>
            </w:r>
            <w:r w:rsidR="004F0F6E" w:rsidRPr="00D056A8">
              <w:t xml:space="preserve">308 Tree Pruning </w:t>
            </w:r>
            <w:r w:rsidRPr="009423B3">
              <w:t>and</w:t>
            </w:r>
            <w:r w:rsidRPr="00F10A92">
              <w:t xml:space="preserve"> other relevant Minimum Industry Standards.</w:t>
            </w:r>
          </w:p>
        </w:tc>
      </w:tr>
    </w:tbl>
    <w:p w14:paraId="54AD6DC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BDF73A" w14:textId="77777777" w:rsidTr="003E01CA">
        <w:trPr>
          <w:tblHeader/>
        </w:trPr>
        <w:tc>
          <w:tcPr>
            <w:tcW w:w="5000" w:type="pct"/>
            <w:shd w:val="clear" w:color="auto" w:fill="auto"/>
          </w:tcPr>
          <w:p w14:paraId="1C59B69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955F0F7" w14:textId="77777777" w:rsidTr="003E01CA">
        <w:tc>
          <w:tcPr>
            <w:tcW w:w="5000" w:type="pct"/>
            <w:shd w:val="clear" w:color="auto" w:fill="auto"/>
          </w:tcPr>
          <w:p w14:paraId="6AC22D08" w14:textId="446BAADD" w:rsidR="00686028" w:rsidRPr="00686028" w:rsidRDefault="00152771" w:rsidP="00152771">
            <w:r w:rsidRPr="00152771">
              <w:t>An individual must be able to demonstrate the knowledge required to perform the tasks outlined in</w:t>
            </w:r>
            <w:r>
              <w:t xml:space="preserve"> </w:t>
            </w:r>
            <w:r w:rsidRPr="00152771">
              <w:t>the elements and performance criteria of this unit. This includes knowledge of</w:t>
            </w:r>
            <w:r>
              <w:t>:</w:t>
            </w:r>
          </w:p>
          <w:p w14:paraId="24FE1F13" w14:textId="32404D9F" w:rsidR="005660BE" w:rsidRDefault="005660BE" w:rsidP="00686028">
            <w:pPr>
              <w:pStyle w:val="SIBulletList1"/>
            </w:pPr>
            <w:r>
              <w:t>purpose of pruning trees and the standards expected</w:t>
            </w:r>
            <w:r w:rsidR="00175531">
              <w:t>, including</w:t>
            </w:r>
            <w:r w:rsidR="00BE278C">
              <w:t>:</w:t>
            </w:r>
          </w:p>
          <w:p w14:paraId="33AD10B9" w14:textId="20F6CB4B" w:rsidR="005660BE" w:rsidRDefault="005660BE" w:rsidP="00D056A8">
            <w:pPr>
              <w:pStyle w:val="SIBulletList2"/>
            </w:pPr>
            <w:r>
              <w:t>canopy maintenance and the principles of dead wooding, crown thinning, selective pruning, formative pruning</w:t>
            </w:r>
          </w:p>
          <w:p w14:paraId="05B4889C" w14:textId="0FCDC7F4" w:rsidR="005660BE" w:rsidRDefault="005660BE" w:rsidP="00D056A8">
            <w:pPr>
              <w:pStyle w:val="SIBulletList2"/>
            </w:pPr>
            <w:r>
              <w:t>canopy modification and the principles of reduction pruning, crown lifting, pollarding, remedial pruning, line clearance</w:t>
            </w:r>
          </w:p>
          <w:p w14:paraId="1F21A80C" w14:textId="38C88E07" w:rsidR="00C90435" w:rsidRDefault="00C90435" w:rsidP="00C90435">
            <w:pPr>
              <w:pStyle w:val="SIBulletList1"/>
            </w:pPr>
            <w:r w:rsidRPr="00686028">
              <w:t>work health and safety pr</w:t>
            </w:r>
            <w:r>
              <w:t>ocedures for pruning operations</w:t>
            </w:r>
          </w:p>
          <w:p w14:paraId="7BD33C10" w14:textId="3AE69137" w:rsidR="00245B55" w:rsidRDefault="00750978" w:rsidP="00245B55">
            <w:pPr>
              <w:pStyle w:val="SIBulletList1"/>
            </w:pPr>
            <w:r>
              <w:t xml:space="preserve">work site </w:t>
            </w:r>
            <w:r w:rsidR="001B0D99">
              <w:t xml:space="preserve">procedures </w:t>
            </w:r>
            <w:r w:rsidR="00EE5ABE">
              <w:t xml:space="preserve">for </w:t>
            </w:r>
            <w:r w:rsidR="00245B55" w:rsidRPr="007B468D">
              <w:t xml:space="preserve">job safety analysis (JSA) for </w:t>
            </w:r>
            <w:r w:rsidR="00245B55">
              <w:t xml:space="preserve">pruning and </w:t>
            </w:r>
            <w:r w:rsidR="00245B55" w:rsidRPr="007B468D">
              <w:t>activities and control measures</w:t>
            </w:r>
            <w:r w:rsidR="00175531">
              <w:t>, including</w:t>
            </w:r>
            <w:r w:rsidR="00BE278C">
              <w:t>:</w:t>
            </w:r>
          </w:p>
          <w:p w14:paraId="25159318" w14:textId="1429B20E" w:rsidR="00245B55" w:rsidRDefault="00245B55" w:rsidP="00D056A8">
            <w:pPr>
              <w:pStyle w:val="SIBulletList2"/>
            </w:pPr>
            <w:r>
              <w:t>recognition of hazards</w:t>
            </w:r>
          </w:p>
          <w:p w14:paraId="36467841" w14:textId="599F03C9" w:rsidR="00686028" w:rsidRDefault="00245B55" w:rsidP="00D056A8">
            <w:pPr>
              <w:pStyle w:val="SIBulletList2"/>
            </w:pPr>
            <w:r>
              <w:t>assessing the risks</w:t>
            </w:r>
          </w:p>
          <w:p w14:paraId="1EA07717" w14:textId="77777777" w:rsidR="00245B55" w:rsidRDefault="00245B55" w:rsidP="00D056A8">
            <w:pPr>
              <w:pStyle w:val="SIBulletList2"/>
            </w:pPr>
            <w:r>
              <w:t>identifying controls</w:t>
            </w:r>
          </w:p>
          <w:p w14:paraId="0D056315" w14:textId="5BB63DD5" w:rsidR="00245B55" w:rsidRDefault="00245B55" w:rsidP="00D056A8">
            <w:pPr>
              <w:pStyle w:val="SIBulletList2"/>
            </w:pPr>
            <w:r>
              <w:t>documenting a JSA</w:t>
            </w:r>
          </w:p>
          <w:p w14:paraId="460D9D77" w14:textId="77777777" w:rsidR="00245B55" w:rsidRDefault="00245B55" w:rsidP="00D056A8">
            <w:pPr>
              <w:pStyle w:val="SIBulletList2"/>
            </w:pPr>
            <w:r>
              <w:t>personal protection</w:t>
            </w:r>
          </w:p>
          <w:p w14:paraId="12C46F54" w14:textId="3316243B" w:rsidR="00245B55" w:rsidRPr="00686028" w:rsidRDefault="00245B55" w:rsidP="00D056A8">
            <w:pPr>
              <w:pStyle w:val="SIBulletList2"/>
            </w:pPr>
            <w:r w:rsidRPr="00686028">
              <w:t>first aid</w:t>
            </w:r>
          </w:p>
          <w:p w14:paraId="4F33B739" w14:textId="7378B7C8" w:rsidR="00245B55" w:rsidRPr="00686028" w:rsidRDefault="00245B55" w:rsidP="00D056A8">
            <w:pPr>
              <w:pStyle w:val="SIBulletList2"/>
            </w:pPr>
            <w:r>
              <w:t>rescue procedures</w:t>
            </w:r>
          </w:p>
          <w:p w14:paraId="76A99DD4" w14:textId="6B693B15" w:rsidR="00686028" w:rsidRPr="00686028" w:rsidRDefault="00686028" w:rsidP="00472CC7">
            <w:pPr>
              <w:pStyle w:val="SIBulletList1"/>
            </w:pPr>
            <w:r w:rsidRPr="00686028">
              <w:t>visual tree assessment</w:t>
            </w:r>
            <w:r w:rsidR="00750978">
              <w:t xml:space="preserve">, </w:t>
            </w:r>
            <w:r w:rsidR="007930F8">
              <w:t>including</w:t>
            </w:r>
            <w:r w:rsidR="00750978">
              <w:t>,</w:t>
            </w:r>
            <w:r w:rsidR="007930F8">
              <w:t xml:space="preserve"> </w:t>
            </w:r>
            <w:r w:rsidRPr="00686028">
              <w:t>health, growth habit, structure, stability and growing environment</w:t>
            </w:r>
          </w:p>
          <w:p w14:paraId="3DD3EF19" w14:textId="1A8F5C7C" w:rsidR="004F7129" w:rsidRDefault="004F7129" w:rsidP="00686028">
            <w:pPr>
              <w:pStyle w:val="SIBulletList1"/>
            </w:pPr>
            <w:r>
              <w:t>pruning equipment</w:t>
            </w:r>
            <w:r w:rsidR="00E11216">
              <w:t xml:space="preserve">; </w:t>
            </w:r>
            <w:r>
              <w:t xml:space="preserve">advantages and disadvantages </w:t>
            </w:r>
            <w:r w:rsidR="00BE4C10">
              <w:t xml:space="preserve">and </w:t>
            </w:r>
            <w:r w:rsidR="00F12231">
              <w:t>use</w:t>
            </w:r>
            <w:r w:rsidR="00175531">
              <w:t>, including</w:t>
            </w:r>
            <w:r w:rsidR="00BE278C">
              <w:t>:</w:t>
            </w:r>
          </w:p>
          <w:p w14:paraId="21234DF2" w14:textId="6271FFAC" w:rsidR="00BE4C10" w:rsidRDefault="00BE4C10" w:rsidP="00D056A8">
            <w:pPr>
              <w:pStyle w:val="SIBulletList2"/>
            </w:pPr>
            <w:r>
              <w:t>secateurs</w:t>
            </w:r>
          </w:p>
          <w:p w14:paraId="3C645A1A" w14:textId="5D22A024" w:rsidR="004F7129" w:rsidRDefault="00686028" w:rsidP="00D056A8">
            <w:pPr>
              <w:pStyle w:val="SIBulletList2"/>
            </w:pPr>
            <w:r w:rsidRPr="00686028">
              <w:t>chainsaws</w:t>
            </w:r>
          </w:p>
          <w:p w14:paraId="274D04DA" w14:textId="14666C8F" w:rsidR="00686028" w:rsidRDefault="00686028" w:rsidP="00D056A8">
            <w:pPr>
              <w:pStyle w:val="SIBulletList2"/>
            </w:pPr>
            <w:r w:rsidRPr="00686028">
              <w:t>pole</w:t>
            </w:r>
            <w:r w:rsidR="00C90435">
              <w:t xml:space="preserve"> </w:t>
            </w:r>
            <w:r w:rsidRPr="00686028">
              <w:t>saws</w:t>
            </w:r>
          </w:p>
          <w:p w14:paraId="56BAE8C0" w14:textId="73D8B26E" w:rsidR="004F7129" w:rsidRDefault="00C90435" w:rsidP="00D056A8">
            <w:pPr>
              <w:pStyle w:val="SIBulletList2"/>
            </w:pPr>
            <w:r>
              <w:t>h</w:t>
            </w:r>
            <w:r w:rsidR="004F7129">
              <w:t>andsaws</w:t>
            </w:r>
          </w:p>
          <w:p w14:paraId="57256133" w14:textId="0FBCB941" w:rsidR="00C90435" w:rsidRDefault="00C90435" w:rsidP="00D056A8">
            <w:pPr>
              <w:pStyle w:val="SIBulletList2"/>
            </w:pPr>
            <w:r>
              <w:t>equipment pre-start checks</w:t>
            </w:r>
          </w:p>
          <w:p w14:paraId="5B08072B" w14:textId="257750DD" w:rsidR="00622D8B" w:rsidRDefault="00686028" w:rsidP="00686028">
            <w:pPr>
              <w:pStyle w:val="SIBulletList1"/>
            </w:pPr>
            <w:r w:rsidRPr="00686028">
              <w:t>tree and branch anatomy and attachments</w:t>
            </w:r>
            <w:r w:rsidR="00622D8B">
              <w:t xml:space="preserve"> rel</w:t>
            </w:r>
            <w:r w:rsidR="00750978">
              <w:t>ated</w:t>
            </w:r>
            <w:r w:rsidR="00622D8B">
              <w:t xml:space="preserve"> to pruning</w:t>
            </w:r>
            <w:r w:rsidR="00175531">
              <w:t>, including</w:t>
            </w:r>
            <w:r w:rsidR="00BE278C">
              <w:t>:</w:t>
            </w:r>
          </w:p>
          <w:p w14:paraId="0ABD59FC" w14:textId="385F5782" w:rsidR="00622D8B" w:rsidRDefault="00686028" w:rsidP="00D056A8">
            <w:pPr>
              <w:pStyle w:val="SIBulletList2"/>
            </w:pPr>
            <w:r w:rsidRPr="00686028">
              <w:t>lateral branch collars</w:t>
            </w:r>
          </w:p>
          <w:p w14:paraId="4509A7BC" w14:textId="3CACDA7D" w:rsidR="00622D8B" w:rsidRDefault="00686028" w:rsidP="00D056A8">
            <w:pPr>
              <w:pStyle w:val="SIBulletList2"/>
            </w:pPr>
            <w:r w:rsidRPr="00686028">
              <w:t>branch bark ridges</w:t>
            </w:r>
          </w:p>
          <w:p w14:paraId="50BFD897" w14:textId="4E46B318" w:rsidR="00686028" w:rsidRDefault="00686028" w:rsidP="00D056A8">
            <w:pPr>
              <w:pStyle w:val="SIBulletList2"/>
            </w:pPr>
            <w:r w:rsidRPr="00686028">
              <w:t>stem bark ridges</w:t>
            </w:r>
          </w:p>
          <w:p w14:paraId="3FD220D3" w14:textId="1E8EC3E2" w:rsidR="00622D8B" w:rsidRPr="00622D8B" w:rsidRDefault="00622D8B" w:rsidP="00D056A8">
            <w:pPr>
              <w:pStyle w:val="SIBulletList2"/>
            </w:pPr>
            <w:r w:rsidRPr="00622D8B">
              <w:t>occluded and occluding branches</w:t>
            </w:r>
          </w:p>
          <w:p w14:paraId="11E8B8C7" w14:textId="49AFDBDA" w:rsidR="00622D8B" w:rsidRPr="00622D8B" w:rsidRDefault="00622D8B" w:rsidP="00D056A8">
            <w:pPr>
              <w:pStyle w:val="SIBulletList2"/>
            </w:pPr>
            <w:r w:rsidRPr="00D056A8">
              <w:t>dominant and co-dominant stems</w:t>
            </w:r>
          </w:p>
          <w:p w14:paraId="5EEFF20A" w14:textId="58B382A6" w:rsidR="00F10A92" w:rsidRPr="00F10A92" w:rsidRDefault="00F10A92" w:rsidP="00472CC7">
            <w:pPr>
              <w:pStyle w:val="SIBulletList1"/>
            </w:pPr>
            <w:r w:rsidRPr="00F10A92">
              <w:t>current industry standards</w:t>
            </w:r>
            <w:r w:rsidR="00E25479">
              <w:t>, Australian Standard AS 4373 and M</w:t>
            </w:r>
            <w:r w:rsidRPr="00F10A92">
              <w:t xml:space="preserve">inimum Industry </w:t>
            </w:r>
            <w:r w:rsidRPr="004F0F6E">
              <w:t xml:space="preserve">Standard </w:t>
            </w:r>
            <w:r w:rsidR="00D056A8">
              <w:t>MIS</w:t>
            </w:r>
            <w:r w:rsidR="004F0F6E" w:rsidRPr="00D056A8">
              <w:t xml:space="preserve">308 Tree Pruning </w:t>
            </w:r>
            <w:r w:rsidRPr="004F0F6E">
              <w:t xml:space="preserve">and </w:t>
            </w:r>
            <w:r w:rsidRPr="00F10A92">
              <w:t>other relevant Minimum Industry Standards</w:t>
            </w:r>
            <w:r w:rsidR="00EB10F5">
              <w:t xml:space="preserve"> related to tree pruning</w:t>
            </w:r>
          </w:p>
          <w:p w14:paraId="7ED378F9" w14:textId="59512354" w:rsidR="00686028" w:rsidRPr="00686028" w:rsidRDefault="00622D8B">
            <w:pPr>
              <w:pStyle w:val="SIBulletList1"/>
            </w:pPr>
            <w:r w:rsidRPr="00D056A8">
              <w:t xml:space="preserve">gauging </w:t>
            </w:r>
            <w:bookmarkStart w:id="2" w:name="_GoBack"/>
            <w:bookmarkEnd w:id="2"/>
            <w:r w:rsidRPr="00D056A8">
              <w:t xml:space="preserve">the quality of pruning by assessing </w:t>
            </w:r>
            <w:r w:rsidR="00686028" w:rsidRPr="00622D8B">
              <w:t>tree response</w:t>
            </w:r>
            <w:r w:rsidRPr="00622D8B">
              <w:t>s</w:t>
            </w:r>
            <w:r w:rsidR="00686028" w:rsidRPr="00622D8B">
              <w:t xml:space="preserve"> to</w:t>
            </w:r>
            <w:r w:rsidR="00686028" w:rsidRPr="00686028">
              <w:t xml:space="preserve"> pruning</w:t>
            </w:r>
            <w:r w:rsidR="007930F8">
              <w:t>, including:</w:t>
            </w:r>
          </w:p>
          <w:p w14:paraId="11D4F759" w14:textId="4E2103D9" w:rsidR="00686028" w:rsidRPr="00686028" w:rsidRDefault="00622D8B" w:rsidP="00D056A8">
            <w:pPr>
              <w:pStyle w:val="SIBulletList2"/>
            </w:pPr>
            <w:r>
              <w:t xml:space="preserve">recognising </w:t>
            </w:r>
            <w:r w:rsidR="00686028" w:rsidRPr="00686028">
              <w:t>correct and incorrect pruning cuts</w:t>
            </w:r>
          </w:p>
          <w:p w14:paraId="3221D3CB" w14:textId="639D8002" w:rsidR="00686028" w:rsidRPr="00686028" w:rsidRDefault="00686028" w:rsidP="00D056A8">
            <w:pPr>
              <w:pStyle w:val="SIBulletList2"/>
            </w:pPr>
            <w:r w:rsidRPr="00686028">
              <w:t xml:space="preserve">rectifying </w:t>
            </w:r>
            <w:r w:rsidR="00622D8B">
              <w:t xml:space="preserve">poor pruning </w:t>
            </w:r>
            <w:r w:rsidRPr="00686028">
              <w:t>cuts</w:t>
            </w:r>
          </w:p>
          <w:p w14:paraId="2918A089" w14:textId="021853B1" w:rsidR="00686028" w:rsidRPr="00686028" w:rsidRDefault="00686028" w:rsidP="003E01CA">
            <w:pPr>
              <w:pStyle w:val="SIBulletList1"/>
            </w:pPr>
            <w:r w:rsidRPr="00686028">
              <w:t>hygiene</w:t>
            </w:r>
            <w:r w:rsidR="00B76A77">
              <w:t xml:space="preserve"> and </w:t>
            </w:r>
            <w:r w:rsidRPr="00686028">
              <w:t>biosecurity</w:t>
            </w:r>
            <w:r w:rsidR="00B76A77">
              <w:t xml:space="preserve"> procedures to minimise cross infections</w:t>
            </w:r>
            <w:r w:rsidR="00622D8B">
              <w:t xml:space="preserve"> from pruning activity</w:t>
            </w:r>
          </w:p>
          <w:p w14:paraId="407ECD80" w14:textId="335B7DE5" w:rsidR="00245B55" w:rsidRPr="00245B55" w:rsidRDefault="00245B55">
            <w:pPr>
              <w:pStyle w:val="SIBulletList1"/>
            </w:pPr>
            <w:r w:rsidRPr="00245B55">
              <w:t xml:space="preserve">safe communication during tree </w:t>
            </w:r>
            <w:r>
              <w:t>pruning</w:t>
            </w:r>
            <w:r w:rsidRPr="00245B55">
              <w:t xml:space="preserve"> work including the impact of</w:t>
            </w:r>
            <w:r>
              <w:t xml:space="preserve"> </w:t>
            </w:r>
            <w:r w:rsidRPr="00245B55">
              <w:t>noise</w:t>
            </w:r>
            <w:r>
              <w:t xml:space="preserve">, </w:t>
            </w:r>
            <w:r w:rsidRPr="00245B55">
              <w:t>environmental conditions</w:t>
            </w:r>
            <w:r>
              <w:t xml:space="preserve">, </w:t>
            </w:r>
            <w:r w:rsidRPr="00245B55">
              <w:t>communications resources</w:t>
            </w:r>
            <w:r>
              <w:t xml:space="preserve">, </w:t>
            </w:r>
            <w:r w:rsidR="00594672">
              <w:t xml:space="preserve">and </w:t>
            </w:r>
            <w:r w:rsidRPr="00245B55">
              <w:t>visibility</w:t>
            </w:r>
          </w:p>
          <w:p w14:paraId="043F2395" w14:textId="3FD74CDE" w:rsidR="00245B55" w:rsidRPr="00245B55" w:rsidRDefault="00245B55" w:rsidP="00D056A8">
            <w:pPr>
              <w:pStyle w:val="SIBulletList1"/>
            </w:pPr>
            <w:r w:rsidRPr="00245B55">
              <w:t>communications strategies used in the arboriculture industry</w:t>
            </w:r>
            <w:r w:rsidR="00175531">
              <w:t>, including</w:t>
            </w:r>
            <w:r w:rsidR="00BE278C">
              <w:t>:</w:t>
            </w:r>
          </w:p>
          <w:p w14:paraId="0544BCA9" w14:textId="77777777" w:rsidR="00245B55" w:rsidRPr="00245B55" w:rsidRDefault="00245B55" w:rsidP="00245B55">
            <w:pPr>
              <w:pStyle w:val="SIBulletList2"/>
            </w:pPr>
            <w:r w:rsidRPr="00245B55">
              <w:t>voice</w:t>
            </w:r>
          </w:p>
          <w:p w14:paraId="39065558" w14:textId="77777777" w:rsidR="00245B55" w:rsidRPr="00245B55" w:rsidRDefault="00245B55" w:rsidP="00245B55">
            <w:pPr>
              <w:pStyle w:val="SIBulletList2"/>
            </w:pPr>
            <w:r w:rsidRPr="00245B55">
              <w:t>hand</w:t>
            </w:r>
          </w:p>
          <w:p w14:paraId="4304E26A" w14:textId="77777777" w:rsidR="00245B55" w:rsidRPr="00245B55" w:rsidRDefault="00245B55" w:rsidP="00245B55">
            <w:pPr>
              <w:pStyle w:val="SIBulletList2"/>
            </w:pPr>
            <w:r w:rsidRPr="00245B55">
              <w:t>whistle signals</w:t>
            </w:r>
          </w:p>
          <w:p w14:paraId="1571AA01" w14:textId="77777777" w:rsidR="00245B55" w:rsidRDefault="00245B55" w:rsidP="00245B55">
            <w:pPr>
              <w:pStyle w:val="SIBulletList2"/>
            </w:pPr>
            <w:r w:rsidRPr="00245B55">
              <w:t>electronic communications</w:t>
            </w:r>
          </w:p>
          <w:p w14:paraId="3FAC6CF2" w14:textId="3A1B1C23" w:rsidR="00245B55" w:rsidRPr="00245B55" w:rsidRDefault="00245B55" w:rsidP="00D056A8">
            <w:pPr>
              <w:pStyle w:val="SIBulletList1"/>
            </w:pPr>
            <w:r w:rsidRPr="00245B55">
              <w:t xml:space="preserve">safety </w:t>
            </w:r>
            <w:r w:rsidR="00594672">
              <w:t xml:space="preserve">considerations </w:t>
            </w:r>
            <w:r w:rsidRPr="00245B55">
              <w:t>and procedures when working near overhead power lines</w:t>
            </w:r>
            <w:r w:rsidR="007930F8">
              <w:t>, including:</w:t>
            </w:r>
          </w:p>
          <w:p w14:paraId="54DC55EE" w14:textId="77777777" w:rsidR="00245B55" w:rsidRPr="00245B55" w:rsidRDefault="00245B55" w:rsidP="00245B55">
            <w:pPr>
              <w:pStyle w:val="SIBulletList2"/>
            </w:pPr>
            <w:r w:rsidRPr="00245B55">
              <w:t>basics of electrocution</w:t>
            </w:r>
          </w:p>
          <w:p w14:paraId="23D97962" w14:textId="77777777" w:rsidR="00245B55" w:rsidRPr="00245B55" w:rsidRDefault="00245B55">
            <w:pPr>
              <w:pStyle w:val="SIBulletList2"/>
            </w:pPr>
            <w:r w:rsidRPr="00245B55">
              <w:t>power line types and insulation</w:t>
            </w:r>
          </w:p>
          <w:p w14:paraId="691269FC" w14:textId="77777777" w:rsidR="00245B55" w:rsidRPr="00245B55" w:rsidRDefault="00245B55" w:rsidP="00245B55">
            <w:pPr>
              <w:pStyle w:val="SIBulletList2"/>
            </w:pPr>
            <w:r w:rsidRPr="00245B55">
              <w:t xml:space="preserve">approach distances and safety zones, voltage and arching </w:t>
            </w:r>
          </w:p>
          <w:p w14:paraId="0278CA08" w14:textId="77777777" w:rsidR="00245B55" w:rsidRPr="00245B55" w:rsidRDefault="00245B55" w:rsidP="00245B55">
            <w:pPr>
              <w:pStyle w:val="SIBulletList2"/>
            </w:pPr>
            <w:r w:rsidRPr="00245B55">
              <w:t>authorisations to work near power lines</w:t>
            </w:r>
          </w:p>
          <w:p w14:paraId="6EEB5471" w14:textId="77777777" w:rsidR="00245B55" w:rsidRPr="00245B55" w:rsidRDefault="00245B55" w:rsidP="00245B55">
            <w:pPr>
              <w:pStyle w:val="SIBulletList2"/>
            </w:pPr>
            <w:r w:rsidRPr="00245B55">
              <w:t>tools, equipment, tree loads, personnel and power line contact</w:t>
            </w:r>
          </w:p>
          <w:p w14:paraId="55137474" w14:textId="77777777" w:rsidR="00245B55" w:rsidRPr="00245B55" w:rsidRDefault="00245B55" w:rsidP="00245B55">
            <w:pPr>
              <w:pStyle w:val="SIBulletList2"/>
            </w:pPr>
            <w:r w:rsidRPr="00245B55">
              <w:t>legal liability</w:t>
            </w:r>
          </w:p>
          <w:p w14:paraId="15304C16" w14:textId="40663374" w:rsidR="00686028" w:rsidRPr="00686028" w:rsidRDefault="00686028" w:rsidP="00686028">
            <w:pPr>
              <w:pStyle w:val="SIBulletList1"/>
            </w:pPr>
            <w:r w:rsidRPr="00686028">
              <w:t>workplace record</w:t>
            </w:r>
            <w:r w:rsidR="00C90435">
              <w:t>s for pruning operations</w:t>
            </w:r>
          </w:p>
          <w:p w14:paraId="719F5A3E" w14:textId="031ED45A" w:rsidR="00F1480E" w:rsidRPr="000754EC" w:rsidRDefault="00686028" w:rsidP="00D056A8">
            <w:pPr>
              <w:pStyle w:val="SIBulletList1"/>
            </w:pPr>
            <w:proofErr w:type="gramStart"/>
            <w:r w:rsidRPr="00686028">
              <w:t>environmental</w:t>
            </w:r>
            <w:proofErr w:type="gramEnd"/>
            <w:r w:rsidR="00C90435">
              <w:t xml:space="preserve"> procedures and site management and clean-up.</w:t>
            </w:r>
          </w:p>
        </w:tc>
      </w:tr>
    </w:tbl>
    <w:p w14:paraId="4109F1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5A1F2F" w14:textId="77777777" w:rsidTr="003E01CA">
        <w:trPr>
          <w:tblHeader/>
        </w:trPr>
        <w:tc>
          <w:tcPr>
            <w:tcW w:w="5000" w:type="pct"/>
            <w:shd w:val="clear" w:color="auto" w:fill="auto"/>
          </w:tcPr>
          <w:p w14:paraId="358A1BD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054F90" w14:textId="77777777" w:rsidTr="003E01CA">
        <w:tc>
          <w:tcPr>
            <w:tcW w:w="5000" w:type="pct"/>
            <w:shd w:val="clear" w:color="auto" w:fill="auto"/>
          </w:tcPr>
          <w:p w14:paraId="0BDEF89F" w14:textId="58719F9C" w:rsidR="00152771" w:rsidRPr="00152771" w:rsidRDefault="00152771" w:rsidP="00152771">
            <w:r w:rsidRPr="00152771">
              <w:t>Assessment of skills must take place under the following conditions:</w:t>
            </w:r>
          </w:p>
          <w:p w14:paraId="03F49966" w14:textId="77777777" w:rsidR="00152771" w:rsidRPr="00152771" w:rsidRDefault="00152771" w:rsidP="00152771"/>
          <w:p w14:paraId="59AD82EB" w14:textId="77777777" w:rsidR="00152771" w:rsidRPr="00152771" w:rsidRDefault="00152771" w:rsidP="00D056A8">
            <w:pPr>
              <w:pStyle w:val="SIBulletList1"/>
            </w:pPr>
            <w:r w:rsidRPr="00152771">
              <w:t>physical conditions:</w:t>
            </w:r>
          </w:p>
          <w:p w14:paraId="7084594B" w14:textId="182539FC" w:rsidR="00152771" w:rsidRPr="00152771" w:rsidRDefault="00E12DF4" w:rsidP="00D056A8">
            <w:pPr>
              <w:pStyle w:val="SIBulletList2"/>
            </w:pPr>
            <w:r>
              <w:t>the</w:t>
            </w:r>
            <w:r w:rsidR="00152771" w:rsidRPr="00152771">
              <w:t xml:space="preserve"> trees </w:t>
            </w:r>
            <w:r>
              <w:t xml:space="preserve">stipulated </w:t>
            </w:r>
            <w:r w:rsidR="00152771" w:rsidRPr="00152771">
              <w:t xml:space="preserve">to be </w:t>
            </w:r>
            <w:r w:rsidR="00152771">
              <w:t>pruned in the performance evidence</w:t>
            </w:r>
          </w:p>
          <w:p w14:paraId="20628FFA" w14:textId="77777777" w:rsidR="00152771" w:rsidRPr="00152771" w:rsidRDefault="00152771" w:rsidP="00D056A8">
            <w:pPr>
              <w:pStyle w:val="SIBulletList1"/>
            </w:pPr>
            <w:r w:rsidRPr="00152771">
              <w:t>resources, equipment and materials:</w:t>
            </w:r>
          </w:p>
          <w:p w14:paraId="14387201" w14:textId="672E38C2" w:rsidR="00152771" w:rsidRPr="00152771" w:rsidRDefault="00152771" w:rsidP="00152771">
            <w:pPr>
              <w:pStyle w:val="SIBulletList2"/>
            </w:pPr>
            <w:r w:rsidRPr="00152771">
              <w:t>chainsaws</w:t>
            </w:r>
            <w:r w:rsidR="00DC4238">
              <w:t xml:space="preserve">, including a </w:t>
            </w:r>
            <w:r w:rsidRPr="00152771">
              <w:t>climbing saw</w:t>
            </w:r>
          </w:p>
          <w:p w14:paraId="547A4E7A" w14:textId="77777777" w:rsidR="00152771" w:rsidRPr="00152771" w:rsidRDefault="00152771" w:rsidP="00152771">
            <w:pPr>
              <w:pStyle w:val="SIBulletList2"/>
            </w:pPr>
            <w:r w:rsidRPr="00152771">
              <w:t>pole saw</w:t>
            </w:r>
          </w:p>
          <w:p w14:paraId="73218E69" w14:textId="77777777" w:rsidR="00152771" w:rsidRPr="00152771" w:rsidRDefault="00152771" w:rsidP="00152771">
            <w:pPr>
              <w:pStyle w:val="SIBulletList2"/>
            </w:pPr>
            <w:r w:rsidRPr="00152771">
              <w:t>pruning handsaws</w:t>
            </w:r>
          </w:p>
          <w:p w14:paraId="541A03AB" w14:textId="73445DDD" w:rsidR="00152771" w:rsidRPr="00152771" w:rsidRDefault="00152771" w:rsidP="00152771">
            <w:pPr>
              <w:pStyle w:val="SIBulletList2"/>
            </w:pPr>
            <w:r w:rsidRPr="00152771">
              <w:t xml:space="preserve">personal protective equipment </w:t>
            </w:r>
          </w:p>
          <w:p w14:paraId="050B887F" w14:textId="77777777" w:rsidR="00152771" w:rsidRPr="00152771" w:rsidRDefault="00152771" w:rsidP="00152771">
            <w:pPr>
              <w:pStyle w:val="SIBulletList2"/>
            </w:pPr>
            <w:r w:rsidRPr="00152771">
              <w:t>first aid and emergency kit</w:t>
            </w:r>
          </w:p>
          <w:p w14:paraId="26802DA8" w14:textId="77777777" w:rsidR="00152771" w:rsidRPr="00152771" w:rsidRDefault="00152771" w:rsidP="00152771">
            <w:pPr>
              <w:pStyle w:val="SIBulletList2"/>
            </w:pPr>
            <w:r w:rsidRPr="00152771">
              <w:t>traffic management kit</w:t>
            </w:r>
          </w:p>
          <w:p w14:paraId="1E643E61" w14:textId="77777777" w:rsidR="00152771" w:rsidRPr="00152771" w:rsidRDefault="00152771" w:rsidP="00152771">
            <w:pPr>
              <w:pStyle w:val="SIBulletList2"/>
            </w:pPr>
            <w:r w:rsidRPr="00152771">
              <w:t>signage - work zone</w:t>
            </w:r>
          </w:p>
          <w:p w14:paraId="06B9D97F" w14:textId="77777777" w:rsidR="00152771" w:rsidRPr="00152771" w:rsidRDefault="00152771" w:rsidP="00152771">
            <w:pPr>
              <w:pStyle w:val="SIBulletList2"/>
            </w:pPr>
            <w:r w:rsidRPr="00152771">
              <w:t>trees and tree parts</w:t>
            </w:r>
          </w:p>
          <w:p w14:paraId="76D402C0" w14:textId="77777777" w:rsidR="00152771" w:rsidRPr="00152771" w:rsidRDefault="00152771" w:rsidP="00D056A8">
            <w:pPr>
              <w:pStyle w:val="SIBulletList1"/>
            </w:pPr>
            <w:r w:rsidRPr="00152771">
              <w:t>specifications:</w:t>
            </w:r>
          </w:p>
          <w:p w14:paraId="3E7A7F6E" w14:textId="20D1DD00" w:rsidR="00152771" w:rsidRPr="00152771" w:rsidRDefault="00152771" w:rsidP="00D056A8">
            <w:pPr>
              <w:pStyle w:val="SIBulletList2"/>
            </w:pPr>
            <w:r w:rsidRPr="00152771">
              <w:t>workplace procedures and instructions</w:t>
            </w:r>
            <w:r w:rsidR="009E453E">
              <w:t xml:space="preserve"> </w:t>
            </w:r>
            <w:r w:rsidRPr="00152771">
              <w:t xml:space="preserve">related </w:t>
            </w:r>
            <w:r w:rsidR="009E453E">
              <w:t xml:space="preserve">to </w:t>
            </w:r>
            <w:r w:rsidR="00D056A8">
              <w:t>prun</w:t>
            </w:r>
            <w:r w:rsidR="0038665A">
              <w:t>ing</w:t>
            </w:r>
            <w:r w:rsidRPr="00152771">
              <w:t xml:space="preserve"> trees</w:t>
            </w:r>
          </w:p>
          <w:p w14:paraId="1B6528B0" w14:textId="2E180A44" w:rsidR="00D056A8" w:rsidRDefault="00D056A8" w:rsidP="00D056A8">
            <w:pPr>
              <w:pStyle w:val="SIBulletList2"/>
            </w:pPr>
            <w:r>
              <w:t>legis</w:t>
            </w:r>
            <w:r w:rsidRPr="00D056A8">
              <w:t>lation, regulations, codes of practice, Australian Standard</w:t>
            </w:r>
            <w:r w:rsidR="00D964EE">
              <w:t xml:space="preserve"> </w:t>
            </w:r>
            <w:r w:rsidR="00D964EE" w:rsidRPr="00D964EE">
              <w:t xml:space="preserve">AS 4373 </w:t>
            </w:r>
            <w:r w:rsidRPr="00D056A8">
              <w:t>related to pruning trees</w:t>
            </w:r>
          </w:p>
          <w:p w14:paraId="1B70EE0E" w14:textId="1EA5FF2A" w:rsidR="00F10A92" w:rsidRPr="00F10A92" w:rsidRDefault="00F10A92" w:rsidP="00D056A8">
            <w:pPr>
              <w:pStyle w:val="SIBulletList2"/>
            </w:pPr>
            <w:r w:rsidRPr="00F10A92">
              <w:t xml:space="preserve">current industry standards for </w:t>
            </w:r>
            <w:r>
              <w:t>pruning operations</w:t>
            </w:r>
            <w:r w:rsidRPr="00F10A92">
              <w:t xml:space="preserve"> including Minimum Industry Standard </w:t>
            </w:r>
            <w:r w:rsidR="00D056A8">
              <w:t>MIS</w:t>
            </w:r>
            <w:r w:rsidR="004F0F6E" w:rsidRPr="00D056A8">
              <w:t>308 Tree Pruning</w:t>
            </w:r>
            <w:r w:rsidR="004F0F6E" w:rsidRPr="004F0F6E">
              <w:rPr>
                <w:rStyle w:val="SITemporaryText"/>
              </w:rPr>
              <w:t xml:space="preserve"> </w:t>
            </w:r>
            <w:r w:rsidRPr="00F10A92">
              <w:t>and other rele</w:t>
            </w:r>
            <w:r>
              <w:t>vant Minimum Industry Standards</w:t>
            </w:r>
          </w:p>
          <w:p w14:paraId="65231702" w14:textId="294C1F5E" w:rsidR="00152771" w:rsidRDefault="00152771" w:rsidP="00D056A8">
            <w:pPr>
              <w:pStyle w:val="SIBulletList2"/>
            </w:pPr>
            <w:r w:rsidRPr="00152771">
              <w:t>documentation for planning, obtaining permits</w:t>
            </w:r>
          </w:p>
          <w:p w14:paraId="33842F5A" w14:textId="0E36A310" w:rsidR="00152771" w:rsidRPr="00152771" w:rsidRDefault="00152771" w:rsidP="00D056A8">
            <w:pPr>
              <w:pStyle w:val="SIBulletList1"/>
            </w:pPr>
            <w:r w:rsidRPr="00152771">
              <w:t>relationships:</w:t>
            </w:r>
          </w:p>
          <w:p w14:paraId="78549954" w14:textId="14FB75F3" w:rsidR="00152771" w:rsidRPr="00152771" w:rsidRDefault="00152771" w:rsidP="00D056A8">
            <w:pPr>
              <w:pStyle w:val="SIBulletList2"/>
            </w:pPr>
            <w:proofErr w:type="gramStart"/>
            <w:r>
              <w:t>client</w:t>
            </w:r>
            <w:proofErr w:type="gramEnd"/>
            <w:r>
              <w:t xml:space="preserve"> and work team</w:t>
            </w:r>
            <w:r w:rsidR="00F10A92">
              <w:t>.</w:t>
            </w:r>
          </w:p>
          <w:p w14:paraId="1A0518DD" w14:textId="77777777" w:rsidR="00C90435" w:rsidRDefault="00C90435" w:rsidP="00152771"/>
          <w:p w14:paraId="608B2665" w14:textId="77777777" w:rsidR="00152771" w:rsidRPr="00152771" w:rsidRDefault="00152771" w:rsidP="00152771">
            <w:pPr>
              <w:rPr>
                <w:lang w:eastAsia="en-US"/>
              </w:rPr>
            </w:pPr>
            <w:r w:rsidRPr="00152771">
              <w:rPr>
                <w:lang w:eastAsia="en-US"/>
              </w:rPr>
              <w:t xml:space="preserve">Assessors of this unit must satisfy the requirements for assessors in applicable vocational education and </w:t>
            </w:r>
            <w:r w:rsidRPr="00152771">
              <w:t xml:space="preserve">training legislation, frameworks and/or standards. </w:t>
            </w:r>
          </w:p>
          <w:p w14:paraId="554CECB2" w14:textId="77777777" w:rsidR="00152771" w:rsidRPr="00152771" w:rsidRDefault="00152771" w:rsidP="00152771"/>
          <w:p w14:paraId="03215A1C" w14:textId="77777777" w:rsidR="00152771" w:rsidRPr="00152771" w:rsidRDefault="00152771" w:rsidP="00152771">
            <w:r w:rsidRPr="00152771">
              <w:t>In addition, the following specific assessor requirements apply to this unit:</w:t>
            </w:r>
          </w:p>
          <w:p w14:paraId="318A97CC" w14:textId="77777777" w:rsidR="00152771" w:rsidRPr="00152771" w:rsidRDefault="00152771" w:rsidP="00D056A8">
            <w:pPr>
              <w:pStyle w:val="SIBulletList1"/>
            </w:pPr>
            <w:r w:rsidRPr="00152771">
              <w:t>arboriculture vocational competencies at least to the level being assessed</w:t>
            </w:r>
          </w:p>
          <w:p w14:paraId="0CF97106" w14:textId="77777777" w:rsidR="00C90435" w:rsidRDefault="00152771" w:rsidP="00D056A8">
            <w:pPr>
              <w:pStyle w:val="SIBulletList1"/>
            </w:pPr>
            <w:proofErr w:type="gramStart"/>
            <w:r w:rsidRPr="00152771">
              <w:t>current</w:t>
            </w:r>
            <w:proofErr w:type="gramEnd"/>
            <w:r w:rsidRPr="00152771">
              <w:t xml:space="preserve"> arboriculture industry skills directly relevant to the unit of competency being assessed</w:t>
            </w:r>
            <w:r w:rsidR="00C90435">
              <w:t>.</w:t>
            </w:r>
          </w:p>
          <w:p w14:paraId="3EA69DEC" w14:textId="77777777" w:rsidR="00F1480E" w:rsidRPr="000754EC" w:rsidRDefault="00F1480E" w:rsidP="00D056A8">
            <w:pPr>
              <w:pStyle w:val="SIText"/>
              <w:rPr>
                <w:rFonts w:eastAsia="Calibri"/>
              </w:rPr>
            </w:pPr>
          </w:p>
        </w:tc>
      </w:tr>
    </w:tbl>
    <w:p w14:paraId="7BC9FF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7B96047" w14:textId="77777777" w:rsidTr="004679E3">
        <w:tc>
          <w:tcPr>
            <w:tcW w:w="990" w:type="pct"/>
            <w:shd w:val="clear" w:color="auto" w:fill="auto"/>
          </w:tcPr>
          <w:p w14:paraId="0F50816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81FF1A" w14:textId="613ABA15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C244D60" w14:textId="77777777" w:rsidR="00F1480E" w:rsidRPr="000754EC" w:rsidRDefault="00472CC7" w:rsidP="000754EC">
            <w:pPr>
              <w:pStyle w:val="SIText"/>
            </w:pPr>
            <w:hyperlink r:id="rId14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DAF35C5" w14:textId="77777777" w:rsidR="00F1480E" w:rsidRDefault="00F1480E" w:rsidP="005F771F">
      <w:pPr>
        <w:pStyle w:val="SIText"/>
      </w:pPr>
    </w:p>
    <w:sectPr w:rsidR="00F1480E" w:rsidSect="00AE32CB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9-04-14T14:16:00Z" w:initials="RB">
    <w:p w14:paraId="000EB232" w14:textId="77777777" w:rsidR="00287EFF" w:rsidRDefault="00691AB9">
      <w:r>
        <w:annotationRef/>
      </w:r>
      <w:r w:rsidR="00C6794F">
        <w:t xml:space="preserve">Stakeholder advice sought </w:t>
      </w:r>
      <w:r w:rsidR="00287EFF">
        <w:t>-</w:t>
      </w:r>
    </w:p>
    <w:p w14:paraId="53E7231E" w14:textId="3429920D" w:rsidR="00691AB9" w:rsidRDefault="00691AB9">
      <w:r>
        <w:t>Please check and ratify all tree sizes and number of trees for this unit.</w:t>
      </w:r>
    </w:p>
  </w:comment>
  <w:comment w:id="1" w:author="Ron Barrow" w:date="2019-04-14T14:13:00Z" w:initials="RB">
    <w:p w14:paraId="6C4CFF91" w14:textId="77777777" w:rsidR="00287EFF" w:rsidRDefault="00326D96">
      <w:r>
        <w:annotationRef/>
      </w:r>
      <w:r w:rsidR="00287EFF" w:rsidRPr="00287EFF">
        <w:t xml:space="preserve">Stakeholder advice sought - </w:t>
      </w:r>
    </w:p>
    <w:p w14:paraId="795298FC" w14:textId="2E396E66" w:rsidR="00326D96" w:rsidRDefault="00326D96">
      <w:r>
        <w:t>Please check the dimensions of trees to prune is acceptable it was suggested that 6 meters might be preferable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E7231E" w15:done="0"/>
  <w15:commentEx w15:paraId="795298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A20C" w14:textId="77777777" w:rsidR="00FF5621" w:rsidRDefault="00FF5621" w:rsidP="00BF3F0A">
      <w:r>
        <w:separator/>
      </w:r>
    </w:p>
    <w:p w14:paraId="18834C47" w14:textId="77777777" w:rsidR="00FF5621" w:rsidRDefault="00FF5621"/>
  </w:endnote>
  <w:endnote w:type="continuationSeparator" w:id="0">
    <w:p w14:paraId="4B2A35B0" w14:textId="77777777" w:rsidR="00FF5621" w:rsidRDefault="00FF5621" w:rsidP="00BF3F0A">
      <w:r>
        <w:continuationSeparator/>
      </w:r>
    </w:p>
    <w:p w14:paraId="2D5A7815" w14:textId="77777777" w:rsidR="00FF5621" w:rsidRDefault="00FF5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5CFAE94" w14:textId="734B5CA8" w:rsidR="003E01CA" w:rsidRPr="000754EC" w:rsidRDefault="003E01CA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72CC7">
          <w:rPr>
            <w:noProof/>
          </w:rPr>
          <w:t>3</w:t>
        </w:r>
        <w:r w:rsidRPr="000754EC">
          <w:fldChar w:fldCharType="end"/>
        </w:r>
      </w:p>
      <w:p w14:paraId="5B6933DD" w14:textId="77777777" w:rsidR="003E01CA" w:rsidRDefault="003E01CA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DF785CA" w14:textId="77777777" w:rsidR="003E01CA" w:rsidRDefault="003E0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9790" w14:textId="77777777" w:rsidR="00FF5621" w:rsidRDefault="00FF5621" w:rsidP="00BF3F0A">
      <w:r>
        <w:separator/>
      </w:r>
    </w:p>
    <w:p w14:paraId="399321F7" w14:textId="77777777" w:rsidR="00FF5621" w:rsidRDefault="00FF5621"/>
  </w:footnote>
  <w:footnote w:type="continuationSeparator" w:id="0">
    <w:p w14:paraId="54B972AD" w14:textId="77777777" w:rsidR="00FF5621" w:rsidRDefault="00FF5621" w:rsidP="00BF3F0A">
      <w:r>
        <w:continuationSeparator/>
      </w:r>
    </w:p>
    <w:p w14:paraId="69714750" w14:textId="77777777" w:rsidR="00FF5621" w:rsidRDefault="00FF5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9355" w14:textId="21D7CB88" w:rsidR="003E01CA" w:rsidRPr="000754EC" w:rsidRDefault="00472CC7" w:rsidP="00146EEC">
    <w:pPr>
      <w:pStyle w:val="SIText"/>
    </w:pPr>
    <w:sdt>
      <w:sdtPr>
        <w:id w:val="1219932995"/>
        <w:docPartObj>
          <w:docPartGallery w:val="Watermarks"/>
          <w:docPartUnique/>
        </w:docPartObj>
      </w:sdtPr>
      <w:sdtEndPr/>
      <w:sdtContent>
        <w:r>
          <w:pict w14:anchorId="5006C6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01CA">
      <w:t>AHCARB</w:t>
    </w:r>
    <w:r w:rsidR="00053FDE">
      <w:t>XX</w:t>
    </w:r>
    <w:r w:rsidR="003E01CA">
      <w:t xml:space="preserve">303 </w:t>
    </w:r>
    <w:r w:rsidR="003E01CA" w:rsidRPr="00686028">
      <w:t>Perform pruning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60703"/>
    <w:multiLevelType w:val="multilevel"/>
    <w:tmpl w:val="50AA2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72771F1"/>
    <w:multiLevelType w:val="multilevel"/>
    <w:tmpl w:val="1B004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C02C4"/>
    <w:multiLevelType w:val="multilevel"/>
    <w:tmpl w:val="97DE8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47B2"/>
    <w:multiLevelType w:val="multilevel"/>
    <w:tmpl w:val="822C6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54432F4"/>
    <w:multiLevelType w:val="multilevel"/>
    <w:tmpl w:val="ED14B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04EF"/>
    <w:multiLevelType w:val="multilevel"/>
    <w:tmpl w:val="D9123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9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16"/>
  </w:num>
  <w:num w:numId="12">
    <w:abstractNumId w:val="14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6"/>
  </w:num>
  <w:num w:numId="18">
    <w:abstractNumId w:val="9"/>
  </w:num>
  <w:num w:numId="19">
    <w:abstractNumId w:val="15"/>
  </w:num>
  <w:num w:numId="20">
    <w:abstractNumId w:val="8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3CFF"/>
    <w:rsid w:val="000275AE"/>
    <w:rsid w:val="00032129"/>
    <w:rsid w:val="00041E59"/>
    <w:rsid w:val="00053FDE"/>
    <w:rsid w:val="00064BFE"/>
    <w:rsid w:val="00070B3E"/>
    <w:rsid w:val="00071F95"/>
    <w:rsid w:val="000737BB"/>
    <w:rsid w:val="00074E47"/>
    <w:rsid w:val="000754EC"/>
    <w:rsid w:val="0009093B"/>
    <w:rsid w:val="00096835"/>
    <w:rsid w:val="000A41A5"/>
    <w:rsid w:val="000A5441"/>
    <w:rsid w:val="000C149A"/>
    <w:rsid w:val="000C224E"/>
    <w:rsid w:val="000E25E6"/>
    <w:rsid w:val="000E2C86"/>
    <w:rsid w:val="000E6232"/>
    <w:rsid w:val="000F10FC"/>
    <w:rsid w:val="000F29F2"/>
    <w:rsid w:val="00101659"/>
    <w:rsid w:val="00105AEA"/>
    <w:rsid w:val="001078BF"/>
    <w:rsid w:val="00122B57"/>
    <w:rsid w:val="00131E2E"/>
    <w:rsid w:val="00133957"/>
    <w:rsid w:val="001372F6"/>
    <w:rsid w:val="00144385"/>
    <w:rsid w:val="00146EEC"/>
    <w:rsid w:val="00151D55"/>
    <w:rsid w:val="00151D93"/>
    <w:rsid w:val="00152771"/>
    <w:rsid w:val="00152A9C"/>
    <w:rsid w:val="00156EF3"/>
    <w:rsid w:val="00175531"/>
    <w:rsid w:val="00175A9D"/>
    <w:rsid w:val="00176E4F"/>
    <w:rsid w:val="0018546B"/>
    <w:rsid w:val="001900C8"/>
    <w:rsid w:val="00190473"/>
    <w:rsid w:val="0019358B"/>
    <w:rsid w:val="001A6A3E"/>
    <w:rsid w:val="001A7B6D"/>
    <w:rsid w:val="001B0D99"/>
    <w:rsid w:val="001B34D5"/>
    <w:rsid w:val="001B513A"/>
    <w:rsid w:val="001C0A75"/>
    <w:rsid w:val="001C1306"/>
    <w:rsid w:val="001D2F17"/>
    <w:rsid w:val="001D30EB"/>
    <w:rsid w:val="001D5C1B"/>
    <w:rsid w:val="001D7F5B"/>
    <w:rsid w:val="001E0849"/>
    <w:rsid w:val="001E0CC4"/>
    <w:rsid w:val="001E16BC"/>
    <w:rsid w:val="001E16DF"/>
    <w:rsid w:val="001E6225"/>
    <w:rsid w:val="001F2BA5"/>
    <w:rsid w:val="001F308D"/>
    <w:rsid w:val="001F56C2"/>
    <w:rsid w:val="00201A7C"/>
    <w:rsid w:val="0021210E"/>
    <w:rsid w:val="0021414D"/>
    <w:rsid w:val="00223124"/>
    <w:rsid w:val="00233143"/>
    <w:rsid w:val="00234444"/>
    <w:rsid w:val="00242293"/>
    <w:rsid w:val="00244EA7"/>
    <w:rsid w:val="00245A82"/>
    <w:rsid w:val="00245B55"/>
    <w:rsid w:val="00262FC3"/>
    <w:rsid w:val="0026394F"/>
    <w:rsid w:val="00267AF6"/>
    <w:rsid w:val="002756C8"/>
    <w:rsid w:val="0027670D"/>
    <w:rsid w:val="00276DB8"/>
    <w:rsid w:val="00282664"/>
    <w:rsid w:val="00285FB8"/>
    <w:rsid w:val="00287EFF"/>
    <w:rsid w:val="002970C3"/>
    <w:rsid w:val="002A4CD3"/>
    <w:rsid w:val="002A6CC4"/>
    <w:rsid w:val="002B47BF"/>
    <w:rsid w:val="002C55E9"/>
    <w:rsid w:val="002D0C8B"/>
    <w:rsid w:val="002D330A"/>
    <w:rsid w:val="002E170C"/>
    <w:rsid w:val="002E193E"/>
    <w:rsid w:val="00305EFF"/>
    <w:rsid w:val="00310A6A"/>
    <w:rsid w:val="00311256"/>
    <w:rsid w:val="003144E6"/>
    <w:rsid w:val="00316F65"/>
    <w:rsid w:val="00326D96"/>
    <w:rsid w:val="00337E82"/>
    <w:rsid w:val="00346FDC"/>
    <w:rsid w:val="00350BB1"/>
    <w:rsid w:val="00352C83"/>
    <w:rsid w:val="00355BEB"/>
    <w:rsid w:val="00366805"/>
    <w:rsid w:val="0037067D"/>
    <w:rsid w:val="00373436"/>
    <w:rsid w:val="0038665A"/>
    <w:rsid w:val="0038735B"/>
    <w:rsid w:val="0039151E"/>
    <w:rsid w:val="003916D1"/>
    <w:rsid w:val="003A21F0"/>
    <w:rsid w:val="003A277F"/>
    <w:rsid w:val="003A58BA"/>
    <w:rsid w:val="003A5AE7"/>
    <w:rsid w:val="003A7221"/>
    <w:rsid w:val="003B00BA"/>
    <w:rsid w:val="003B3493"/>
    <w:rsid w:val="003C13AE"/>
    <w:rsid w:val="003D2E73"/>
    <w:rsid w:val="003E01CA"/>
    <w:rsid w:val="003E1AB0"/>
    <w:rsid w:val="003E5336"/>
    <w:rsid w:val="003E72B6"/>
    <w:rsid w:val="003E7BBE"/>
    <w:rsid w:val="004127E3"/>
    <w:rsid w:val="0042637F"/>
    <w:rsid w:val="0043212E"/>
    <w:rsid w:val="00434366"/>
    <w:rsid w:val="00434ECE"/>
    <w:rsid w:val="00444423"/>
    <w:rsid w:val="00452F3E"/>
    <w:rsid w:val="00461CD7"/>
    <w:rsid w:val="004640AE"/>
    <w:rsid w:val="004679E3"/>
    <w:rsid w:val="00472CC7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883"/>
    <w:rsid w:val="004B29B7"/>
    <w:rsid w:val="004B7A28"/>
    <w:rsid w:val="004C2244"/>
    <w:rsid w:val="004C790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F6E"/>
    <w:rsid w:val="004F5DC7"/>
    <w:rsid w:val="004F7129"/>
    <w:rsid w:val="004F78DA"/>
    <w:rsid w:val="00520E9A"/>
    <w:rsid w:val="005220F2"/>
    <w:rsid w:val="005248C1"/>
    <w:rsid w:val="00526134"/>
    <w:rsid w:val="005405B2"/>
    <w:rsid w:val="005427C8"/>
    <w:rsid w:val="005446D1"/>
    <w:rsid w:val="00545336"/>
    <w:rsid w:val="00556BC0"/>
    <w:rsid w:val="00556C4C"/>
    <w:rsid w:val="00557369"/>
    <w:rsid w:val="00564ADD"/>
    <w:rsid w:val="005660BE"/>
    <w:rsid w:val="005708EB"/>
    <w:rsid w:val="00575BC6"/>
    <w:rsid w:val="00583902"/>
    <w:rsid w:val="00594672"/>
    <w:rsid w:val="0059556E"/>
    <w:rsid w:val="005A1D70"/>
    <w:rsid w:val="005A3AA5"/>
    <w:rsid w:val="005A6C9C"/>
    <w:rsid w:val="005A74DC"/>
    <w:rsid w:val="005B5146"/>
    <w:rsid w:val="005D1AFD"/>
    <w:rsid w:val="005D6097"/>
    <w:rsid w:val="005E51E6"/>
    <w:rsid w:val="005F027A"/>
    <w:rsid w:val="005F33CC"/>
    <w:rsid w:val="005F771F"/>
    <w:rsid w:val="0060772F"/>
    <w:rsid w:val="006121D4"/>
    <w:rsid w:val="00613B49"/>
    <w:rsid w:val="00616845"/>
    <w:rsid w:val="00620E8E"/>
    <w:rsid w:val="00622D8B"/>
    <w:rsid w:val="00633CFE"/>
    <w:rsid w:val="00634FCA"/>
    <w:rsid w:val="00643D1B"/>
    <w:rsid w:val="006452B8"/>
    <w:rsid w:val="00652E62"/>
    <w:rsid w:val="006640FB"/>
    <w:rsid w:val="0067186B"/>
    <w:rsid w:val="00686028"/>
    <w:rsid w:val="00686A49"/>
    <w:rsid w:val="00687B62"/>
    <w:rsid w:val="00690C44"/>
    <w:rsid w:val="0069173E"/>
    <w:rsid w:val="00691AB9"/>
    <w:rsid w:val="006969D9"/>
    <w:rsid w:val="006A2B68"/>
    <w:rsid w:val="006A7363"/>
    <w:rsid w:val="006C2F32"/>
    <w:rsid w:val="006D364B"/>
    <w:rsid w:val="006D38C3"/>
    <w:rsid w:val="006D4448"/>
    <w:rsid w:val="006D5011"/>
    <w:rsid w:val="006D6DFD"/>
    <w:rsid w:val="006D72A9"/>
    <w:rsid w:val="006E2C4D"/>
    <w:rsid w:val="006E42FE"/>
    <w:rsid w:val="006F0D02"/>
    <w:rsid w:val="006F10FE"/>
    <w:rsid w:val="006F3622"/>
    <w:rsid w:val="006F71A8"/>
    <w:rsid w:val="007038EC"/>
    <w:rsid w:val="00705EEC"/>
    <w:rsid w:val="00707741"/>
    <w:rsid w:val="007134FE"/>
    <w:rsid w:val="00715794"/>
    <w:rsid w:val="00717385"/>
    <w:rsid w:val="00722769"/>
    <w:rsid w:val="00727901"/>
    <w:rsid w:val="0073075B"/>
    <w:rsid w:val="00732AF4"/>
    <w:rsid w:val="0073404B"/>
    <w:rsid w:val="007341FF"/>
    <w:rsid w:val="007404E9"/>
    <w:rsid w:val="007444CF"/>
    <w:rsid w:val="00750978"/>
    <w:rsid w:val="00752C75"/>
    <w:rsid w:val="00757005"/>
    <w:rsid w:val="00761DBE"/>
    <w:rsid w:val="00761FC0"/>
    <w:rsid w:val="0076523B"/>
    <w:rsid w:val="00771B60"/>
    <w:rsid w:val="00781D77"/>
    <w:rsid w:val="00783549"/>
    <w:rsid w:val="007860B7"/>
    <w:rsid w:val="00786DC8"/>
    <w:rsid w:val="007930F8"/>
    <w:rsid w:val="007A300D"/>
    <w:rsid w:val="007B468D"/>
    <w:rsid w:val="007D22C1"/>
    <w:rsid w:val="007D5A78"/>
    <w:rsid w:val="007D733C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5209"/>
    <w:rsid w:val="00837FD6"/>
    <w:rsid w:val="00847B60"/>
    <w:rsid w:val="00850243"/>
    <w:rsid w:val="00851BE5"/>
    <w:rsid w:val="008545EB"/>
    <w:rsid w:val="00865011"/>
    <w:rsid w:val="00886790"/>
    <w:rsid w:val="008900CB"/>
    <w:rsid w:val="008908DE"/>
    <w:rsid w:val="00890FB8"/>
    <w:rsid w:val="008A12ED"/>
    <w:rsid w:val="008A39D3"/>
    <w:rsid w:val="008A58CC"/>
    <w:rsid w:val="008A7C32"/>
    <w:rsid w:val="008B2C77"/>
    <w:rsid w:val="008B4AD2"/>
    <w:rsid w:val="008B7138"/>
    <w:rsid w:val="008E260C"/>
    <w:rsid w:val="008E39BE"/>
    <w:rsid w:val="008E4684"/>
    <w:rsid w:val="008E62EC"/>
    <w:rsid w:val="008E765F"/>
    <w:rsid w:val="008F32F6"/>
    <w:rsid w:val="00916CD7"/>
    <w:rsid w:val="0092082D"/>
    <w:rsid w:val="00920927"/>
    <w:rsid w:val="00921B38"/>
    <w:rsid w:val="00923720"/>
    <w:rsid w:val="009278C9"/>
    <w:rsid w:val="00932CD7"/>
    <w:rsid w:val="009423B3"/>
    <w:rsid w:val="00942CCC"/>
    <w:rsid w:val="00944C09"/>
    <w:rsid w:val="009527CB"/>
    <w:rsid w:val="00953835"/>
    <w:rsid w:val="00957240"/>
    <w:rsid w:val="00960F6C"/>
    <w:rsid w:val="00965270"/>
    <w:rsid w:val="00970747"/>
    <w:rsid w:val="00997BFC"/>
    <w:rsid w:val="009A0B38"/>
    <w:rsid w:val="009A5900"/>
    <w:rsid w:val="009A6E6C"/>
    <w:rsid w:val="009A6F3F"/>
    <w:rsid w:val="009B331A"/>
    <w:rsid w:val="009C2650"/>
    <w:rsid w:val="009D15E2"/>
    <w:rsid w:val="009D15FE"/>
    <w:rsid w:val="009D5D2C"/>
    <w:rsid w:val="009D7379"/>
    <w:rsid w:val="009E453E"/>
    <w:rsid w:val="009F0DCC"/>
    <w:rsid w:val="009F11CA"/>
    <w:rsid w:val="00A0695B"/>
    <w:rsid w:val="00A13052"/>
    <w:rsid w:val="00A216A8"/>
    <w:rsid w:val="00A223A6"/>
    <w:rsid w:val="00A3639E"/>
    <w:rsid w:val="00A5092E"/>
    <w:rsid w:val="00A53413"/>
    <w:rsid w:val="00A554D6"/>
    <w:rsid w:val="00A56E14"/>
    <w:rsid w:val="00A646F4"/>
    <w:rsid w:val="00A6476B"/>
    <w:rsid w:val="00A76C6C"/>
    <w:rsid w:val="00A87356"/>
    <w:rsid w:val="00A92DD1"/>
    <w:rsid w:val="00A95F3C"/>
    <w:rsid w:val="00AA2692"/>
    <w:rsid w:val="00AA5338"/>
    <w:rsid w:val="00AA6405"/>
    <w:rsid w:val="00AB0A91"/>
    <w:rsid w:val="00AB1B8E"/>
    <w:rsid w:val="00AC0696"/>
    <w:rsid w:val="00AC4C98"/>
    <w:rsid w:val="00AC5F6B"/>
    <w:rsid w:val="00AD3415"/>
    <w:rsid w:val="00AD3896"/>
    <w:rsid w:val="00AD5B47"/>
    <w:rsid w:val="00AE0FBE"/>
    <w:rsid w:val="00AE1ED9"/>
    <w:rsid w:val="00AE32CB"/>
    <w:rsid w:val="00AF3957"/>
    <w:rsid w:val="00AF5A9F"/>
    <w:rsid w:val="00B039A4"/>
    <w:rsid w:val="00B045E2"/>
    <w:rsid w:val="00B0712C"/>
    <w:rsid w:val="00B12013"/>
    <w:rsid w:val="00B13ADA"/>
    <w:rsid w:val="00B22C67"/>
    <w:rsid w:val="00B2505D"/>
    <w:rsid w:val="00B269BF"/>
    <w:rsid w:val="00B3508F"/>
    <w:rsid w:val="00B429C0"/>
    <w:rsid w:val="00B443EE"/>
    <w:rsid w:val="00B560C8"/>
    <w:rsid w:val="00B61150"/>
    <w:rsid w:val="00B65BC7"/>
    <w:rsid w:val="00B746B9"/>
    <w:rsid w:val="00B76A77"/>
    <w:rsid w:val="00B848D4"/>
    <w:rsid w:val="00B865B7"/>
    <w:rsid w:val="00B93218"/>
    <w:rsid w:val="00BA1CB1"/>
    <w:rsid w:val="00BA4178"/>
    <w:rsid w:val="00BA482D"/>
    <w:rsid w:val="00BB1755"/>
    <w:rsid w:val="00BB23F4"/>
    <w:rsid w:val="00BC0F40"/>
    <w:rsid w:val="00BC1409"/>
    <w:rsid w:val="00BC5075"/>
    <w:rsid w:val="00BC5419"/>
    <w:rsid w:val="00BD3B0F"/>
    <w:rsid w:val="00BE278C"/>
    <w:rsid w:val="00BE4C10"/>
    <w:rsid w:val="00BF1D4C"/>
    <w:rsid w:val="00BF3F0A"/>
    <w:rsid w:val="00C143C3"/>
    <w:rsid w:val="00C1739B"/>
    <w:rsid w:val="00C216DD"/>
    <w:rsid w:val="00C21ADE"/>
    <w:rsid w:val="00C26067"/>
    <w:rsid w:val="00C2777A"/>
    <w:rsid w:val="00C30750"/>
    <w:rsid w:val="00C30A29"/>
    <w:rsid w:val="00C317DC"/>
    <w:rsid w:val="00C368D5"/>
    <w:rsid w:val="00C578E9"/>
    <w:rsid w:val="00C57AF7"/>
    <w:rsid w:val="00C631C1"/>
    <w:rsid w:val="00C6794F"/>
    <w:rsid w:val="00C70626"/>
    <w:rsid w:val="00C72860"/>
    <w:rsid w:val="00C73582"/>
    <w:rsid w:val="00C73B90"/>
    <w:rsid w:val="00C742EC"/>
    <w:rsid w:val="00C90435"/>
    <w:rsid w:val="00C96AF3"/>
    <w:rsid w:val="00C97CCC"/>
    <w:rsid w:val="00CA0274"/>
    <w:rsid w:val="00CA3431"/>
    <w:rsid w:val="00CA6C41"/>
    <w:rsid w:val="00CA7D5B"/>
    <w:rsid w:val="00CB746F"/>
    <w:rsid w:val="00CC2E46"/>
    <w:rsid w:val="00CC451E"/>
    <w:rsid w:val="00CD4E9D"/>
    <w:rsid w:val="00CD4F4D"/>
    <w:rsid w:val="00CE7D19"/>
    <w:rsid w:val="00CF0CF5"/>
    <w:rsid w:val="00CF1670"/>
    <w:rsid w:val="00CF2410"/>
    <w:rsid w:val="00CF2B3E"/>
    <w:rsid w:val="00D0201F"/>
    <w:rsid w:val="00D03685"/>
    <w:rsid w:val="00D040AA"/>
    <w:rsid w:val="00D056A8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64EE"/>
    <w:rsid w:val="00DA0A81"/>
    <w:rsid w:val="00DA3C10"/>
    <w:rsid w:val="00DA53B5"/>
    <w:rsid w:val="00DA74E3"/>
    <w:rsid w:val="00DC1D69"/>
    <w:rsid w:val="00DC4238"/>
    <w:rsid w:val="00DC5A3A"/>
    <w:rsid w:val="00DD0726"/>
    <w:rsid w:val="00DE28A3"/>
    <w:rsid w:val="00E003E0"/>
    <w:rsid w:val="00E11216"/>
    <w:rsid w:val="00E12DF4"/>
    <w:rsid w:val="00E238E6"/>
    <w:rsid w:val="00E25479"/>
    <w:rsid w:val="00E35064"/>
    <w:rsid w:val="00E3681D"/>
    <w:rsid w:val="00E40225"/>
    <w:rsid w:val="00E41CF2"/>
    <w:rsid w:val="00E5001A"/>
    <w:rsid w:val="00E501F0"/>
    <w:rsid w:val="00E60A33"/>
    <w:rsid w:val="00E6166D"/>
    <w:rsid w:val="00E91BFF"/>
    <w:rsid w:val="00E92933"/>
    <w:rsid w:val="00E94FAD"/>
    <w:rsid w:val="00EB0AA4"/>
    <w:rsid w:val="00EB10F5"/>
    <w:rsid w:val="00EB5C88"/>
    <w:rsid w:val="00EC0469"/>
    <w:rsid w:val="00ED2508"/>
    <w:rsid w:val="00EE5ABE"/>
    <w:rsid w:val="00EF01F8"/>
    <w:rsid w:val="00EF40EF"/>
    <w:rsid w:val="00EF47FE"/>
    <w:rsid w:val="00F069BD"/>
    <w:rsid w:val="00F10A92"/>
    <w:rsid w:val="00F12231"/>
    <w:rsid w:val="00F1480E"/>
    <w:rsid w:val="00F1497D"/>
    <w:rsid w:val="00F16AAC"/>
    <w:rsid w:val="00F30254"/>
    <w:rsid w:val="00F33FF2"/>
    <w:rsid w:val="00F438FC"/>
    <w:rsid w:val="00F47425"/>
    <w:rsid w:val="00F50304"/>
    <w:rsid w:val="00F5616F"/>
    <w:rsid w:val="00F56451"/>
    <w:rsid w:val="00F56827"/>
    <w:rsid w:val="00F60946"/>
    <w:rsid w:val="00F62866"/>
    <w:rsid w:val="00F65EF0"/>
    <w:rsid w:val="00F70348"/>
    <w:rsid w:val="00F71651"/>
    <w:rsid w:val="00F76191"/>
    <w:rsid w:val="00F765E9"/>
    <w:rsid w:val="00F76CC6"/>
    <w:rsid w:val="00F83D7C"/>
    <w:rsid w:val="00FB232E"/>
    <w:rsid w:val="00FD557D"/>
    <w:rsid w:val="00FE0282"/>
    <w:rsid w:val="00FE124D"/>
    <w:rsid w:val="00FE792C"/>
    <w:rsid w:val="00FF3B7C"/>
    <w:rsid w:val="00FF562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0EC542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">
    <w:name w:val="List"/>
    <w:basedOn w:val="Normal"/>
    <w:uiPriority w:val="99"/>
    <w:semiHidden/>
    <w:unhideWhenUsed/>
    <w:locked/>
    <w:rsid w:val="00C2777A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277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77A"/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F703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c6399549-9c62-4a5e-bf1a-524b2322cf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d50bbff7-d6dd-47d2-864a-cfdc2c3db0f4"/>
    <ds:schemaRef ds:uri="f27446b0-e682-4c44-8af2-fbf5d5a4e58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6FC63-CF85-4A4E-B942-E2D19B66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D8EF6-27A0-402F-9E57-9947CAB4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232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33</cp:revision>
  <cp:lastPrinted>2018-11-10T04:52:00Z</cp:lastPrinted>
  <dcterms:created xsi:type="dcterms:W3CDTF">2019-04-08T03:35:00Z</dcterms:created>
  <dcterms:modified xsi:type="dcterms:W3CDTF">2019-04-25T00:38:00Z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656">
    <vt:lpwstr>962</vt:lpwstr>
  </property>
</Properties>
</file>