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9A9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3899A97" w14:textId="77777777" w:rsidTr="00146EEC">
        <w:tc>
          <w:tcPr>
            <w:tcW w:w="2689" w:type="dxa"/>
          </w:tcPr>
          <w:p w14:paraId="73899A9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3899A9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73899A9A" w14:textId="77777777" w:rsidTr="00146EEC">
        <w:tc>
          <w:tcPr>
            <w:tcW w:w="2689" w:type="dxa"/>
          </w:tcPr>
          <w:p w14:paraId="73899A98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73899A99" w14:textId="327ECDAA" w:rsidR="00890FB8" w:rsidRPr="00890FB8" w:rsidRDefault="00890FB8" w:rsidP="00890FB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1A7884">
              <w:t>4</w:t>
            </w:r>
            <w:r w:rsidRPr="00890FB8">
              <w:t>.0.</w:t>
            </w:r>
          </w:p>
        </w:tc>
      </w:tr>
    </w:tbl>
    <w:p w14:paraId="73899A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3899A9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3899A9C" w14:textId="081B5A56" w:rsidR="00F1480E" w:rsidRPr="000754EC" w:rsidRDefault="00B349E3" w:rsidP="000754EC">
            <w:pPr>
              <w:pStyle w:val="SIUNITCODE"/>
            </w:pPr>
            <w:r>
              <w:t>AHCARBXX</w:t>
            </w:r>
            <w:r w:rsidR="0012599E">
              <w:t>2</w:t>
            </w:r>
            <w:r w:rsidR="001C5BC2">
              <w:t>XX</w:t>
            </w:r>
          </w:p>
        </w:tc>
        <w:tc>
          <w:tcPr>
            <w:tcW w:w="3604" w:type="pct"/>
            <w:shd w:val="clear" w:color="auto" w:fill="auto"/>
          </w:tcPr>
          <w:p w14:paraId="73899A9D" w14:textId="45826C49" w:rsidR="00F1480E" w:rsidRPr="000754EC" w:rsidRDefault="0012599E" w:rsidP="00151D1A">
            <w:pPr>
              <w:pStyle w:val="SIUnittitle"/>
            </w:pPr>
            <w:r w:rsidRPr="0012599E">
              <w:t>Apply treatments to trees</w:t>
            </w:r>
          </w:p>
        </w:tc>
      </w:tr>
      <w:tr w:rsidR="00F1480E" w:rsidRPr="00963A46" w14:paraId="73899AA6" w14:textId="77777777" w:rsidTr="00CA2922">
        <w:tc>
          <w:tcPr>
            <w:tcW w:w="1396" w:type="pct"/>
            <w:shd w:val="clear" w:color="auto" w:fill="auto"/>
          </w:tcPr>
          <w:p w14:paraId="73899A9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3899AA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3899AA1" w14:textId="6DAB9FAA" w:rsidR="0012599E" w:rsidRDefault="0012599E">
            <w:pPr>
              <w:pStyle w:val="SIText"/>
            </w:pPr>
            <w:r w:rsidRPr="00D41E35">
              <w:t>This unit of competency describes the skills and knowledge required to remedy common tree problems by applying treatments including alleviating tree stress and improving soil condition</w:t>
            </w:r>
            <w:r w:rsidR="00D41E35" w:rsidRPr="00483DCA">
              <w:t xml:space="preserve">, application of fertilisers and soil amelioration in consideration of </w:t>
            </w:r>
            <w:r w:rsidRPr="00D41E35">
              <w:t>the environmental implications of treatment methods, techniques and procedures.</w:t>
            </w:r>
          </w:p>
          <w:p w14:paraId="5F81D785" w14:textId="77777777" w:rsidR="00C424C6" w:rsidRDefault="00C424C6">
            <w:pPr>
              <w:pStyle w:val="SIText"/>
            </w:pPr>
          </w:p>
          <w:p w14:paraId="5E7ED161" w14:textId="77777777" w:rsidR="00BB30BE" w:rsidRDefault="00BB30BE">
            <w:pPr>
              <w:pStyle w:val="SIText"/>
            </w:pPr>
            <w:r w:rsidRPr="00376905">
              <w:t xml:space="preserve">The unit applies to individuals working in a broad range of job contexts who undertake defined routine activities under supervision. They exercise limited autonomy within established and well known parameters, providing solutions to a limited range of predictable problems. </w:t>
            </w:r>
          </w:p>
          <w:p w14:paraId="5CF847AD" w14:textId="77777777" w:rsidR="00BB30BE" w:rsidRDefault="00BB30BE">
            <w:pPr>
              <w:pStyle w:val="SIText"/>
            </w:pPr>
          </w:p>
          <w:p w14:paraId="133603E7" w14:textId="2FF53980" w:rsidR="00C424C6" w:rsidRPr="00D41E35" w:rsidRDefault="00C424C6">
            <w:pPr>
              <w:pStyle w:val="SIText"/>
            </w:pPr>
            <w:r w:rsidRPr="00C424C6">
              <w:t xml:space="preserve">The arboriculture industry requires that all </w:t>
            </w:r>
            <w:r>
              <w:t>arboriculture</w:t>
            </w:r>
            <w:r w:rsidRPr="00C424C6">
              <w:t xml:space="preserve"> work is undertaken according to current industry standards, including the Minimum Industry Standard </w:t>
            </w:r>
            <w:r w:rsidRPr="00483DCA">
              <w:rPr>
                <w:rStyle w:val="SITemporaryText"/>
              </w:rPr>
              <w:t>[Code and title]</w:t>
            </w:r>
            <w:r w:rsidRPr="00C424C6">
              <w:t xml:space="preserve"> and other relevant Minimum Industry Standards</w:t>
            </w:r>
            <w:r w:rsidR="00F51C90">
              <w:t>.</w:t>
            </w:r>
          </w:p>
          <w:p w14:paraId="73899AA2" w14:textId="77777777" w:rsidR="0012599E" w:rsidRPr="0064539D" w:rsidRDefault="0012599E" w:rsidP="0012599E">
            <w:pPr>
              <w:pStyle w:val="SIText"/>
            </w:pPr>
          </w:p>
          <w:p w14:paraId="5A0AD647" w14:textId="77777777" w:rsidR="00376905" w:rsidRPr="0064539D" w:rsidRDefault="00376905" w:rsidP="0012599E">
            <w:pPr>
              <w:pStyle w:val="SIText"/>
            </w:pPr>
          </w:p>
          <w:p w14:paraId="73899AA5" w14:textId="2D1315B9" w:rsidR="00373436" w:rsidRPr="000754EC" w:rsidRDefault="00D20E5F" w:rsidP="0029751F">
            <w:pPr>
              <w:pStyle w:val="SIText"/>
            </w:pPr>
            <w:r>
              <w:t xml:space="preserve">Legislation, regulations and by-laws relating to the treatment and removal of trees apply in some </w:t>
            </w:r>
            <w:r w:rsidR="001C5BC2">
              <w:t>S</w:t>
            </w:r>
            <w:r>
              <w:t>tates</w:t>
            </w:r>
            <w:r w:rsidR="001C5BC2">
              <w:t xml:space="preserve"> and</w:t>
            </w:r>
            <w:r>
              <w:t xml:space="preserve"> </w:t>
            </w:r>
            <w:r w:rsidR="008A05E4">
              <w:t>T</w:t>
            </w:r>
            <w:r>
              <w:t>erritories.</w:t>
            </w:r>
          </w:p>
        </w:tc>
      </w:tr>
      <w:tr w:rsidR="00F1480E" w:rsidRPr="00963A46" w14:paraId="73899AA9" w14:textId="77777777" w:rsidTr="00CA2922">
        <w:tc>
          <w:tcPr>
            <w:tcW w:w="1396" w:type="pct"/>
            <w:shd w:val="clear" w:color="auto" w:fill="auto"/>
          </w:tcPr>
          <w:p w14:paraId="73899AA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3899AA8" w14:textId="6659893B" w:rsidR="00F1480E" w:rsidRPr="000754EC" w:rsidRDefault="00376905" w:rsidP="00890FB8">
            <w:pPr>
              <w:pStyle w:val="SIText"/>
            </w:pPr>
            <w:r>
              <w:t>Nil</w:t>
            </w:r>
          </w:p>
        </w:tc>
      </w:tr>
      <w:tr w:rsidR="00F1480E" w:rsidRPr="00963A46" w14:paraId="73899AAC" w14:textId="77777777" w:rsidTr="00CA2922">
        <w:tc>
          <w:tcPr>
            <w:tcW w:w="1396" w:type="pct"/>
            <w:shd w:val="clear" w:color="auto" w:fill="auto"/>
          </w:tcPr>
          <w:p w14:paraId="73899AA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3899AAB" w14:textId="5090FE12" w:rsidR="00F1480E" w:rsidRPr="000754EC" w:rsidRDefault="0012599E" w:rsidP="000754EC">
            <w:pPr>
              <w:pStyle w:val="SIText"/>
            </w:pPr>
            <w:r w:rsidRPr="0064539D">
              <w:t>Arboriculture (ARB)</w:t>
            </w:r>
          </w:p>
        </w:tc>
      </w:tr>
    </w:tbl>
    <w:p w14:paraId="73899A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3899AB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3899AA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3899AA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3899AB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3899A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3899AB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2599E" w:rsidRPr="00963A46" w14:paraId="73899A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899AB4" w14:textId="4CAEC6CA" w:rsidR="0012599E" w:rsidRPr="0012599E" w:rsidRDefault="0012599E" w:rsidP="0012599E">
            <w:pPr>
              <w:pStyle w:val="SIText"/>
            </w:pPr>
            <w:r>
              <w:t>1.</w:t>
            </w:r>
            <w:r w:rsidR="004554FB">
              <w:t xml:space="preserve"> </w:t>
            </w:r>
            <w:r w:rsidRPr="0012599E">
              <w:t>Prepare to apply tree treatments</w:t>
            </w:r>
          </w:p>
        </w:tc>
        <w:tc>
          <w:tcPr>
            <w:tcW w:w="3604" w:type="pct"/>
            <w:shd w:val="clear" w:color="auto" w:fill="auto"/>
          </w:tcPr>
          <w:p w14:paraId="2C8ED6B4" w14:textId="4CE93DFB" w:rsidR="00376905" w:rsidRPr="00376905" w:rsidRDefault="00376905" w:rsidP="00376905">
            <w:r w:rsidRPr="00376905">
              <w:t xml:space="preserve">1.1 Confirm </w:t>
            </w:r>
            <w:r>
              <w:t>trees to be treated</w:t>
            </w:r>
            <w:r w:rsidRPr="00376905">
              <w:t xml:space="preserve"> and work activity</w:t>
            </w:r>
            <w:r w:rsidR="006B46EF">
              <w:t xml:space="preserve"> instructions</w:t>
            </w:r>
            <w:r w:rsidRPr="00376905">
              <w:t xml:space="preserve"> with supervisor </w:t>
            </w:r>
          </w:p>
          <w:p w14:paraId="73899AB7" w14:textId="79CD1439" w:rsidR="0012599E" w:rsidRPr="0012599E" w:rsidRDefault="0012599E" w:rsidP="0012599E">
            <w:pPr>
              <w:pStyle w:val="SIText"/>
            </w:pPr>
            <w:r w:rsidRPr="0064539D">
              <w:t>1.</w:t>
            </w:r>
            <w:r w:rsidR="00376905">
              <w:t>2</w:t>
            </w:r>
            <w:r w:rsidR="00DA73E0">
              <w:t xml:space="preserve"> </w:t>
            </w:r>
            <w:r w:rsidR="0053539D">
              <w:t>Confirm</w:t>
            </w:r>
            <w:r w:rsidR="00374796">
              <w:t xml:space="preserve"> </w:t>
            </w:r>
            <w:r w:rsidR="00A37AB0">
              <w:t xml:space="preserve">workplace health and </w:t>
            </w:r>
            <w:r w:rsidR="00DA73E0">
              <w:t xml:space="preserve">safety </w:t>
            </w:r>
            <w:r w:rsidR="00374796">
              <w:t xml:space="preserve">hazards and controls </w:t>
            </w:r>
            <w:r w:rsidR="00DA73E0">
              <w:t xml:space="preserve">from JSA </w:t>
            </w:r>
            <w:r w:rsidR="00374796">
              <w:t>with supervisor</w:t>
            </w:r>
          </w:p>
          <w:p w14:paraId="73899AB9" w14:textId="14957C9A" w:rsidR="0012599E" w:rsidRPr="0012599E" w:rsidRDefault="0012599E" w:rsidP="0012599E">
            <w:pPr>
              <w:pStyle w:val="SIText"/>
            </w:pPr>
            <w:r w:rsidRPr="0064539D">
              <w:t>1.</w:t>
            </w:r>
            <w:r w:rsidR="00376905">
              <w:t xml:space="preserve">3 </w:t>
            </w:r>
            <w:r w:rsidR="00586BB6">
              <w:t xml:space="preserve">Select, </w:t>
            </w:r>
            <w:r w:rsidR="00376905">
              <w:t>check</w:t>
            </w:r>
            <w:r w:rsidR="00586BB6">
              <w:t xml:space="preserve"> and use personal protective equipment </w:t>
            </w:r>
          </w:p>
          <w:p w14:paraId="73899ABA" w14:textId="45D9EBEC" w:rsidR="0012599E" w:rsidRPr="0012599E" w:rsidRDefault="0012599E" w:rsidP="0012599E">
            <w:pPr>
              <w:pStyle w:val="SIText"/>
            </w:pPr>
            <w:r w:rsidRPr="0064539D">
              <w:t>1.</w:t>
            </w:r>
            <w:r w:rsidR="00376905">
              <w:t>4</w:t>
            </w:r>
            <w:r>
              <w:t xml:space="preserve"> </w:t>
            </w:r>
            <w:r w:rsidRPr="0064539D">
              <w:t>Select, prepare, and carry out pre-operational and safety checks, on tools and equipment</w:t>
            </w:r>
          </w:p>
          <w:p w14:paraId="73899ABB" w14:textId="543C9D9E" w:rsidR="0012599E" w:rsidRPr="0012599E" w:rsidRDefault="0012599E" w:rsidP="0012599E">
            <w:pPr>
              <w:pStyle w:val="SIText"/>
            </w:pPr>
            <w:r w:rsidRPr="0064539D">
              <w:t>1.</w:t>
            </w:r>
            <w:r w:rsidR="00376905">
              <w:t>5</w:t>
            </w:r>
            <w:r>
              <w:t xml:space="preserve"> </w:t>
            </w:r>
            <w:r w:rsidRPr="0064539D">
              <w:t xml:space="preserve">Confirm </w:t>
            </w:r>
            <w:r w:rsidR="00376905">
              <w:t xml:space="preserve">availability of </w:t>
            </w:r>
            <w:r w:rsidRPr="0064539D">
              <w:t xml:space="preserve">first aid and emergency personnel, equipment and procedures </w:t>
            </w:r>
          </w:p>
          <w:p w14:paraId="73899ABF" w14:textId="146FB671" w:rsidR="0012599E" w:rsidRPr="0012599E" w:rsidRDefault="0012599E">
            <w:pPr>
              <w:pStyle w:val="SIText"/>
            </w:pPr>
            <w:r w:rsidRPr="0064539D">
              <w:t>1.</w:t>
            </w:r>
            <w:r w:rsidR="00376905">
              <w:t>6</w:t>
            </w:r>
            <w:r>
              <w:t xml:space="preserve"> </w:t>
            </w:r>
            <w:r w:rsidR="006B46EF">
              <w:t>Select and p</w:t>
            </w:r>
            <w:r w:rsidR="00376905">
              <w:t xml:space="preserve">repare treatment </w:t>
            </w:r>
            <w:r w:rsidRPr="0064539D">
              <w:t xml:space="preserve">tools and equipment </w:t>
            </w:r>
            <w:r w:rsidR="00376905">
              <w:t>according to workplace and biosecurity procedures</w:t>
            </w:r>
          </w:p>
        </w:tc>
      </w:tr>
      <w:tr w:rsidR="0012599E" w:rsidRPr="00963A46" w14:paraId="73899A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899AC1" w14:textId="680D196F" w:rsidR="0012599E" w:rsidRPr="0012599E" w:rsidRDefault="0012599E" w:rsidP="0012599E">
            <w:pPr>
              <w:pStyle w:val="SIText"/>
            </w:pPr>
            <w:r w:rsidRPr="0064539D">
              <w:t>2.</w:t>
            </w:r>
            <w:r w:rsidR="004554FB">
              <w:t xml:space="preserve"> </w:t>
            </w:r>
            <w:r w:rsidRPr="0064539D">
              <w:t>Modify environment to maintain health and vigour of tree</w:t>
            </w:r>
          </w:p>
        </w:tc>
        <w:tc>
          <w:tcPr>
            <w:tcW w:w="3604" w:type="pct"/>
            <w:shd w:val="clear" w:color="auto" w:fill="auto"/>
          </w:tcPr>
          <w:p w14:paraId="73899AC2" w14:textId="527328E1" w:rsidR="0012599E" w:rsidRPr="0012599E" w:rsidRDefault="0012599E" w:rsidP="0012599E">
            <w:pPr>
              <w:pStyle w:val="SIText"/>
            </w:pPr>
            <w:r w:rsidRPr="0064539D">
              <w:t>2.1</w:t>
            </w:r>
            <w:r>
              <w:t xml:space="preserve"> </w:t>
            </w:r>
            <w:r w:rsidR="006B46EF">
              <w:t xml:space="preserve">Implement weed control measures to remove </w:t>
            </w:r>
            <w:r w:rsidRPr="0064539D">
              <w:t>competing plants</w:t>
            </w:r>
            <w:r w:rsidR="006B46EF">
              <w:t xml:space="preserve"> according to treatment instructions</w:t>
            </w:r>
            <w:r w:rsidRPr="0064539D">
              <w:t xml:space="preserve"> </w:t>
            </w:r>
          </w:p>
          <w:p w14:paraId="73899AC3" w14:textId="0099B102" w:rsidR="0012599E" w:rsidRPr="0012599E" w:rsidRDefault="0012599E" w:rsidP="0012599E">
            <w:pPr>
              <w:pStyle w:val="SIText"/>
            </w:pPr>
            <w:r w:rsidRPr="0064539D">
              <w:t>2.2</w:t>
            </w:r>
            <w:r>
              <w:t xml:space="preserve"> </w:t>
            </w:r>
            <w:r w:rsidRPr="0064539D">
              <w:t xml:space="preserve">Apply </w:t>
            </w:r>
            <w:r w:rsidR="006B46EF">
              <w:t xml:space="preserve">soil </w:t>
            </w:r>
            <w:r w:rsidRPr="0064539D">
              <w:t xml:space="preserve">additives </w:t>
            </w:r>
            <w:r w:rsidR="006B46EF">
              <w:t>according to soil condition and treatment instructions</w:t>
            </w:r>
            <w:r w:rsidRPr="0064539D">
              <w:t xml:space="preserve"> </w:t>
            </w:r>
          </w:p>
          <w:p w14:paraId="73899AC5" w14:textId="2CBD1607" w:rsidR="0012599E" w:rsidRPr="0012599E" w:rsidRDefault="0012599E" w:rsidP="0012599E">
            <w:pPr>
              <w:pStyle w:val="SIText"/>
            </w:pPr>
            <w:r w:rsidRPr="0064539D">
              <w:t>2.</w:t>
            </w:r>
            <w:r w:rsidR="006B46EF">
              <w:t>3</w:t>
            </w:r>
            <w:r>
              <w:t xml:space="preserve"> </w:t>
            </w:r>
            <w:r w:rsidR="006B46EF">
              <w:t>Apply</w:t>
            </w:r>
            <w:r w:rsidR="006B46EF" w:rsidRPr="0064539D">
              <w:t xml:space="preserve"> </w:t>
            </w:r>
            <w:r w:rsidRPr="0064539D">
              <w:t xml:space="preserve">plant-based mulch </w:t>
            </w:r>
            <w:r w:rsidR="006B46EF">
              <w:t>according to treatment instructions</w:t>
            </w:r>
          </w:p>
          <w:p w14:paraId="73899AC6" w14:textId="228D7174" w:rsidR="0012599E" w:rsidRPr="0012599E" w:rsidRDefault="0012599E">
            <w:pPr>
              <w:pStyle w:val="SIText"/>
            </w:pPr>
            <w:r w:rsidRPr="0064539D">
              <w:t>2.</w:t>
            </w:r>
            <w:r w:rsidR="006B46EF">
              <w:t>4</w:t>
            </w:r>
            <w:r>
              <w:t xml:space="preserve"> </w:t>
            </w:r>
            <w:r w:rsidR="004700C9">
              <w:t xml:space="preserve">Use tools and equipment for </w:t>
            </w:r>
            <w:r w:rsidR="004700C9" w:rsidRPr="004700C9">
              <w:t>de</w:t>
            </w:r>
            <w:r w:rsidR="004700C9">
              <w:t>-</w:t>
            </w:r>
            <w:r w:rsidR="004700C9" w:rsidRPr="004700C9">
              <w:t>compaction</w:t>
            </w:r>
            <w:r w:rsidR="004700C9">
              <w:t xml:space="preserve"> of soil according to supervisor and </w:t>
            </w:r>
            <w:r w:rsidR="00AC168D">
              <w:t xml:space="preserve">equipment </w:t>
            </w:r>
            <w:r w:rsidR="004700C9">
              <w:t xml:space="preserve">manufacturer </w:t>
            </w:r>
            <w:r w:rsidR="004700C9" w:rsidRPr="004700C9">
              <w:t>instructions</w:t>
            </w:r>
          </w:p>
        </w:tc>
      </w:tr>
      <w:tr w:rsidR="0012599E" w:rsidRPr="00963A46" w14:paraId="73899A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899AC8" w14:textId="5995A04C" w:rsidR="0012599E" w:rsidRPr="0012599E" w:rsidRDefault="0012599E" w:rsidP="0012599E">
            <w:pPr>
              <w:pStyle w:val="SIText"/>
            </w:pPr>
            <w:r>
              <w:t>3.</w:t>
            </w:r>
            <w:r w:rsidR="004554FB">
              <w:t xml:space="preserve"> </w:t>
            </w:r>
            <w:r w:rsidRPr="0012599E">
              <w:t>Apply chemical treatment</w:t>
            </w:r>
          </w:p>
        </w:tc>
        <w:tc>
          <w:tcPr>
            <w:tcW w:w="3604" w:type="pct"/>
            <w:shd w:val="clear" w:color="auto" w:fill="auto"/>
          </w:tcPr>
          <w:p w14:paraId="32D97EE0" w14:textId="1B889D99" w:rsidR="004700C9" w:rsidRDefault="0012599E" w:rsidP="0012599E">
            <w:pPr>
              <w:pStyle w:val="SIText"/>
            </w:pPr>
            <w:r w:rsidRPr="0064539D">
              <w:t>3.1</w:t>
            </w:r>
            <w:r>
              <w:t xml:space="preserve"> </w:t>
            </w:r>
            <w:r w:rsidR="004700C9">
              <w:t>Identify chemical treatments required from supervisor</w:t>
            </w:r>
            <w:r w:rsidR="005E398A">
              <w:t>'</w:t>
            </w:r>
            <w:r w:rsidR="004700C9">
              <w:t>s instructions</w:t>
            </w:r>
          </w:p>
          <w:p w14:paraId="73899AC9" w14:textId="27462491" w:rsidR="0012599E" w:rsidRDefault="004700C9" w:rsidP="0012599E">
            <w:pPr>
              <w:pStyle w:val="SIText"/>
            </w:pPr>
            <w:r>
              <w:t>3.2 Select, prepare and c</w:t>
            </w:r>
            <w:r w:rsidR="0012599E" w:rsidRPr="0064539D">
              <w:t xml:space="preserve">alibrate </w:t>
            </w:r>
            <w:r w:rsidR="0012599E" w:rsidRPr="0012599E">
              <w:t>application equipment</w:t>
            </w:r>
          </w:p>
          <w:p w14:paraId="3DDFE925" w14:textId="48CB241D" w:rsidR="004700C9" w:rsidRPr="0012599E" w:rsidRDefault="004700C9" w:rsidP="0012599E">
            <w:pPr>
              <w:pStyle w:val="SIText"/>
            </w:pPr>
            <w:r>
              <w:t>3.3 Prepare chemical treatments according to manufacturer label and workplace safety procedures</w:t>
            </w:r>
          </w:p>
          <w:p w14:paraId="73899ACB" w14:textId="73F7565D" w:rsidR="0012599E" w:rsidRPr="0012599E" w:rsidRDefault="0012599E">
            <w:pPr>
              <w:pStyle w:val="SIText"/>
            </w:pPr>
            <w:r w:rsidRPr="0064539D">
              <w:t>3.</w:t>
            </w:r>
            <w:r w:rsidR="004700C9">
              <w:t>4</w:t>
            </w:r>
            <w:r>
              <w:t xml:space="preserve"> </w:t>
            </w:r>
            <w:r w:rsidRPr="0064539D">
              <w:t xml:space="preserve">Apply </w:t>
            </w:r>
            <w:r w:rsidR="004700C9">
              <w:t xml:space="preserve">chemical </w:t>
            </w:r>
            <w:r w:rsidRPr="0064539D">
              <w:t>treatment</w:t>
            </w:r>
            <w:r w:rsidR="004700C9">
              <w:t xml:space="preserve"> according to workplace procedures</w:t>
            </w:r>
          </w:p>
        </w:tc>
      </w:tr>
      <w:tr w:rsidR="0012599E" w:rsidRPr="00963A46" w14:paraId="73899AD2" w14:textId="77777777" w:rsidTr="00483DCA">
        <w:trPr>
          <w:cantSplit/>
          <w:trHeight w:val="721"/>
        </w:trPr>
        <w:tc>
          <w:tcPr>
            <w:tcW w:w="1396" w:type="pct"/>
            <w:shd w:val="clear" w:color="auto" w:fill="auto"/>
          </w:tcPr>
          <w:p w14:paraId="73899ACD" w14:textId="5C336FCE" w:rsidR="0012599E" w:rsidRPr="0012599E" w:rsidRDefault="0012599E" w:rsidP="0012599E">
            <w:pPr>
              <w:pStyle w:val="SIText"/>
            </w:pPr>
            <w:r>
              <w:t>4.</w:t>
            </w:r>
            <w:r w:rsidR="004554FB">
              <w:t xml:space="preserve"> </w:t>
            </w:r>
            <w:r w:rsidRPr="0012599E">
              <w:t>Complete treatment operations</w:t>
            </w:r>
          </w:p>
        </w:tc>
        <w:tc>
          <w:tcPr>
            <w:tcW w:w="3604" w:type="pct"/>
            <w:shd w:val="clear" w:color="auto" w:fill="auto"/>
          </w:tcPr>
          <w:p w14:paraId="6F00BF41" w14:textId="064D61C0" w:rsidR="00AC168D" w:rsidRPr="00AC168D" w:rsidRDefault="00AC168D" w:rsidP="00AC168D">
            <w:r>
              <w:t xml:space="preserve">4.1 </w:t>
            </w:r>
            <w:r w:rsidRPr="00AC168D">
              <w:t>C</w:t>
            </w:r>
            <w:r>
              <w:t>lean site, c</w:t>
            </w:r>
            <w:r w:rsidRPr="00AC168D">
              <w:t xml:space="preserve">ollect and store unused materials and dispose of waste according to workplace and environmental procedures </w:t>
            </w:r>
          </w:p>
          <w:p w14:paraId="73899AD0" w14:textId="4B80D33D" w:rsidR="0012599E" w:rsidRPr="0012599E" w:rsidRDefault="0012599E" w:rsidP="0012599E">
            <w:pPr>
              <w:pStyle w:val="SIText"/>
            </w:pPr>
            <w:r w:rsidRPr="0064539D">
              <w:t>4.2</w:t>
            </w:r>
            <w:r>
              <w:t xml:space="preserve"> </w:t>
            </w:r>
            <w:r w:rsidR="00AC168D">
              <w:t>C</w:t>
            </w:r>
            <w:r w:rsidRPr="0064539D">
              <w:t>lean</w:t>
            </w:r>
            <w:r w:rsidR="00AC168D">
              <w:t>,</w:t>
            </w:r>
            <w:r w:rsidRPr="0064539D">
              <w:t xml:space="preserve"> </w:t>
            </w:r>
            <w:r w:rsidR="00AC168D">
              <w:t>maintain and store equipment and machinery according to workplace and biosecurity procedures</w:t>
            </w:r>
          </w:p>
          <w:p w14:paraId="73899AD1" w14:textId="0634E7FA" w:rsidR="0012599E" w:rsidRPr="0012599E" w:rsidRDefault="0012599E">
            <w:pPr>
              <w:pStyle w:val="SIText"/>
            </w:pPr>
            <w:r w:rsidRPr="0064539D">
              <w:t>4.</w:t>
            </w:r>
            <w:r w:rsidR="00AC168D">
              <w:t>3</w:t>
            </w:r>
            <w:r>
              <w:t xml:space="preserve"> </w:t>
            </w:r>
            <w:r w:rsidR="00AC168D" w:rsidRPr="00AC168D">
              <w:t xml:space="preserve">Record and report </w:t>
            </w:r>
            <w:r w:rsidR="00AC168D">
              <w:t>treatment</w:t>
            </w:r>
            <w:r w:rsidR="00AC168D" w:rsidRPr="00AC168D">
              <w:t xml:space="preserve"> outcomes according to workplace procedures</w:t>
            </w:r>
          </w:p>
        </w:tc>
      </w:tr>
    </w:tbl>
    <w:p w14:paraId="73899AD3" w14:textId="77777777" w:rsidR="005F771F" w:rsidRDefault="005F771F" w:rsidP="005F771F">
      <w:pPr>
        <w:pStyle w:val="SIText"/>
      </w:pPr>
    </w:p>
    <w:p w14:paraId="73899AD4" w14:textId="77777777" w:rsidR="005F771F" w:rsidRPr="000754EC" w:rsidRDefault="005F771F" w:rsidP="000754EC">
      <w:r>
        <w:br w:type="page"/>
      </w:r>
    </w:p>
    <w:p w14:paraId="73899AD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3899AD8" w14:textId="77777777" w:rsidTr="00CA2922">
        <w:trPr>
          <w:tblHeader/>
        </w:trPr>
        <w:tc>
          <w:tcPr>
            <w:tcW w:w="5000" w:type="pct"/>
            <w:gridSpan w:val="2"/>
          </w:tcPr>
          <w:p w14:paraId="73899AD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3899AD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3899ADB" w14:textId="77777777" w:rsidTr="00CA2922">
        <w:trPr>
          <w:tblHeader/>
        </w:trPr>
        <w:tc>
          <w:tcPr>
            <w:tcW w:w="1396" w:type="pct"/>
          </w:tcPr>
          <w:p w14:paraId="73899AD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3899AD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3899ADE" w14:textId="77777777" w:rsidTr="00CA2922">
        <w:tc>
          <w:tcPr>
            <w:tcW w:w="1396" w:type="pct"/>
          </w:tcPr>
          <w:p w14:paraId="73899ADC" w14:textId="645F7E51" w:rsidR="00F1480E" w:rsidRPr="000E4638" w:rsidRDefault="000018AA" w:rsidP="000E4638">
            <w:pPr>
              <w:pStyle w:val="SIText"/>
            </w:pPr>
            <w:r w:rsidRPr="000E4638">
              <w:t>Reading</w:t>
            </w:r>
          </w:p>
        </w:tc>
        <w:tc>
          <w:tcPr>
            <w:tcW w:w="3604" w:type="pct"/>
          </w:tcPr>
          <w:p w14:paraId="73899ADD" w14:textId="36B4245C" w:rsidR="00F1480E" w:rsidRPr="000754EC" w:rsidRDefault="000018AA" w:rsidP="005912F3">
            <w:pPr>
              <w:pStyle w:val="SIBulletList1"/>
            </w:pPr>
            <w:r w:rsidRPr="000018AA">
              <w:t xml:space="preserve">Interpret textual information from </w:t>
            </w:r>
            <w:r>
              <w:t>supervisor instructions, manufacturer instruction and</w:t>
            </w:r>
            <w:r w:rsidRPr="000018AA">
              <w:t xml:space="preserve"> </w:t>
            </w:r>
            <w:r>
              <w:t xml:space="preserve">procedures </w:t>
            </w:r>
            <w:r w:rsidRPr="000018AA">
              <w:t>to identify relevant and key information</w:t>
            </w:r>
            <w:r>
              <w:t xml:space="preserve"> for performance tasks, operator safety and procedural processes</w:t>
            </w:r>
          </w:p>
        </w:tc>
      </w:tr>
      <w:tr w:rsidR="00F1480E" w:rsidRPr="00336FCA" w:rsidDel="00423CB2" w14:paraId="73899AE1" w14:textId="77777777" w:rsidTr="00CA2922">
        <w:tc>
          <w:tcPr>
            <w:tcW w:w="1396" w:type="pct"/>
          </w:tcPr>
          <w:p w14:paraId="73899ADF" w14:textId="68CA23D0" w:rsidR="00F1480E" w:rsidRPr="000E4638" w:rsidRDefault="000018AA" w:rsidP="000E463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3899AE0" w14:textId="37E39C4A" w:rsidR="00F1480E" w:rsidRPr="000754EC" w:rsidRDefault="000018AA">
            <w:pPr>
              <w:pStyle w:val="SIBulletList1"/>
              <w:rPr>
                <w:rFonts w:eastAsia="Calibri"/>
              </w:rPr>
            </w:pPr>
            <w:r>
              <w:t xml:space="preserve">Complete reports and records using clear language, </w:t>
            </w:r>
            <w:r w:rsidRPr="000018AA">
              <w:t xml:space="preserve">concepts and </w:t>
            </w:r>
            <w:r>
              <w:t xml:space="preserve">industry </w:t>
            </w:r>
            <w:r w:rsidRPr="000018AA">
              <w:t>terminology to ensure clarity of meaning</w:t>
            </w:r>
          </w:p>
        </w:tc>
      </w:tr>
      <w:tr w:rsidR="00F1480E" w:rsidRPr="00336FCA" w:rsidDel="00423CB2" w14:paraId="73899AE4" w14:textId="77777777" w:rsidTr="00CA2922">
        <w:tc>
          <w:tcPr>
            <w:tcW w:w="1396" w:type="pct"/>
          </w:tcPr>
          <w:p w14:paraId="73899AE2" w14:textId="56C8D54B" w:rsidR="00F1480E" w:rsidRPr="000E4638" w:rsidRDefault="000018AA" w:rsidP="000E463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3899AE3" w14:textId="31EF8592" w:rsidR="00F1480E" w:rsidRPr="000754EC" w:rsidRDefault="000018AA">
            <w:pPr>
              <w:pStyle w:val="SIBulletList1"/>
              <w:rPr>
                <w:rFonts w:eastAsia="Calibri"/>
              </w:rPr>
            </w:pPr>
            <w:r w:rsidRPr="000018AA">
              <w:t xml:space="preserve">Perform basic calculations to </w:t>
            </w:r>
            <w:r>
              <w:t>determine areas, volumes and ratios for application of chemicals and soil additives</w:t>
            </w:r>
          </w:p>
        </w:tc>
      </w:tr>
      <w:tr w:rsidR="000018AA" w:rsidRPr="00336FCA" w:rsidDel="00423CB2" w14:paraId="4761C022" w14:textId="77777777" w:rsidTr="00CA2922">
        <w:tc>
          <w:tcPr>
            <w:tcW w:w="1396" w:type="pct"/>
          </w:tcPr>
          <w:p w14:paraId="444D6551" w14:textId="0000745D" w:rsidR="000018AA" w:rsidRDefault="000018AA" w:rsidP="000018AA">
            <w:pPr>
              <w:pStyle w:val="SIText"/>
            </w:pPr>
            <w:r w:rsidRPr="000018AA">
              <w:t>Navigates the World of Work</w:t>
            </w:r>
          </w:p>
        </w:tc>
        <w:tc>
          <w:tcPr>
            <w:tcW w:w="3604" w:type="pct"/>
          </w:tcPr>
          <w:p w14:paraId="6834A9C4" w14:textId="4CE3FED7" w:rsidR="000018AA" w:rsidRPr="000018AA" w:rsidRDefault="000018AA" w:rsidP="000E4638">
            <w:pPr>
              <w:pStyle w:val="SIBulletList1"/>
            </w:pPr>
            <w:r w:rsidRPr="000018AA">
              <w:t>Compl</w:t>
            </w:r>
            <w:r w:rsidR="00C02AC0">
              <w:t>y</w:t>
            </w:r>
            <w:r w:rsidRPr="000018AA">
              <w:t xml:space="preserve"> with explicit </w:t>
            </w:r>
            <w:r>
              <w:t>biosecurity and environmental procedures and implements application rates and safety measures on chemical labels seeking clarification where unsure</w:t>
            </w:r>
          </w:p>
        </w:tc>
      </w:tr>
    </w:tbl>
    <w:p w14:paraId="73899AE5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899AF5" w14:textId="77777777" w:rsidTr="00F33FF2">
        <w:tc>
          <w:tcPr>
            <w:tcW w:w="5000" w:type="pct"/>
            <w:gridSpan w:val="4"/>
          </w:tcPr>
          <w:p w14:paraId="73899A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3899AFA" w14:textId="77777777" w:rsidTr="00F33FF2">
        <w:tc>
          <w:tcPr>
            <w:tcW w:w="1028" w:type="pct"/>
          </w:tcPr>
          <w:p w14:paraId="73899AF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899AF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3899AF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899AF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2599E" w14:paraId="73899B00" w14:textId="77777777" w:rsidTr="00F33FF2">
        <w:tc>
          <w:tcPr>
            <w:tcW w:w="1028" w:type="pct"/>
          </w:tcPr>
          <w:p w14:paraId="4F9033A3" w14:textId="797174FF" w:rsidR="00935175" w:rsidRDefault="00B349E3">
            <w:pPr>
              <w:pStyle w:val="SIText"/>
            </w:pPr>
            <w:r>
              <w:t>AHCARBXX</w:t>
            </w:r>
            <w:r w:rsidR="0012599E" w:rsidRPr="0012599E">
              <w:t>201 Apply treatments to trees</w:t>
            </w:r>
          </w:p>
          <w:p w14:paraId="73899AFB" w14:textId="4B8DCD30" w:rsidR="0012599E" w:rsidRPr="0012599E" w:rsidRDefault="0012599E">
            <w:pPr>
              <w:pStyle w:val="SIText"/>
            </w:pPr>
          </w:p>
        </w:tc>
        <w:tc>
          <w:tcPr>
            <w:tcW w:w="1105" w:type="pct"/>
          </w:tcPr>
          <w:p w14:paraId="4F963E0B" w14:textId="764A1980" w:rsidR="00935175" w:rsidRDefault="0012599E">
            <w:pPr>
              <w:pStyle w:val="SIText"/>
            </w:pPr>
            <w:r w:rsidRPr="0064539D">
              <w:t xml:space="preserve">AHCARB201 Apply a range of treatments </w:t>
            </w:r>
            <w:r w:rsidRPr="0012599E">
              <w:t>to trees</w:t>
            </w:r>
          </w:p>
          <w:p w14:paraId="73899AFC" w14:textId="1A05754B" w:rsidR="0012599E" w:rsidRPr="0012599E" w:rsidRDefault="0012599E">
            <w:pPr>
              <w:pStyle w:val="SIText"/>
            </w:pPr>
          </w:p>
        </w:tc>
        <w:tc>
          <w:tcPr>
            <w:tcW w:w="1251" w:type="pct"/>
          </w:tcPr>
          <w:p w14:paraId="1C9BEF99" w14:textId="5E718354" w:rsidR="001C5BC2" w:rsidRDefault="005912F3" w:rsidP="005912F3">
            <w:pPr>
              <w:pStyle w:val="SIText"/>
            </w:pPr>
            <w:r w:rsidRPr="005912F3">
              <w:t>Title change</w:t>
            </w:r>
            <w:r w:rsidR="00543EA3">
              <w:t>d</w:t>
            </w:r>
            <w:r w:rsidRPr="005912F3">
              <w:t xml:space="preserve"> </w:t>
            </w:r>
          </w:p>
          <w:p w14:paraId="00A811BB" w14:textId="03A0B697" w:rsidR="005912F3" w:rsidRDefault="001C5BC2" w:rsidP="005912F3">
            <w:pPr>
              <w:pStyle w:val="SIText"/>
            </w:pPr>
            <w:r>
              <w:t>Prerequisite u</w:t>
            </w:r>
            <w:r w:rsidRPr="001C5BC2">
              <w:t>nit</w:t>
            </w:r>
            <w:r>
              <w:t xml:space="preserve"> removed</w:t>
            </w:r>
          </w:p>
          <w:p w14:paraId="195CDF23" w14:textId="77777777" w:rsidR="00543EA3" w:rsidRPr="00543EA3" w:rsidRDefault="00543EA3" w:rsidP="00543EA3">
            <w:pPr>
              <w:pStyle w:val="SIText"/>
            </w:pPr>
            <w:r w:rsidRPr="00AE2A19">
              <w:t>Performance criteria clarified</w:t>
            </w:r>
          </w:p>
          <w:p w14:paraId="1AE8EED3" w14:textId="77777777" w:rsidR="00543EA3" w:rsidRPr="00543EA3" w:rsidRDefault="00543EA3" w:rsidP="00543EA3">
            <w:pPr>
              <w:pStyle w:val="SIText"/>
            </w:pPr>
            <w:r w:rsidRPr="00AE2A19">
              <w:t>Foundation skills added</w:t>
            </w:r>
          </w:p>
          <w:p w14:paraId="751ED576" w14:textId="77777777" w:rsidR="00543EA3" w:rsidRPr="00543EA3" w:rsidRDefault="00543EA3" w:rsidP="00543EA3">
            <w:pPr>
              <w:pStyle w:val="SIText"/>
            </w:pPr>
            <w:r w:rsidRPr="00AE2A19">
              <w:t>Assessment requirements updated</w:t>
            </w:r>
          </w:p>
          <w:p w14:paraId="73899AFD" w14:textId="0386A5B8" w:rsidR="00151D1A" w:rsidRPr="000754EC" w:rsidRDefault="00151D1A" w:rsidP="00483DCA"/>
        </w:tc>
        <w:tc>
          <w:tcPr>
            <w:tcW w:w="1616" w:type="pct"/>
          </w:tcPr>
          <w:p w14:paraId="73899AFF" w14:textId="1D271DED" w:rsidR="0012599E" w:rsidRPr="0012599E" w:rsidRDefault="00376905" w:rsidP="00E15D59">
            <w:pPr>
              <w:pStyle w:val="SIText"/>
            </w:pPr>
            <w:r>
              <w:t>Equivalent unit</w:t>
            </w:r>
          </w:p>
        </w:tc>
      </w:tr>
    </w:tbl>
    <w:p w14:paraId="73899B01" w14:textId="302B34D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3899B05" w14:textId="77777777" w:rsidTr="00CA2922">
        <w:tc>
          <w:tcPr>
            <w:tcW w:w="1396" w:type="pct"/>
            <w:shd w:val="clear" w:color="auto" w:fill="auto"/>
          </w:tcPr>
          <w:p w14:paraId="73899B0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3899B03" w14:textId="6C19377D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73899B04" w14:textId="77777777" w:rsidR="00F1480E" w:rsidRPr="000754EC" w:rsidRDefault="0029751F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3899B06" w14:textId="77777777" w:rsidR="00F1480E" w:rsidRDefault="00F1480E" w:rsidP="005F771F">
      <w:pPr>
        <w:pStyle w:val="SIText"/>
      </w:pPr>
    </w:p>
    <w:p w14:paraId="73899B0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3899B0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3899B0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3899B09" w14:textId="10A2602A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B349E3">
              <w:t>AHCARBXX</w:t>
            </w:r>
            <w:r w:rsidR="00627322" w:rsidRPr="00627322">
              <w:t>201 Apply treatments to trees</w:t>
            </w:r>
          </w:p>
        </w:tc>
      </w:tr>
      <w:tr w:rsidR="00556C4C" w:rsidRPr="00A55106" w14:paraId="73899B0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3899B0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3899B28" w14:textId="77777777" w:rsidTr="00113678">
        <w:tc>
          <w:tcPr>
            <w:tcW w:w="5000" w:type="pct"/>
            <w:gridSpan w:val="2"/>
            <w:shd w:val="clear" w:color="auto" w:fill="auto"/>
          </w:tcPr>
          <w:p w14:paraId="59943B84" w14:textId="44AFF75A" w:rsidR="001575A4" w:rsidRPr="001575A4" w:rsidRDefault="001575A4" w:rsidP="001575A4">
            <w:pPr>
              <w:rPr>
                <w:lang w:eastAsia="en-US"/>
              </w:rPr>
            </w:pPr>
            <w:r w:rsidRPr="001575A4">
              <w:t>An individual demonstrating competency must satisfy all of the elements and performance criteria in this unit.</w:t>
            </w:r>
          </w:p>
          <w:p w14:paraId="26BC2ACB" w14:textId="77777777" w:rsidR="001575A4" w:rsidRPr="001575A4" w:rsidRDefault="001575A4" w:rsidP="001575A4"/>
          <w:p w14:paraId="2F2F90D1" w14:textId="4D4B8092" w:rsidR="00935175" w:rsidRPr="00935175" w:rsidRDefault="001575A4" w:rsidP="00951F38">
            <w:pPr>
              <w:pStyle w:val="SIText"/>
            </w:pPr>
            <w:r w:rsidRPr="001575A4">
              <w:t>There must be evidence that the individual has</w:t>
            </w:r>
            <w:r w:rsidR="00935175">
              <w:t xml:space="preserve"> applied treatments to trees </w:t>
            </w:r>
            <w:r w:rsidR="00B9072E">
              <w:t>according to</w:t>
            </w:r>
            <w:r w:rsidR="00C764F9">
              <w:t xml:space="preserve"> work activity</w:t>
            </w:r>
            <w:r w:rsidR="00B9072E">
              <w:t xml:space="preserve"> </w:t>
            </w:r>
            <w:r w:rsidR="00935175">
              <w:t>instructions</w:t>
            </w:r>
            <w:r w:rsidR="00FE2410">
              <w:t>, to</w:t>
            </w:r>
            <w:r w:rsidR="00935175">
              <w:t>:</w:t>
            </w:r>
          </w:p>
          <w:p w14:paraId="4ED3637D" w14:textId="64903914" w:rsidR="00935175" w:rsidRPr="00935175" w:rsidRDefault="00935175" w:rsidP="00935175">
            <w:pPr>
              <w:pStyle w:val="SIBulletList2"/>
            </w:pPr>
            <w:r>
              <w:t>control weeds</w:t>
            </w:r>
          </w:p>
          <w:p w14:paraId="1E9C89C7" w14:textId="0BEA9E84" w:rsidR="00935175" w:rsidRPr="00935175" w:rsidRDefault="00935175" w:rsidP="00935175">
            <w:pPr>
              <w:pStyle w:val="SIBulletList2"/>
            </w:pPr>
            <w:r w:rsidRPr="00B5472A">
              <w:t>appl</w:t>
            </w:r>
            <w:r w:rsidR="00FE2410">
              <w:t>y</w:t>
            </w:r>
            <w:r w:rsidRPr="00935175">
              <w:t xml:space="preserve"> soil additives and ameliorants</w:t>
            </w:r>
            <w:r>
              <w:t xml:space="preserve"> to the tree root system</w:t>
            </w:r>
          </w:p>
          <w:p w14:paraId="765E6930" w14:textId="42CFF729" w:rsidR="00935175" w:rsidRPr="00935175" w:rsidRDefault="00935175" w:rsidP="00935175">
            <w:pPr>
              <w:pStyle w:val="SIBulletList2"/>
            </w:pPr>
            <w:r>
              <w:t>appl</w:t>
            </w:r>
            <w:r w:rsidR="00FE2410">
              <w:t>y</w:t>
            </w:r>
            <w:r>
              <w:t xml:space="preserve"> </w:t>
            </w:r>
            <w:r w:rsidR="00E33193">
              <w:t>plant based</w:t>
            </w:r>
            <w:r>
              <w:t xml:space="preserve"> mulch</w:t>
            </w:r>
          </w:p>
          <w:p w14:paraId="1EF644BC" w14:textId="3F49A521" w:rsidR="00935175" w:rsidRPr="00935175" w:rsidRDefault="00935175" w:rsidP="00935175">
            <w:pPr>
              <w:pStyle w:val="SIBulletList2"/>
            </w:pPr>
            <w:r>
              <w:t>implement soil de-compaction procedures using tools and equipment</w:t>
            </w:r>
          </w:p>
          <w:p w14:paraId="1C92BED7" w14:textId="3E776D8D" w:rsidR="00935175" w:rsidRDefault="00935175" w:rsidP="00483DCA">
            <w:pPr>
              <w:pStyle w:val="SIText"/>
            </w:pPr>
          </w:p>
          <w:p w14:paraId="7BAD1571" w14:textId="484BBA22" w:rsidR="00935175" w:rsidRDefault="00E33193" w:rsidP="00483DCA">
            <w:pPr>
              <w:pStyle w:val="SIText"/>
            </w:pPr>
            <w:r>
              <w:t>There must also be evidence that the individual has:</w:t>
            </w:r>
          </w:p>
          <w:p w14:paraId="62FE28E8" w14:textId="3C3DA076" w:rsidR="00924CA9" w:rsidRDefault="00924CA9" w:rsidP="0012599E">
            <w:pPr>
              <w:pStyle w:val="SIBulletList1"/>
            </w:pPr>
            <w:r>
              <w:t>confirmed target trees and treatments required with supervisor</w:t>
            </w:r>
          </w:p>
          <w:p w14:paraId="73899B12" w14:textId="4CF118C8" w:rsidR="0012599E" w:rsidRDefault="0012599E" w:rsidP="0012599E">
            <w:pPr>
              <w:pStyle w:val="SIBulletList1"/>
            </w:pPr>
            <w:r w:rsidRPr="00B5472A">
              <w:t>identif</w:t>
            </w:r>
            <w:r w:rsidR="00924CA9">
              <w:t>ied</w:t>
            </w:r>
            <w:r w:rsidRPr="00B5472A">
              <w:t xml:space="preserve"> site hazards, assess</w:t>
            </w:r>
            <w:r w:rsidR="00924CA9">
              <w:t>ed</w:t>
            </w:r>
            <w:r w:rsidRPr="00B5472A">
              <w:t xml:space="preserve"> risks and </w:t>
            </w:r>
            <w:r w:rsidR="00924CA9">
              <w:t>confirmed controls with supervisor</w:t>
            </w:r>
            <w:r w:rsidR="00C50586">
              <w:t>, including</w:t>
            </w:r>
            <w:r w:rsidR="00F06C5C">
              <w:t>:</w:t>
            </w:r>
          </w:p>
          <w:p w14:paraId="5E6B7316" w14:textId="63AFD227" w:rsidR="00924CA9" w:rsidRDefault="00924CA9" w:rsidP="00483DCA">
            <w:pPr>
              <w:pStyle w:val="SIBulletList2"/>
            </w:pPr>
            <w:r>
              <w:t>selected, checked and used personal protective equipment</w:t>
            </w:r>
          </w:p>
          <w:p w14:paraId="3F5804F1" w14:textId="77777777" w:rsidR="00924CA9" w:rsidRDefault="00924CA9" w:rsidP="00483DCA">
            <w:pPr>
              <w:pStyle w:val="SIBulletList2"/>
            </w:pPr>
            <w:r>
              <w:t>confirmed availability of first aid equipment and emergency procedures</w:t>
            </w:r>
          </w:p>
          <w:p w14:paraId="73899B15" w14:textId="0ABF7125" w:rsidR="0012599E" w:rsidRPr="0012599E" w:rsidRDefault="0012599E" w:rsidP="0012599E">
            <w:pPr>
              <w:pStyle w:val="SIBulletList1"/>
            </w:pPr>
            <w:r w:rsidRPr="00B5472A">
              <w:t>select</w:t>
            </w:r>
            <w:r w:rsidR="00924CA9">
              <w:t>ed</w:t>
            </w:r>
            <w:r w:rsidRPr="00B5472A">
              <w:t>, prepar</w:t>
            </w:r>
            <w:r w:rsidR="00924CA9">
              <w:t>ed</w:t>
            </w:r>
            <w:r w:rsidRPr="00B5472A">
              <w:t xml:space="preserve">, and </w:t>
            </w:r>
            <w:r w:rsidR="00924CA9">
              <w:t>conducted</w:t>
            </w:r>
            <w:r w:rsidRPr="00B5472A">
              <w:t xml:space="preserve"> pre-operational checks on tools, equipment and machinery</w:t>
            </w:r>
          </w:p>
          <w:p w14:paraId="73899B19" w14:textId="20F5819F" w:rsidR="0012599E" w:rsidRPr="0012599E" w:rsidRDefault="001427E2" w:rsidP="0012599E">
            <w:pPr>
              <w:pStyle w:val="SIBulletList1"/>
            </w:pPr>
            <w:r>
              <w:t>prepared tools and equipment according to biosecurity procedures</w:t>
            </w:r>
          </w:p>
          <w:p w14:paraId="79B3909D" w14:textId="77777777" w:rsidR="001427E2" w:rsidRDefault="001427E2">
            <w:pPr>
              <w:pStyle w:val="SIBulletList1"/>
            </w:pPr>
            <w:r>
              <w:t xml:space="preserve">identified chemical treatments </w:t>
            </w:r>
          </w:p>
          <w:p w14:paraId="73899B22" w14:textId="71A7EF09" w:rsidR="0012599E" w:rsidRPr="0012599E" w:rsidRDefault="001427E2">
            <w:pPr>
              <w:pStyle w:val="SIBulletList1"/>
            </w:pPr>
            <w:r>
              <w:t xml:space="preserve">selected, prepared and calibrated application equipment </w:t>
            </w:r>
          </w:p>
          <w:p w14:paraId="3D00C806" w14:textId="278CDF20" w:rsidR="001427E2" w:rsidRDefault="001427E2" w:rsidP="0012599E">
            <w:pPr>
              <w:pStyle w:val="SIBulletList1"/>
            </w:pPr>
            <w:r>
              <w:t>prepared chemicals according to manufacturer label instructions</w:t>
            </w:r>
          </w:p>
          <w:p w14:paraId="73899B23" w14:textId="185D80C7" w:rsidR="0012599E" w:rsidRPr="0012599E" w:rsidRDefault="0012599E" w:rsidP="0012599E">
            <w:pPr>
              <w:pStyle w:val="SIBulletList1"/>
            </w:pPr>
            <w:r w:rsidRPr="00B5472A">
              <w:t>appl</w:t>
            </w:r>
            <w:r w:rsidR="00B326C3">
              <w:t>ied c</w:t>
            </w:r>
            <w:r w:rsidRPr="00B5472A">
              <w:t xml:space="preserve">hemicals </w:t>
            </w:r>
            <w:r w:rsidR="00B326C3">
              <w:t>according to workplace procedures</w:t>
            </w:r>
          </w:p>
          <w:p w14:paraId="73899B24" w14:textId="7446B116" w:rsidR="0012599E" w:rsidRPr="0012599E" w:rsidRDefault="00B326C3" w:rsidP="0012599E">
            <w:pPr>
              <w:pStyle w:val="SIBulletList1"/>
            </w:pPr>
            <w:r>
              <w:t>cleaned site and disposed of unused materials and waste safely according to environmental procedures</w:t>
            </w:r>
          </w:p>
          <w:p w14:paraId="02F7FC53" w14:textId="5803DE94" w:rsidR="00B326C3" w:rsidRDefault="0012599E" w:rsidP="00FA2C0C">
            <w:pPr>
              <w:pStyle w:val="SIBulletList1"/>
            </w:pPr>
            <w:r w:rsidRPr="00B5472A">
              <w:t>clean</w:t>
            </w:r>
            <w:r w:rsidR="00B326C3">
              <w:t xml:space="preserve">ed, maintained and </w:t>
            </w:r>
            <w:r w:rsidRPr="00B5472A">
              <w:t>stor</w:t>
            </w:r>
            <w:r w:rsidR="00B326C3">
              <w:t>ed equipment, tools and machinery</w:t>
            </w:r>
          </w:p>
          <w:p w14:paraId="28261E69" w14:textId="55F85ACD" w:rsidR="00556C4C" w:rsidRDefault="00B326C3" w:rsidP="0012599E">
            <w:pPr>
              <w:pStyle w:val="SIBulletList1"/>
            </w:pPr>
            <w:r>
              <w:t>maintained records and reported according to workplace procedures.</w:t>
            </w:r>
          </w:p>
          <w:p w14:paraId="59697636" w14:textId="77777777" w:rsidR="00C424C6" w:rsidRDefault="00C424C6" w:rsidP="00483DCA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3899B27" w14:textId="1E72A4A2" w:rsidR="00C424C6" w:rsidRPr="000754EC" w:rsidRDefault="00C424C6" w:rsidP="00483DCA">
            <w:pPr>
              <w:pStyle w:val="SIText"/>
            </w:pPr>
            <w:r w:rsidRPr="00C424C6">
              <w:t xml:space="preserve">All </w:t>
            </w:r>
            <w:r>
              <w:t>arboriculture work</w:t>
            </w:r>
            <w:r w:rsidRPr="00C424C6">
              <w:t xml:space="preserve"> is required to be performed according to current industry standards, including the </w:t>
            </w:r>
            <w:r>
              <w:t xml:space="preserve"> mi</w:t>
            </w:r>
            <w:r w:rsidRPr="00C424C6">
              <w:t xml:space="preserve">nimum Industry Standard </w:t>
            </w:r>
            <w:r w:rsidRPr="00483DCA">
              <w:rPr>
                <w:rStyle w:val="SITemporaryText"/>
              </w:rPr>
              <w:t>[insert code and name]</w:t>
            </w:r>
            <w:r w:rsidRPr="00C424C6">
              <w:t xml:space="preserve"> and other relevant Minimum Industry</w:t>
            </w:r>
            <w:r w:rsidR="00F51C90">
              <w:t xml:space="preserve"> </w:t>
            </w:r>
            <w:r w:rsidR="00F51C90" w:rsidRPr="00F51C90">
              <w:t>Standards</w:t>
            </w:r>
            <w:r w:rsidR="00F51C90">
              <w:t>.</w:t>
            </w:r>
          </w:p>
        </w:tc>
      </w:tr>
    </w:tbl>
    <w:p w14:paraId="73899B2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899B2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3899B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3899B48" w14:textId="77777777" w:rsidTr="00CA2922">
        <w:tc>
          <w:tcPr>
            <w:tcW w:w="5000" w:type="pct"/>
            <w:shd w:val="clear" w:color="auto" w:fill="auto"/>
          </w:tcPr>
          <w:p w14:paraId="73899B2C" w14:textId="33C04B22" w:rsidR="0012599E" w:rsidRPr="0012599E" w:rsidRDefault="00672918" w:rsidP="0012599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</w:t>
            </w:r>
            <w:r w:rsidR="0012599E" w:rsidRPr="00B5472A">
              <w:t>:</w:t>
            </w:r>
          </w:p>
          <w:p w14:paraId="5E457FF8" w14:textId="21933B24" w:rsidR="00B326C3" w:rsidRDefault="00B326C3" w:rsidP="0012599E">
            <w:pPr>
              <w:pStyle w:val="SIBulletList1"/>
            </w:pPr>
            <w:r>
              <w:t>practices and procedures for treating trees</w:t>
            </w:r>
            <w:r w:rsidR="00C50586">
              <w:t>, including</w:t>
            </w:r>
            <w:r w:rsidR="00F06C5C">
              <w:t>:</w:t>
            </w:r>
          </w:p>
          <w:p w14:paraId="05046B30" w14:textId="730F16F7" w:rsidR="00B326C3" w:rsidRDefault="00B326C3" w:rsidP="00483DCA">
            <w:pPr>
              <w:pStyle w:val="SIBulletList2"/>
            </w:pPr>
            <w:r>
              <w:t xml:space="preserve">using maps for </w:t>
            </w:r>
            <w:r w:rsidR="0012599E" w:rsidRPr="00B5472A">
              <w:t>locating trees</w:t>
            </w:r>
          </w:p>
          <w:p w14:paraId="73899B2E" w14:textId="77777777" w:rsidR="0012599E" w:rsidRPr="0012599E" w:rsidRDefault="0012599E" w:rsidP="00483DCA">
            <w:pPr>
              <w:pStyle w:val="SIBulletList2"/>
            </w:pPr>
            <w:r w:rsidRPr="00B5472A">
              <w:t>tree recognition</w:t>
            </w:r>
          </w:p>
          <w:p w14:paraId="66ABF389" w14:textId="070F95C5" w:rsidR="00B326C3" w:rsidRDefault="00C764F9" w:rsidP="00C764F9">
            <w:pPr>
              <w:pStyle w:val="SIBulletList1"/>
            </w:pPr>
            <w:r>
              <w:t>s</w:t>
            </w:r>
            <w:r w:rsidRPr="00C764F9">
              <w:t>ite hazard and risk assessment for tree treatments,</w:t>
            </w:r>
            <w:r>
              <w:t xml:space="preserve"> </w:t>
            </w:r>
            <w:r w:rsidR="00C50586">
              <w:t>including</w:t>
            </w:r>
            <w:r w:rsidR="00F06C5C">
              <w:t>:</w:t>
            </w:r>
          </w:p>
          <w:p w14:paraId="73899B30" w14:textId="6F0B021C" w:rsidR="0012599E" w:rsidRPr="0012599E" w:rsidRDefault="00B326C3" w:rsidP="00483DCA">
            <w:pPr>
              <w:pStyle w:val="SIBulletList2"/>
            </w:pPr>
            <w:r>
              <w:t xml:space="preserve">methods for assessing </w:t>
            </w:r>
            <w:r w:rsidR="0012599E" w:rsidRPr="00B5472A">
              <w:t>risk</w:t>
            </w:r>
          </w:p>
          <w:p w14:paraId="73899B31" w14:textId="145CEFF9" w:rsidR="0012599E" w:rsidRDefault="00B326C3" w:rsidP="00483DCA">
            <w:pPr>
              <w:pStyle w:val="SIBulletList2"/>
            </w:pPr>
            <w:r>
              <w:t>control strategies for managing risk attributed to treating trees</w:t>
            </w:r>
          </w:p>
          <w:p w14:paraId="6DD0F025" w14:textId="3DF6B311" w:rsidR="00B326C3" w:rsidRPr="00B326C3" w:rsidRDefault="00B326C3" w:rsidP="00B326C3">
            <w:pPr>
              <w:pStyle w:val="SIBulletList2"/>
            </w:pPr>
            <w:r w:rsidRPr="00B326C3">
              <w:t xml:space="preserve">first aid personnel, equipment, </w:t>
            </w:r>
            <w:r>
              <w:t>emergency plans</w:t>
            </w:r>
          </w:p>
          <w:p w14:paraId="4523267A" w14:textId="77777777" w:rsidR="00B326C3" w:rsidRPr="00B326C3" w:rsidRDefault="00B326C3" w:rsidP="00483DCA">
            <w:pPr>
              <w:pStyle w:val="SIBulletList2"/>
            </w:pPr>
            <w:r w:rsidRPr="00B326C3">
              <w:t>personal protective equipment</w:t>
            </w:r>
          </w:p>
          <w:p w14:paraId="78397BEB" w14:textId="1F0CA585" w:rsidR="00060A03" w:rsidRDefault="00060A03" w:rsidP="0012599E">
            <w:pPr>
              <w:pStyle w:val="SIBulletList1"/>
            </w:pPr>
            <w:r>
              <w:t xml:space="preserve">common </w:t>
            </w:r>
            <w:r w:rsidR="00B326C3">
              <w:t>t</w:t>
            </w:r>
            <w:r w:rsidR="0012599E" w:rsidRPr="00B5472A">
              <w:t xml:space="preserve">rees </w:t>
            </w:r>
            <w:r>
              <w:t xml:space="preserve">disorders and treatments </w:t>
            </w:r>
            <w:bookmarkStart w:id="0" w:name="_GoBack"/>
            <w:bookmarkEnd w:id="0"/>
            <w:r w:rsidR="00C50586">
              <w:t>, including</w:t>
            </w:r>
            <w:r w:rsidR="00F06C5C">
              <w:t>:</w:t>
            </w:r>
          </w:p>
          <w:p w14:paraId="3CA4D3E1" w14:textId="63BA7F5B" w:rsidR="00060A03" w:rsidRDefault="00060A03" w:rsidP="00483DCA">
            <w:pPr>
              <w:pStyle w:val="SIBulletList2"/>
            </w:pPr>
            <w:r>
              <w:t>weed plants and competition for growing conditions</w:t>
            </w:r>
          </w:p>
          <w:p w14:paraId="04B4AD50" w14:textId="77777777" w:rsidR="00060A03" w:rsidRDefault="00060A03" w:rsidP="00483DCA">
            <w:pPr>
              <w:pStyle w:val="SIBulletList2"/>
            </w:pPr>
            <w:r>
              <w:t>nutrient disorders and the role of fertilisers</w:t>
            </w:r>
          </w:p>
          <w:p w14:paraId="4788F0E3" w14:textId="77777777" w:rsidR="00060A03" w:rsidRDefault="00060A03" w:rsidP="00483DCA">
            <w:pPr>
              <w:pStyle w:val="SIBulletList2"/>
            </w:pPr>
            <w:r>
              <w:t>soil conditions and effect on tree growth</w:t>
            </w:r>
          </w:p>
          <w:p w14:paraId="4656FA85" w14:textId="2C4043D4" w:rsidR="00060A03" w:rsidRDefault="00060A03" w:rsidP="00483DCA">
            <w:pPr>
              <w:pStyle w:val="SIBulletList2"/>
            </w:pPr>
            <w:r>
              <w:t>pests and diseases</w:t>
            </w:r>
          </w:p>
          <w:p w14:paraId="5A949FD1" w14:textId="1F540B4D" w:rsidR="00060A03" w:rsidRDefault="00BF6970">
            <w:pPr>
              <w:pStyle w:val="SIBulletList1"/>
            </w:pPr>
            <w:r>
              <w:t xml:space="preserve">basic </w:t>
            </w:r>
            <w:r w:rsidR="00060A03">
              <w:t>control strategies for tree disorders</w:t>
            </w:r>
            <w:r w:rsidR="00C50586">
              <w:t>, including</w:t>
            </w:r>
            <w:r w:rsidR="00F06C5C">
              <w:t>:</w:t>
            </w:r>
          </w:p>
          <w:p w14:paraId="3876EAEA" w14:textId="7F0CAC9E" w:rsidR="00060A03" w:rsidRDefault="00060A03" w:rsidP="00483DCA">
            <w:pPr>
              <w:pStyle w:val="SIBulletList2"/>
            </w:pPr>
            <w:r>
              <w:t>fertiliser application methods</w:t>
            </w:r>
          </w:p>
          <w:p w14:paraId="4FFAE0C9" w14:textId="641E3E43" w:rsidR="00060A03" w:rsidRDefault="00060A03" w:rsidP="00483DCA">
            <w:pPr>
              <w:pStyle w:val="SIBulletList2"/>
            </w:pPr>
            <w:r>
              <w:t>ameliorants and effect on pH, soil compaction and condition</w:t>
            </w:r>
          </w:p>
          <w:p w14:paraId="63204EAC" w14:textId="014DEFB5" w:rsidR="00060A03" w:rsidRDefault="00060A03" w:rsidP="00483DCA">
            <w:pPr>
              <w:pStyle w:val="SIBulletList2"/>
            </w:pPr>
            <w:r>
              <w:t>mulch, moisture retention and nutrient tie down</w:t>
            </w:r>
          </w:p>
          <w:p w14:paraId="7EC81DF6" w14:textId="5E32739B" w:rsidR="00060A03" w:rsidRDefault="00060A03" w:rsidP="00483DCA">
            <w:pPr>
              <w:pStyle w:val="SIBulletList2"/>
            </w:pPr>
            <w:r>
              <w:t>managing the growing environment</w:t>
            </w:r>
          </w:p>
          <w:p w14:paraId="41D67EDE" w14:textId="77777777" w:rsidR="00060A03" w:rsidRDefault="00060A03" w:rsidP="00483DCA">
            <w:pPr>
              <w:pStyle w:val="SIBulletList2"/>
            </w:pPr>
            <w:r>
              <w:t>chemical treatments</w:t>
            </w:r>
          </w:p>
          <w:p w14:paraId="52E635E1" w14:textId="77777777" w:rsidR="00060A03" w:rsidRDefault="00060A03" w:rsidP="00483DCA">
            <w:pPr>
              <w:pStyle w:val="SIBulletList2"/>
            </w:pPr>
            <w:r>
              <w:t>biological treatments</w:t>
            </w:r>
          </w:p>
          <w:p w14:paraId="5107950E" w14:textId="77777777" w:rsidR="00BF6970" w:rsidRDefault="00060A03" w:rsidP="00483DCA">
            <w:pPr>
              <w:pStyle w:val="SIBulletList2"/>
            </w:pPr>
            <w:r>
              <w:t>integrated pest control</w:t>
            </w:r>
          </w:p>
          <w:p w14:paraId="73899B32" w14:textId="20C09AFD" w:rsidR="0012599E" w:rsidRPr="0012599E" w:rsidRDefault="00BF6970" w:rsidP="00483DCA">
            <w:pPr>
              <w:pStyle w:val="SIBulletList2"/>
            </w:pPr>
            <w:r>
              <w:t>methods of weed control</w:t>
            </w:r>
          </w:p>
          <w:p w14:paraId="1E9D7C4E" w14:textId="674C4B7B" w:rsidR="00060A03" w:rsidRDefault="00060A03">
            <w:pPr>
              <w:pStyle w:val="SIBulletList1"/>
            </w:pPr>
            <w:r>
              <w:t>tools, equipment and machinery used in the treatment of trees</w:t>
            </w:r>
            <w:r w:rsidR="00C50586">
              <w:t>, including</w:t>
            </w:r>
            <w:r w:rsidR="00F06C5C">
              <w:t>:</w:t>
            </w:r>
          </w:p>
          <w:p w14:paraId="3CC54994" w14:textId="77777777" w:rsidR="00060A03" w:rsidRDefault="00BF6970" w:rsidP="00483DCA">
            <w:pPr>
              <w:pStyle w:val="SIBulletList2"/>
            </w:pPr>
            <w:r>
              <w:t>soil de-compaction equipment</w:t>
            </w:r>
          </w:p>
          <w:p w14:paraId="569DE363" w14:textId="44D84E6A" w:rsidR="00BF6970" w:rsidRDefault="00BF6970" w:rsidP="00483DCA">
            <w:pPr>
              <w:pStyle w:val="SIBulletList2"/>
            </w:pPr>
            <w:r>
              <w:t>chemical sprayers and applicators</w:t>
            </w:r>
          </w:p>
          <w:p w14:paraId="3945229B" w14:textId="77777777" w:rsidR="00BF6970" w:rsidRDefault="00BF6970" w:rsidP="00483DCA">
            <w:pPr>
              <w:pStyle w:val="SIBulletList2"/>
            </w:pPr>
            <w:r>
              <w:t>tree injection systems</w:t>
            </w:r>
          </w:p>
          <w:p w14:paraId="2C4D75F1" w14:textId="0BF4041A" w:rsidR="00BF6970" w:rsidRPr="00060A03" w:rsidRDefault="00BF6970" w:rsidP="00483DCA">
            <w:pPr>
              <w:pStyle w:val="SIBulletList2"/>
            </w:pPr>
            <w:r>
              <w:t>fertiliser and ameliorant spreaders and applicators</w:t>
            </w:r>
          </w:p>
          <w:p w14:paraId="73899B34" w14:textId="77777777" w:rsidR="0012599E" w:rsidRPr="0012599E" w:rsidRDefault="0012599E">
            <w:pPr>
              <w:pStyle w:val="SIBulletList1"/>
            </w:pPr>
            <w:r w:rsidRPr="00060A03">
              <w:t>pre-operational</w:t>
            </w:r>
            <w:r w:rsidRPr="00B5472A">
              <w:t xml:space="preserve"> and safety checks, on tools, equipment and machinery</w:t>
            </w:r>
          </w:p>
          <w:p w14:paraId="1BA5E4D4" w14:textId="7FB2D77C" w:rsidR="00BF6970" w:rsidRDefault="00BF6970" w:rsidP="0012599E">
            <w:pPr>
              <w:pStyle w:val="SIBulletList1"/>
            </w:pPr>
            <w:r>
              <w:t>chemicals and chemical applications</w:t>
            </w:r>
            <w:r w:rsidR="00C50586">
              <w:t>, including</w:t>
            </w:r>
            <w:r w:rsidR="00F06C5C">
              <w:t>:</w:t>
            </w:r>
          </w:p>
          <w:p w14:paraId="73899B38" w14:textId="619BDAFB" w:rsidR="0012599E" w:rsidRDefault="00BF6970" w:rsidP="00483DCA">
            <w:pPr>
              <w:pStyle w:val="SIBulletList2"/>
            </w:pPr>
            <w:r>
              <w:t xml:space="preserve">interpretation and use of chemical label </w:t>
            </w:r>
            <w:r w:rsidR="0012599E" w:rsidRPr="00B5472A">
              <w:t>instructions</w:t>
            </w:r>
          </w:p>
          <w:p w14:paraId="1603BBC0" w14:textId="332CB59D" w:rsidR="00BF6970" w:rsidRDefault="00F51C90" w:rsidP="00483DCA">
            <w:pPr>
              <w:pStyle w:val="SIBulletList2"/>
            </w:pPr>
            <w:r>
              <w:t xml:space="preserve">material </w:t>
            </w:r>
            <w:r w:rsidR="00BF6970">
              <w:t xml:space="preserve">safety data sheets </w:t>
            </w:r>
          </w:p>
          <w:p w14:paraId="3ABF0E32" w14:textId="5829C37A" w:rsidR="00BF6970" w:rsidRDefault="00BF6970" w:rsidP="00483DCA">
            <w:pPr>
              <w:pStyle w:val="SIBulletList2"/>
            </w:pPr>
            <w:r>
              <w:t>measurements and calculations</w:t>
            </w:r>
            <w:r w:rsidR="005912F3">
              <w:t xml:space="preserve"> for weighing and mixing chemicals</w:t>
            </w:r>
          </w:p>
          <w:p w14:paraId="7580C919" w14:textId="68AFC901" w:rsidR="00BF6970" w:rsidRDefault="00BF6970" w:rsidP="00483DCA">
            <w:pPr>
              <w:pStyle w:val="SIBulletList2"/>
            </w:pPr>
            <w:r w:rsidRPr="00B5472A">
              <w:t>r</w:t>
            </w:r>
            <w:r w:rsidRPr="00BF6970">
              <w:t>ates of application</w:t>
            </w:r>
          </w:p>
          <w:p w14:paraId="46C7E67D" w14:textId="67805F25" w:rsidR="00876883" w:rsidRDefault="00876883" w:rsidP="00483DCA">
            <w:pPr>
              <w:pStyle w:val="SIBulletList2"/>
            </w:pPr>
            <w:r>
              <w:t>dealing with chemical spills</w:t>
            </w:r>
          </w:p>
          <w:p w14:paraId="73899B39" w14:textId="57FEF996" w:rsidR="0012599E" w:rsidRDefault="0012599E" w:rsidP="0012599E">
            <w:pPr>
              <w:pStyle w:val="SIBulletList1"/>
            </w:pPr>
            <w:r w:rsidRPr="00B5472A">
              <w:t xml:space="preserve">methods of cleaning and </w:t>
            </w:r>
            <w:r w:rsidR="00876883">
              <w:t>sanitising</w:t>
            </w:r>
            <w:r w:rsidR="00876883" w:rsidRPr="00B5472A">
              <w:t xml:space="preserve"> </w:t>
            </w:r>
            <w:r w:rsidRPr="00B5472A">
              <w:t>tools and equipment</w:t>
            </w:r>
            <w:r w:rsidR="00C50586">
              <w:t>, including</w:t>
            </w:r>
            <w:r w:rsidR="00F06C5C">
              <w:t>:</w:t>
            </w:r>
          </w:p>
          <w:p w14:paraId="73899B3A" w14:textId="77777777" w:rsidR="0012599E" w:rsidRPr="0012599E" w:rsidRDefault="0012599E" w:rsidP="00483DCA">
            <w:pPr>
              <w:pStyle w:val="SIBulletList2"/>
            </w:pPr>
            <w:r w:rsidRPr="00B5472A">
              <w:t>methods of disease transfer</w:t>
            </w:r>
          </w:p>
          <w:p w14:paraId="73899B3B" w14:textId="69A15C15" w:rsidR="0012599E" w:rsidRPr="0012599E" w:rsidRDefault="0012599E" w:rsidP="00483DCA">
            <w:pPr>
              <w:pStyle w:val="SIBulletList2"/>
            </w:pPr>
            <w:r w:rsidRPr="00B5472A">
              <w:t xml:space="preserve">biosecurity principles and </w:t>
            </w:r>
            <w:r w:rsidR="00BF6970">
              <w:t xml:space="preserve">hygiene </w:t>
            </w:r>
            <w:r w:rsidRPr="00B5472A">
              <w:t>practices</w:t>
            </w:r>
          </w:p>
          <w:p w14:paraId="73899B45" w14:textId="77777777" w:rsidR="0012599E" w:rsidRPr="0012599E" w:rsidRDefault="0012599E" w:rsidP="00483DCA">
            <w:pPr>
              <w:pStyle w:val="SIBulletList2"/>
            </w:pPr>
            <w:r w:rsidRPr="00B5472A">
              <w:t>calibration techniques of application equipment</w:t>
            </w:r>
          </w:p>
          <w:p w14:paraId="73899B46" w14:textId="77777777" w:rsidR="0012599E" w:rsidRPr="0012599E" w:rsidRDefault="0012599E" w:rsidP="00483DCA">
            <w:pPr>
              <w:pStyle w:val="SIBulletList2"/>
            </w:pPr>
            <w:r w:rsidRPr="00B5472A">
              <w:t>chemical application techniques, usage restrictions and risk controls</w:t>
            </w:r>
          </w:p>
          <w:p w14:paraId="1053A31A" w14:textId="11878553" w:rsidR="00876883" w:rsidRDefault="0012599E">
            <w:pPr>
              <w:pStyle w:val="SIBulletList1"/>
            </w:pPr>
            <w:r w:rsidRPr="00B5472A">
              <w:t xml:space="preserve">environmental implications of </w:t>
            </w:r>
            <w:r w:rsidR="00876883">
              <w:t>tree treatments</w:t>
            </w:r>
          </w:p>
          <w:p w14:paraId="33202EA0" w14:textId="52CF23A5" w:rsidR="00876883" w:rsidRPr="00876883" w:rsidRDefault="00876883" w:rsidP="00876883">
            <w:pPr>
              <w:pStyle w:val="SIBulletList1"/>
            </w:pPr>
            <w:r w:rsidRPr="00876883">
              <w:t>waste disposal</w:t>
            </w:r>
            <w:r w:rsidR="00C50586">
              <w:t>, including</w:t>
            </w:r>
            <w:r w:rsidR="00F06C5C">
              <w:t>:</w:t>
            </w:r>
          </w:p>
          <w:p w14:paraId="74A97E1F" w14:textId="77777777" w:rsidR="00876883" w:rsidRPr="00876883" w:rsidRDefault="00876883" w:rsidP="00483DCA">
            <w:pPr>
              <w:pStyle w:val="SIBulletList2"/>
            </w:pPr>
            <w:r w:rsidRPr="00876883">
              <w:t>environmental protection</w:t>
            </w:r>
          </w:p>
          <w:p w14:paraId="25586ED6" w14:textId="77777777" w:rsidR="00876883" w:rsidRPr="00876883" w:rsidRDefault="00876883" w:rsidP="00483DCA">
            <w:pPr>
              <w:pStyle w:val="SIBulletList2"/>
            </w:pPr>
            <w:r w:rsidRPr="00876883">
              <w:t>biosecurity and hygiene practices</w:t>
            </w:r>
          </w:p>
          <w:p w14:paraId="73899B47" w14:textId="4337ADE5" w:rsidR="006B46EF" w:rsidRPr="000754EC" w:rsidRDefault="00876883">
            <w:pPr>
              <w:pStyle w:val="SIBulletList1"/>
            </w:pPr>
            <w:r>
              <w:t>records and record keeping requirements of tree treatments including legislative and regulatory requirements.</w:t>
            </w:r>
          </w:p>
        </w:tc>
      </w:tr>
    </w:tbl>
    <w:p w14:paraId="73899B4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899B4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3899B4A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73899B6C" w14:textId="77777777" w:rsidTr="00CA2922">
        <w:tc>
          <w:tcPr>
            <w:tcW w:w="5000" w:type="pct"/>
            <w:shd w:val="clear" w:color="auto" w:fill="auto"/>
          </w:tcPr>
          <w:p w14:paraId="6EBDE2E9" w14:textId="49E81F28" w:rsidR="00876883" w:rsidRPr="00876883" w:rsidRDefault="00876883" w:rsidP="00876883">
            <w:pPr>
              <w:pStyle w:val="SIText"/>
            </w:pPr>
            <w:r w:rsidRPr="007B1CFB">
              <w:t>Assessment of skills must take place under the following conditions:</w:t>
            </w:r>
          </w:p>
          <w:p w14:paraId="05B6F185" w14:textId="77777777" w:rsidR="00876883" w:rsidRPr="007B1CFB" w:rsidRDefault="00876883" w:rsidP="00876883">
            <w:pPr>
              <w:pStyle w:val="SIText"/>
            </w:pPr>
          </w:p>
          <w:p w14:paraId="565C2BF2" w14:textId="77777777" w:rsidR="00876883" w:rsidRPr="00876883" w:rsidRDefault="00876883" w:rsidP="00876883">
            <w:pPr>
              <w:pStyle w:val="SIBulletList1"/>
            </w:pPr>
            <w:r w:rsidRPr="007B1CFB">
              <w:t>physical</w:t>
            </w:r>
            <w:r w:rsidRPr="00876883">
              <w:t xml:space="preserve"> conditions:</w:t>
            </w:r>
          </w:p>
          <w:p w14:paraId="290EB856" w14:textId="18D4FB13" w:rsidR="00876883" w:rsidRPr="00876883" w:rsidRDefault="00E21FBC" w:rsidP="00D070DC">
            <w:pPr>
              <w:pStyle w:val="SIBulletList2"/>
            </w:pPr>
            <w:r>
              <w:t xml:space="preserve">living </w:t>
            </w:r>
            <w:r w:rsidR="00876883" w:rsidRPr="00876883">
              <w:t xml:space="preserve">trees </w:t>
            </w:r>
            <w:r w:rsidR="00876883">
              <w:t xml:space="preserve">requiring treatments </w:t>
            </w:r>
            <w:r w:rsidR="00876883" w:rsidRPr="00876883">
              <w:t>or environment that accurately represents workplace conditions</w:t>
            </w:r>
          </w:p>
          <w:p w14:paraId="34C2716B" w14:textId="77777777" w:rsidR="00876883" w:rsidRPr="00876883" w:rsidRDefault="00876883" w:rsidP="00876883">
            <w:pPr>
              <w:pStyle w:val="SIBulletList1"/>
            </w:pPr>
            <w:r w:rsidRPr="007B1CFB">
              <w:t>resources, equipment and materials:</w:t>
            </w:r>
          </w:p>
          <w:p w14:paraId="2285D5DD" w14:textId="234EEBEA" w:rsidR="00876883" w:rsidRPr="00876883" w:rsidRDefault="007A0C71" w:rsidP="00876883">
            <w:pPr>
              <w:pStyle w:val="SIBulletList2"/>
            </w:pPr>
            <w:r>
              <w:t xml:space="preserve"> tree treatment</w:t>
            </w:r>
            <w:r w:rsidR="00876883" w:rsidRPr="003221D0">
              <w:t xml:space="preserve"> equipment</w:t>
            </w:r>
            <w:r>
              <w:t>, including sprayers</w:t>
            </w:r>
          </w:p>
          <w:p w14:paraId="036A3769" w14:textId="77777777" w:rsidR="00876883" w:rsidRPr="00876883" w:rsidRDefault="00876883" w:rsidP="00876883">
            <w:pPr>
              <w:pStyle w:val="SIBulletList2"/>
            </w:pPr>
            <w:r w:rsidRPr="003221D0">
              <w:t>measuring and weighing equipment</w:t>
            </w:r>
          </w:p>
          <w:p w14:paraId="1CDC6C7F" w14:textId="77777777" w:rsidR="00876883" w:rsidRPr="00876883" w:rsidRDefault="00876883" w:rsidP="00876883">
            <w:pPr>
              <w:pStyle w:val="SIBulletList2"/>
            </w:pPr>
            <w:r>
              <w:t xml:space="preserve">chemical </w:t>
            </w:r>
            <w:r w:rsidRPr="00876883">
              <w:t>spill kit</w:t>
            </w:r>
          </w:p>
          <w:p w14:paraId="4F3B0433" w14:textId="3DBB716B" w:rsidR="00876883" w:rsidRPr="00876883" w:rsidRDefault="00876883" w:rsidP="00876883">
            <w:pPr>
              <w:pStyle w:val="SIBulletList2"/>
            </w:pPr>
            <w:r w:rsidRPr="003221D0">
              <w:t xml:space="preserve">personal protective equipment </w:t>
            </w:r>
          </w:p>
          <w:p w14:paraId="3F0D9620" w14:textId="000CF953" w:rsidR="00876883" w:rsidRDefault="00876883" w:rsidP="00483DCA">
            <w:pPr>
              <w:pStyle w:val="SIBulletList2"/>
            </w:pPr>
            <w:r>
              <w:t>safety signage</w:t>
            </w:r>
          </w:p>
          <w:p w14:paraId="319C65A3" w14:textId="755E55C6" w:rsidR="00876883" w:rsidRPr="00876883" w:rsidRDefault="00876883">
            <w:pPr>
              <w:pStyle w:val="SIBulletList1"/>
            </w:pPr>
            <w:r w:rsidRPr="007B1CFB">
              <w:t>specifications:</w:t>
            </w:r>
          </w:p>
          <w:p w14:paraId="57F3E086" w14:textId="21733741" w:rsidR="00876883" w:rsidRPr="00876883" w:rsidRDefault="00876883" w:rsidP="00876883">
            <w:pPr>
              <w:pStyle w:val="SIBulletList2"/>
            </w:pPr>
            <w:r w:rsidRPr="007B1CFB">
              <w:t xml:space="preserve">workplace and manufacturer instructions for </w:t>
            </w:r>
            <w:r w:rsidR="00673C75">
              <w:t xml:space="preserve">tree </w:t>
            </w:r>
            <w:r w:rsidRPr="00876883">
              <w:t>treatment equipment</w:t>
            </w:r>
          </w:p>
          <w:p w14:paraId="41F96B5E" w14:textId="666543D3" w:rsidR="00876883" w:rsidRPr="00876883" w:rsidRDefault="00876883" w:rsidP="00876883">
            <w:pPr>
              <w:pStyle w:val="SIBulletList2"/>
            </w:pPr>
            <w:r>
              <w:t>procedures for application of treatments</w:t>
            </w:r>
            <w:r w:rsidR="00F51C90">
              <w:t xml:space="preserve"> to trees</w:t>
            </w:r>
          </w:p>
          <w:p w14:paraId="1898C433" w14:textId="77777777" w:rsidR="00876883" w:rsidRDefault="00876883" w:rsidP="00876883">
            <w:pPr>
              <w:pStyle w:val="SIBulletList2"/>
            </w:pPr>
            <w:r>
              <w:t>materials safety data sheets</w:t>
            </w:r>
          </w:p>
          <w:p w14:paraId="4E78D158" w14:textId="5CDA7141" w:rsidR="00876883" w:rsidRDefault="00876883" w:rsidP="00483DCA">
            <w:pPr>
              <w:pStyle w:val="SIBulletList2"/>
            </w:pPr>
            <w:r>
              <w:t>product labels</w:t>
            </w:r>
            <w:r w:rsidR="00F51C90">
              <w:t>, including chemicals</w:t>
            </w:r>
            <w:r>
              <w:t>.</w:t>
            </w:r>
          </w:p>
          <w:p w14:paraId="4D442263" w14:textId="77777777" w:rsidR="00876883" w:rsidRDefault="00876883" w:rsidP="00483DCA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0C03F11E" w14:textId="77777777" w:rsidR="00876883" w:rsidRPr="00876883" w:rsidRDefault="00876883" w:rsidP="00876883">
            <w:pPr>
              <w:pStyle w:val="SIText"/>
            </w:pPr>
            <w:r w:rsidRPr="007B1CFB">
              <w:t xml:space="preserve">Assessors of this unit must satisfy the requirements for assessors in applicable vocational education and training legislation, frameworks and/or standards. </w:t>
            </w:r>
          </w:p>
          <w:p w14:paraId="0E45BEB4" w14:textId="77777777" w:rsidR="00876883" w:rsidRPr="007B1CFB" w:rsidRDefault="00876883" w:rsidP="00876883">
            <w:pPr>
              <w:pStyle w:val="SIText"/>
            </w:pPr>
          </w:p>
          <w:p w14:paraId="24B1B8B6" w14:textId="77777777" w:rsidR="00876883" w:rsidRPr="00876883" w:rsidRDefault="00876883" w:rsidP="00876883">
            <w:pPr>
              <w:pStyle w:val="SIText"/>
            </w:pPr>
            <w:r w:rsidRPr="007B1CFB">
              <w:t xml:space="preserve">In addition, the following specific </w:t>
            </w:r>
            <w:r w:rsidRPr="00876883">
              <w:t>assessor requirements apply to this unit:</w:t>
            </w:r>
          </w:p>
          <w:p w14:paraId="5107F63B" w14:textId="77777777" w:rsidR="00876883" w:rsidRPr="00876883" w:rsidRDefault="00876883" w:rsidP="00876883">
            <w:pPr>
              <w:pStyle w:val="SIBulletList1"/>
            </w:pPr>
            <w:r w:rsidRPr="007B1CFB">
              <w:t>arboriculture vocational competencies at least to the level being assessed</w:t>
            </w:r>
          </w:p>
          <w:p w14:paraId="73899B6B" w14:textId="3A7379A6" w:rsidR="00F1480E" w:rsidRPr="000754EC" w:rsidRDefault="00876883" w:rsidP="0012599E">
            <w:pPr>
              <w:pStyle w:val="SIBulletList1"/>
              <w:rPr>
                <w:rFonts w:eastAsia="Calibri"/>
              </w:rPr>
            </w:pPr>
            <w:r w:rsidRPr="007B1CFB">
              <w:t>current arboriculture industry skills directly relevant to the unit of competency being assessed.</w:t>
            </w:r>
          </w:p>
        </w:tc>
      </w:tr>
    </w:tbl>
    <w:p w14:paraId="73899B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3899B71" w14:textId="77777777" w:rsidTr="004679E3">
        <w:tc>
          <w:tcPr>
            <w:tcW w:w="990" w:type="pct"/>
            <w:shd w:val="clear" w:color="auto" w:fill="auto"/>
          </w:tcPr>
          <w:p w14:paraId="73899B6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3899B6F" w14:textId="2F2295D2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3899B70" w14:textId="77777777" w:rsidR="00F1480E" w:rsidRPr="000754EC" w:rsidRDefault="0029751F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3899B7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F5ECA" w14:textId="77777777" w:rsidR="00B655D6" w:rsidRDefault="00B655D6" w:rsidP="00BF3F0A">
      <w:r>
        <w:separator/>
      </w:r>
    </w:p>
    <w:p w14:paraId="5CC46690" w14:textId="77777777" w:rsidR="00B655D6" w:rsidRDefault="00B655D6"/>
  </w:endnote>
  <w:endnote w:type="continuationSeparator" w:id="0">
    <w:p w14:paraId="05F70CFA" w14:textId="77777777" w:rsidR="00B655D6" w:rsidRDefault="00B655D6" w:rsidP="00BF3F0A">
      <w:r>
        <w:continuationSeparator/>
      </w:r>
    </w:p>
    <w:p w14:paraId="71B98817" w14:textId="77777777" w:rsidR="00B655D6" w:rsidRDefault="00B65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3899B7C" w14:textId="264B770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9751F">
          <w:rPr>
            <w:noProof/>
          </w:rPr>
          <w:t>4</w:t>
        </w:r>
        <w:r w:rsidRPr="000754EC">
          <w:fldChar w:fldCharType="end"/>
        </w:r>
      </w:p>
      <w:p w14:paraId="73899B7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3899B7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F14A2" w14:textId="77777777" w:rsidR="00B655D6" w:rsidRDefault="00B655D6" w:rsidP="00BF3F0A">
      <w:r>
        <w:separator/>
      </w:r>
    </w:p>
    <w:p w14:paraId="41D75974" w14:textId="77777777" w:rsidR="00B655D6" w:rsidRDefault="00B655D6"/>
  </w:footnote>
  <w:footnote w:type="continuationSeparator" w:id="0">
    <w:p w14:paraId="05163D40" w14:textId="77777777" w:rsidR="00B655D6" w:rsidRDefault="00B655D6" w:rsidP="00BF3F0A">
      <w:r>
        <w:continuationSeparator/>
      </w:r>
    </w:p>
    <w:p w14:paraId="41387CB8" w14:textId="77777777" w:rsidR="00B655D6" w:rsidRDefault="00B655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99B7B" w14:textId="7EEA428C" w:rsidR="009C2650" w:rsidRPr="0012599E" w:rsidRDefault="0029751F" w:rsidP="0012599E">
    <w:pPr>
      <w:pStyle w:val="SIText"/>
    </w:pPr>
    <w:sdt>
      <w:sdtPr>
        <w:id w:val="1022670189"/>
        <w:docPartObj>
          <w:docPartGallery w:val="Watermarks"/>
          <w:docPartUnique/>
        </w:docPartObj>
      </w:sdtPr>
      <w:sdtEndPr/>
      <w:sdtContent>
        <w:r>
          <w:pict w14:anchorId="22CBB6C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933D8">
      <w:t xml:space="preserve">AHCARBXX2XX </w:t>
    </w:r>
    <w:r w:rsidR="0012599E" w:rsidRPr="0012599E">
      <w:t>Apply treatments to trees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A7B73"/>
    <w:multiLevelType w:val="hybridMultilevel"/>
    <w:tmpl w:val="75B66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623E40"/>
    <w:multiLevelType w:val="hybridMultilevel"/>
    <w:tmpl w:val="D99CE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5711021"/>
    <w:multiLevelType w:val="hybridMultilevel"/>
    <w:tmpl w:val="08003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22964"/>
    <w:multiLevelType w:val="hybridMultilevel"/>
    <w:tmpl w:val="1A5CB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E2679F"/>
    <w:multiLevelType w:val="hybridMultilevel"/>
    <w:tmpl w:val="284C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A7CB7"/>
    <w:multiLevelType w:val="hybridMultilevel"/>
    <w:tmpl w:val="A7DAD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7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2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21"/>
  </w:num>
  <w:num w:numId="18">
    <w:abstractNumId w:val="13"/>
  </w:num>
  <w:num w:numId="19">
    <w:abstractNumId w:val="14"/>
  </w:num>
  <w:num w:numId="20">
    <w:abstractNumId w:val="2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18AA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0A03"/>
    <w:rsid w:val="00064BFE"/>
    <w:rsid w:val="00070B3E"/>
    <w:rsid w:val="00071F95"/>
    <w:rsid w:val="000737BB"/>
    <w:rsid w:val="00074E47"/>
    <w:rsid w:val="000754EC"/>
    <w:rsid w:val="000866CB"/>
    <w:rsid w:val="0009093B"/>
    <w:rsid w:val="000A5441"/>
    <w:rsid w:val="000A5D71"/>
    <w:rsid w:val="000C149A"/>
    <w:rsid w:val="000C224E"/>
    <w:rsid w:val="000E25E6"/>
    <w:rsid w:val="000E2C86"/>
    <w:rsid w:val="000E2FC1"/>
    <w:rsid w:val="000E4638"/>
    <w:rsid w:val="000F29F2"/>
    <w:rsid w:val="00101659"/>
    <w:rsid w:val="00105AEA"/>
    <w:rsid w:val="001078BF"/>
    <w:rsid w:val="00123ACF"/>
    <w:rsid w:val="0012599E"/>
    <w:rsid w:val="001311BC"/>
    <w:rsid w:val="00133957"/>
    <w:rsid w:val="001372F6"/>
    <w:rsid w:val="001427E2"/>
    <w:rsid w:val="00144385"/>
    <w:rsid w:val="00146C03"/>
    <w:rsid w:val="00146EEC"/>
    <w:rsid w:val="00151D1A"/>
    <w:rsid w:val="00151D55"/>
    <w:rsid w:val="00151D93"/>
    <w:rsid w:val="00156EF3"/>
    <w:rsid w:val="001575A4"/>
    <w:rsid w:val="00176E4F"/>
    <w:rsid w:val="0018546B"/>
    <w:rsid w:val="001933D8"/>
    <w:rsid w:val="001A6A3E"/>
    <w:rsid w:val="001A7884"/>
    <w:rsid w:val="001A7B6D"/>
    <w:rsid w:val="001B34D5"/>
    <w:rsid w:val="001B513A"/>
    <w:rsid w:val="001C0A75"/>
    <w:rsid w:val="001C1306"/>
    <w:rsid w:val="001C5BC2"/>
    <w:rsid w:val="001D30EB"/>
    <w:rsid w:val="001D5C1B"/>
    <w:rsid w:val="001D7F5B"/>
    <w:rsid w:val="001E0849"/>
    <w:rsid w:val="001E16BC"/>
    <w:rsid w:val="001E16DF"/>
    <w:rsid w:val="001F2BA5"/>
    <w:rsid w:val="001F308D"/>
    <w:rsid w:val="001F6EBC"/>
    <w:rsid w:val="00201A7C"/>
    <w:rsid w:val="00211597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4383"/>
    <w:rsid w:val="00285FB8"/>
    <w:rsid w:val="002970C3"/>
    <w:rsid w:val="0029751F"/>
    <w:rsid w:val="002A4CD3"/>
    <w:rsid w:val="002A6CC4"/>
    <w:rsid w:val="002A7687"/>
    <w:rsid w:val="002C55E9"/>
    <w:rsid w:val="002D0C8B"/>
    <w:rsid w:val="002D330A"/>
    <w:rsid w:val="002E170C"/>
    <w:rsid w:val="002E193E"/>
    <w:rsid w:val="002F4A38"/>
    <w:rsid w:val="00305EFF"/>
    <w:rsid w:val="00310A6A"/>
    <w:rsid w:val="003144E6"/>
    <w:rsid w:val="00337E82"/>
    <w:rsid w:val="00343A6F"/>
    <w:rsid w:val="00346FDC"/>
    <w:rsid w:val="00350BB1"/>
    <w:rsid w:val="00352C83"/>
    <w:rsid w:val="00366805"/>
    <w:rsid w:val="0037057E"/>
    <w:rsid w:val="0037067D"/>
    <w:rsid w:val="00373436"/>
    <w:rsid w:val="00374796"/>
    <w:rsid w:val="00376905"/>
    <w:rsid w:val="00380707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652"/>
    <w:rsid w:val="003E72B6"/>
    <w:rsid w:val="003E7BBE"/>
    <w:rsid w:val="00401138"/>
    <w:rsid w:val="004127E3"/>
    <w:rsid w:val="0041527E"/>
    <w:rsid w:val="0043212E"/>
    <w:rsid w:val="00434366"/>
    <w:rsid w:val="00434ECE"/>
    <w:rsid w:val="00444423"/>
    <w:rsid w:val="00452F3E"/>
    <w:rsid w:val="004554FB"/>
    <w:rsid w:val="004640AE"/>
    <w:rsid w:val="004679E3"/>
    <w:rsid w:val="00467C4B"/>
    <w:rsid w:val="004700C9"/>
    <w:rsid w:val="00475172"/>
    <w:rsid w:val="004758B0"/>
    <w:rsid w:val="004832D2"/>
    <w:rsid w:val="00483DCA"/>
    <w:rsid w:val="00485559"/>
    <w:rsid w:val="004A142B"/>
    <w:rsid w:val="004A3860"/>
    <w:rsid w:val="004A44E8"/>
    <w:rsid w:val="004A581D"/>
    <w:rsid w:val="004A5E8E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7A52"/>
    <w:rsid w:val="00520E9A"/>
    <w:rsid w:val="005248C1"/>
    <w:rsid w:val="00526134"/>
    <w:rsid w:val="0053539D"/>
    <w:rsid w:val="005405B2"/>
    <w:rsid w:val="005427C8"/>
    <w:rsid w:val="00543EA3"/>
    <w:rsid w:val="005446D1"/>
    <w:rsid w:val="00550BF2"/>
    <w:rsid w:val="00556C4C"/>
    <w:rsid w:val="00557369"/>
    <w:rsid w:val="00564ADD"/>
    <w:rsid w:val="005708EB"/>
    <w:rsid w:val="00575BC6"/>
    <w:rsid w:val="00583902"/>
    <w:rsid w:val="00586BB6"/>
    <w:rsid w:val="005912F3"/>
    <w:rsid w:val="005A1D70"/>
    <w:rsid w:val="005A36A1"/>
    <w:rsid w:val="005A3AA5"/>
    <w:rsid w:val="005A6C9C"/>
    <w:rsid w:val="005A74DC"/>
    <w:rsid w:val="005B5146"/>
    <w:rsid w:val="005D1AFD"/>
    <w:rsid w:val="005E398A"/>
    <w:rsid w:val="005E51E6"/>
    <w:rsid w:val="005F027A"/>
    <w:rsid w:val="005F33CC"/>
    <w:rsid w:val="005F771F"/>
    <w:rsid w:val="006121D4"/>
    <w:rsid w:val="00613B49"/>
    <w:rsid w:val="00616845"/>
    <w:rsid w:val="00620E8E"/>
    <w:rsid w:val="00627322"/>
    <w:rsid w:val="00633CFE"/>
    <w:rsid w:val="00634FCA"/>
    <w:rsid w:val="00643D1B"/>
    <w:rsid w:val="006452B8"/>
    <w:rsid w:val="00652E62"/>
    <w:rsid w:val="00672918"/>
    <w:rsid w:val="00673C75"/>
    <w:rsid w:val="00686A49"/>
    <w:rsid w:val="00687B62"/>
    <w:rsid w:val="00690C44"/>
    <w:rsid w:val="006969D9"/>
    <w:rsid w:val="006A2B68"/>
    <w:rsid w:val="006B46EF"/>
    <w:rsid w:val="006C2F32"/>
    <w:rsid w:val="006D38C3"/>
    <w:rsid w:val="006D4448"/>
    <w:rsid w:val="006D6DFD"/>
    <w:rsid w:val="006E2C4D"/>
    <w:rsid w:val="006E42FE"/>
    <w:rsid w:val="006F0D02"/>
    <w:rsid w:val="006F10FE"/>
    <w:rsid w:val="006F30D3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0C71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66DA6"/>
    <w:rsid w:val="00876883"/>
    <w:rsid w:val="00886790"/>
    <w:rsid w:val="008908DE"/>
    <w:rsid w:val="00890FB8"/>
    <w:rsid w:val="008A05E4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4CA9"/>
    <w:rsid w:val="009278C9"/>
    <w:rsid w:val="00932CD7"/>
    <w:rsid w:val="00935175"/>
    <w:rsid w:val="00944C09"/>
    <w:rsid w:val="00951F38"/>
    <w:rsid w:val="009527CB"/>
    <w:rsid w:val="00953835"/>
    <w:rsid w:val="00960F6C"/>
    <w:rsid w:val="00961A04"/>
    <w:rsid w:val="00970747"/>
    <w:rsid w:val="00982765"/>
    <w:rsid w:val="00984F3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7AB0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168D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326C3"/>
    <w:rsid w:val="00B349E3"/>
    <w:rsid w:val="00B3508F"/>
    <w:rsid w:val="00B443EE"/>
    <w:rsid w:val="00B44592"/>
    <w:rsid w:val="00B560C8"/>
    <w:rsid w:val="00B61150"/>
    <w:rsid w:val="00B655D6"/>
    <w:rsid w:val="00B65BC7"/>
    <w:rsid w:val="00B746B9"/>
    <w:rsid w:val="00B848D4"/>
    <w:rsid w:val="00B865B7"/>
    <w:rsid w:val="00B9072E"/>
    <w:rsid w:val="00BA1CB1"/>
    <w:rsid w:val="00BA4178"/>
    <w:rsid w:val="00BA482D"/>
    <w:rsid w:val="00BB1755"/>
    <w:rsid w:val="00BB23F4"/>
    <w:rsid w:val="00BB30BE"/>
    <w:rsid w:val="00BB3A34"/>
    <w:rsid w:val="00BC5075"/>
    <w:rsid w:val="00BC5419"/>
    <w:rsid w:val="00BD3B0F"/>
    <w:rsid w:val="00BF1D4C"/>
    <w:rsid w:val="00BF3F0A"/>
    <w:rsid w:val="00BF6970"/>
    <w:rsid w:val="00C02AC0"/>
    <w:rsid w:val="00C143C3"/>
    <w:rsid w:val="00C1739B"/>
    <w:rsid w:val="00C21ADE"/>
    <w:rsid w:val="00C26067"/>
    <w:rsid w:val="00C30A29"/>
    <w:rsid w:val="00C317DC"/>
    <w:rsid w:val="00C41991"/>
    <w:rsid w:val="00C424C6"/>
    <w:rsid w:val="00C50586"/>
    <w:rsid w:val="00C578E9"/>
    <w:rsid w:val="00C65515"/>
    <w:rsid w:val="00C70626"/>
    <w:rsid w:val="00C72860"/>
    <w:rsid w:val="00C73582"/>
    <w:rsid w:val="00C73B90"/>
    <w:rsid w:val="00C742EC"/>
    <w:rsid w:val="00C764F9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04B9"/>
    <w:rsid w:val="00D115AA"/>
    <w:rsid w:val="00D145BE"/>
    <w:rsid w:val="00D2035A"/>
    <w:rsid w:val="00D20C57"/>
    <w:rsid w:val="00D20E5F"/>
    <w:rsid w:val="00D25D16"/>
    <w:rsid w:val="00D32124"/>
    <w:rsid w:val="00D41E35"/>
    <w:rsid w:val="00D51244"/>
    <w:rsid w:val="00D54C76"/>
    <w:rsid w:val="00D71E43"/>
    <w:rsid w:val="00D727F3"/>
    <w:rsid w:val="00D73695"/>
    <w:rsid w:val="00D810DE"/>
    <w:rsid w:val="00D81DD5"/>
    <w:rsid w:val="00D87D32"/>
    <w:rsid w:val="00D91188"/>
    <w:rsid w:val="00D92C83"/>
    <w:rsid w:val="00DA0A81"/>
    <w:rsid w:val="00DA3B3B"/>
    <w:rsid w:val="00DA3C10"/>
    <w:rsid w:val="00DA53B5"/>
    <w:rsid w:val="00DA73E0"/>
    <w:rsid w:val="00DC1D69"/>
    <w:rsid w:val="00DC5A3A"/>
    <w:rsid w:val="00DD0726"/>
    <w:rsid w:val="00E15D59"/>
    <w:rsid w:val="00E21FBC"/>
    <w:rsid w:val="00E238E6"/>
    <w:rsid w:val="00E32565"/>
    <w:rsid w:val="00E33193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06C5C"/>
    <w:rsid w:val="00F07BB8"/>
    <w:rsid w:val="00F1480E"/>
    <w:rsid w:val="00F1497D"/>
    <w:rsid w:val="00F16AAC"/>
    <w:rsid w:val="00F33FF2"/>
    <w:rsid w:val="00F438FC"/>
    <w:rsid w:val="00F51C90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031A"/>
    <w:rsid w:val="00FE124D"/>
    <w:rsid w:val="00FE2410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899A94"/>
  <w15:docId w15:val="{695BD596-471E-46FA-97AE-177674B7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2599E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376905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F51C9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f27446b0-e682-4c44-8af2-fbf5d5a4e58f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548F12-7C41-4824-AE17-E37B4A86D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C2CBC-B9BA-47EA-9E49-01602758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</TotalTime>
  <Pages>5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7</cp:revision>
  <cp:lastPrinted>2016-05-27T05:21:00Z</cp:lastPrinted>
  <dcterms:created xsi:type="dcterms:W3CDTF">2019-04-23T02:42:00Z</dcterms:created>
  <dcterms:modified xsi:type="dcterms:W3CDTF">2019-04-24T08:28:00Z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3072">
    <vt:lpwstr>109</vt:lpwstr>
  </property>
  <property fmtid="{D5CDD505-2E9C-101B-9397-08002B2CF9AE}" pid="19" name="AuthorIds_UIVersion_7680">
    <vt:lpwstr>962</vt:lpwstr>
  </property>
</Properties>
</file>