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0A6E" w14:paraId="26DBDEB9" w14:textId="77777777" w:rsidTr="00146EEC">
        <w:tc>
          <w:tcPr>
            <w:tcW w:w="2689" w:type="dxa"/>
          </w:tcPr>
          <w:p w14:paraId="4DE58C90" w14:textId="2C6DF996" w:rsidR="00A70A6E" w:rsidRPr="00890FB8" w:rsidRDefault="00A70A6E" w:rsidP="00A70A6E">
            <w:pPr>
              <w:pStyle w:val="SIText"/>
            </w:pPr>
            <w:r w:rsidRPr="00F43807">
              <w:t>Release 2</w:t>
            </w:r>
          </w:p>
        </w:tc>
        <w:tc>
          <w:tcPr>
            <w:tcW w:w="6939" w:type="dxa"/>
          </w:tcPr>
          <w:p w14:paraId="7A4E3F35" w14:textId="120CB3C1" w:rsidR="00A70A6E" w:rsidRPr="00890FB8" w:rsidRDefault="00A70A6E" w:rsidP="00A70A6E">
            <w:pPr>
              <w:pStyle w:val="SIText"/>
            </w:pPr>
            <w:r w:rsidRPr="00F43807">
              <w:t>This version released with AHC Agriculture, Horticulture,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7F8AE0E7" w:rsidR="00F1480E" w:rsidRPr="000754EC" w:rsidRDefault="00DC1A92" w:rsidP="008C32A4">
            <w:pPr>
              <w:pStyle w:val="SIUNITCODE"/>
            </w:pPr>
            <w:r w:rsidRPr="00DC1A92">
              <w:t>AHCIRG502</w:t>
            </w:r>
          </w:p>
        </w:tc>
        <w:tc>
          <w:tcPr>
            <w:tcW w:w="3604" w:type="pct"/>
            <w:shd w:val="clear" w:color="auto" w:fill="auto"/>
          </w:tcPr>
          <w:p w14:paraId="536DD2C5" w14:textId="46E5F8E9" w:rsidR="00F1480E" w:rsidRPr="000754EC" w:rsidRDefault="00DC1A92" w:rsidP="000754EC">
            <w:pPr>
              <w:pStyle w:val="SIUnittitle"/>
            </w:pPr>
            <w:r w:rsidRPr="00DC1A92">
              <w:t>Design irrigation system maintenance and monitoring programs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6371414" w14:textId="77777777" w:rsidR="00DC1A92" w:rsidRPr="00DC1A92" w:rsidRDefault="00DC1A92" w:rsidP="00DC1A92">
            <w:r w:rsidRPr="00DC1A92">
              <w:t>This unit of competency describes the skills and knowledge required to design irrigation system maintenance and monitoring programs.</w:t>
            </w:r>
          </w:p>
          <w:p w14:paraId="0A0A00DC" w14:textId="77777777" w:rsidR="00DC1A92" w:rsidRPr="00DC1A92" w:rsidRDefault="00DC1A92" w:rsidP="00DC1A92"/>
          <w:p w14:paraId="3CCFB73D" w14:textId="21824BF7" w:rsidR="00DC1A92" w:rsidRPr="00DC1A92" w:rsidRDefault="00A70A6E" w:rsidP="00DC1A92">
            <w:r>
              <w:t>The uni</w:t>
            </w:r>
            <w:r w:rsidR="00DC1A92" w:rsidRPr="00DC1A92">
              <w:t xml:space="preserve">t applies to individuals who </w:t>
            </w:r>
            <w:r w:rsidRPr="00B612FD">
              <w:t xml:space="preserve">apply specialised skills and knowledge to </w:t>
            </w:r>
            <w:r w:rsidRPr="00A70A6E">
              <w:t xml:space="preserve">the design of </w:t>
            </w:r>
            <w:r>
              <w:t xml:space="preserve">irrigation </w:t>
            </w:r>
            <w:r w:rsidRPr="00A70A6E">
              <w:t>system</w:t>
            </w:r>
            <w:r>
              <w:t xml:space="preserve"> maintenance and monitoring program</w:t>
            </w:r>
            <w:r w:rsidRPr="00A70A6E">
              <w:t>s, and take personal responsibility and exercise autonomy in undertaking complex work. They analyse and synthesise information and analyse, design and communicate solutions to sometimes complex problems</w:t>
            </w:r>
            <w:r w:rsidR="00DC1A92" w:rsidRPr="00DC1A92">
              <w:t>.</w:t>
            </w:r>
          </w:p>
          <w:p w14:paraId="07B5654C" w14:textId="77777777" w:rsidR="00DC1A92" w:rsidRPr="00DC1A92" w:rsidRDefault="00DC1A92" w:rsidP="00DC1A92"/>
          <w:p w14:paraId="536DD2C9" w14:textId="1EA8F96E" w:rsidR="00373436" w:rsidRPr="000754EC" w:rsidRDefault="00DC1A92" w:rsidP="00A70A6E">
            <w:r w:rsidRPr="00DC1A92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C1A92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69D24CA4" w:rsidR="00DC1A92" w:rsidRPr="00DC1A92" w:rsidRDefault="00DC1A92" w:rsidP="00DC1A92">
            <w:pPr>
              <w:pStyle w:val="SIText"/>
            </w:pPr>
            <w:r w:rsidRPr="00DD1596">
              <w:t>1.</w:t>
            </w:r>
            <w:r>
              <w:t xml:space="preserve"> </w:t>
            </w:r>
            <w:r w:rsidRPr="00DD1596">
              <w:t>Design an irrigation system maintenance program</w:t>
            </w:r>
          </w:p>
        </w:tc>
        <w:tc>
          <w:tcPr>
            <w:tcW w:w="3604" w:type="pct"/>
            <w:shd w:val="clear" w:color="auto" w:fill="auto"/>
          </w:tcPr>
          <w:p w14:paraId="7B59455F" w14:textId="5375BB5D" w:rsidR="00DC1A92" w:rsidRPr="00DC1A92" w:rsidRDefault="00DC1A92" w:rsidP="00DC1A92">
            <w:r w:rsidRPr="00DD1596">
              <w:t>1.1</w:t>
            </w:r>
            <w:r>
              <w:t xml:space="preserve"> </w:t>
            </w:r>
            <w:r w:rsidRPr="00DD1596">
              <w:t>Specify resources needed to perform maintenance tasks</w:t>
            </w:r>
          </w:p>
          <w:p w14:paraId="2AC755F5" w14:textId="66A1C6C9" w:rsidR="00DC1A92" w:rsidRPr="00DC1A92" w:rsidRDefault="00DC1A92" w:rsidP="00DC1A92">
            <w:r w:rsidRPr="00DD1596">
              <w:t>1.2</w:t>
            </w:r>
            <w:r>
              <w:t xml:space="preserve"> </w:t>
            </w:r>
            <w:r w:rsidRPr="00DD1596">
              <w:t>Specify repairs, replacements and servicing requirements for equipment and machinery</w:t>
            </w:r>
          </w:p>
          <w:p w14:paraId="3C396900" w14:textId="4D3E0344" w:rsidR="00DC1A92" w:rsidRPr="00DC1A92" w:rsidRDefault="00DC1A92" w:rsidP="00DC1A92">
            <w:r w:rsidRPr="00DD1596">
              <w:t>1.3</w:t>
            </w:r>
            <w:r>
              <w:t xml:space="preserve"> </w:t>
            </w:r>
            <w:r w:rsidRPr="00DC1A92">
              <w:t>Specify activities required to maintain the irrigation site, system hardware and water quality</w:t>
            </w:r>
          </w:p>
          <w:p w14:paraId="017E0C68" w14:textId="6753EB5A" w:rsidR="00DC1A92" w:rsidRPr="00DC1A92" w:rsidRDefault="00DC1A92" w:rsidP="00DC1A92">
            <w:r w:rsidRPr="00DD1596">
              <w:t>1.4</w:t>
            </w:r>
            <w:r>
              <w:t xml:space="preserve"> </w:t>
            </w:r>
            <w:r w:rsidRPr="00DD1596">
              <w:t>Analyse manufacturer operating manuals and use as guidance to specify maintenance activities, schedule and skills required</w:t>
            </w:r>
          </w:p>
          <w:p w14:paraId="5BAE985E" w14:textId="04F35ADF" w:rsidR="00DC1A92" w:rsidRPr="00DC1A92" w:rsidRDefault="00DC1A92" w:rsidP="00DC1A92">
            <w:r w:rsidRPr="00DD1596">
              <w:t>1.5</w:t>
            </w:r>
            <w:r>
              <w:t xml:space="preserve"> </w:t>
            </w:r>
            <w:r w:rsidRPr="00DD1596">
              <w:t xml:space="preserve">Take into account water supply authority constraints and requirements for water and maintenance when scheduling system maintenance program activities </w:t>
            </w:r>
          </w:p>
          <w:p w14:paraId="54183CE5" w14:textId="4ACA0D0C" w:rsidR="00DC1A92" w:rsidRPr="00DC1A92" w:rsidRDefault="00DC1A92" w:rsidP="00DC1A92">
            <w:r w:rsidRPr="00DD1596">
              <w:t>1.6</w:t>
            </w:r>
            <w:r>
              <w:t xml:space="preserve"> </w:t>
            </w:r>
            <w:r w:rsidRPr="00DD1596">
              <w:t xml:space="preserve">Determine labour and </w:t>
            </w:r>
            <w:r w:rsidR="00A70A6E">
              <w:t>workplace health and safety</w:t>
            </w:r>
            <w:r w:rsidRPr="00DD1596">
              <w:t xml:space="preserve"> requirements for each activity and record</w:t>
            </w:r>
          </w:p>
          <w:p w14:paraId="40E4EDF7" w14:textId="65E05948" w:rsidR="00DC1A92" w:rsidRPr="00DC1A92" w:rsidRDefault="00DC1A92" w:rsidP="00DC1A92">
            <w:r w:rsidRPr="00DD1596">
              <w:t>1.7</w:t>
            </w:r>
            <w:r>
              <w:t xml:space="preserve"> </w:t>
            </w:r>
            <w:r w:rsidRPr="00DD1596">
              <w:t xml:space="preserve">Ensure weed control, water storage and </w:t>
            </w:r>
            <w:r w:rsidRPr="00DC1A92">
              <w:t>treatment maintenance form an integral part of the system maintenance program</w:t>
            </w:r>
          </w:p>
          <w:p w14:paraId="5C643C21" w14:textId="34E8C673" w:rsidR="00DC1A92" w:rsidRDefault="00DC1A92" w:rsidP="003D6859">
            <w:pPr>
              <w:pStyle w:val="SIText"/>
            </w:pPr>
            <w:r w:rsidRPr="00DD1596">
              <w:t>1.8</w:t>
            </w:r>
            <w:r>
              <w:t xml:space="preserve"> </w:t>
            </w:r>
            <w:r w:rsidRPr="00DD1596">
              <w:t xml:space="preserve">Specify strategies </w:t>
            </w:r>
            <w:r w:rsidR="003D6859">
              <w:t>for dealing with and minimising environmental impacts and maximising positive impacts</w:t>
            </w:r>
            <w:r w:rsidRPr="00DD1596">
              <w:t xml:space="preserve"> of irrigation, drainage and water treatment systems</w:t>
            </w:r>
          </w:p>
          <w:p w14:paraId="536DD2D9" w14:textId="0C63A1B9" w:rsidR="00C64689" w:rsidRPr="00DC1A92" w:rsidRDefault="00C64689" w:rsidP="003D6859">
            <w:pPr>
              <w:pStyle w:val="SIText"/>
            </w:pPr>
            <w:r>
              <w:t>1.9 Document irrigation system maintenance program</w:t>
            </w:r>
          </w:p>
        </w:tc>
      </w:tr>
      <w:tr w:rsidR="00DC1A92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1165E081" w:rsidR="00DC1A92" w:rsidRPr="00DC1A92" w:rsidRDefault="00DC1A92" w:rsidP="00DC1A92">
            <w:pPr>
              <w:pStyle w:val="SIText"/>
            </w:pPr>
            <w:r w:rsidRPr="00DD1596">
              <w:t>2.</w:t>
            </w:r>
            <w:r>
              <w:t xml:space="preserve"> </w:t>
            </w:r>
            <w:r w:rsidRPr="00DD1596">
              <w:t>Design a monitoring and scheduling program</w:t>
            </w:r>
          </w:p>
        </w:tc>
        <w:tc>
          <w:tcPr>
            <w:tcW w:w="3604" w:type="pct"/>
            <w:shd w:val="clear" w:color="auto" w:fill="auto"/>
          </w:tcPr>
          <w:p w14:paraId="682A6638" w14:textId="7BD49AF4" w:rsidR="00DC1A92" w:rsidRPr="00DC1A92" w:rsidRDefault="00DC1A92" w:rsidP="00DC1A92">
            <w:r w:rsidRPr="00DD1596">
              <w:t>2.1</w:t>
            </w:r>
            <w:r>
              <w:t xml:space="preserve"> </w:t>
            </w:r>
            <w:r w:rsidRPr="00DD1596">
              <w:t>Integrate procedures for monitoring and recording system hardware use and performance into the monitoring and scheduling program</w:t>
            </w:r>
          </w:p>
          <w:p w14:paraId="3DA06895" w14:textId="0F811CCE" w:rsidR="00DC1A92" w:rsidRPr="00DC1A92" w:rsidRDefault="00DC1A92" w:rsidP="00DC1A92">
            <w:r w:rsidRPr="00DD1596">
              <w:t>2.2</w:t>
            </w:r>
            <w:r>
              <w:t xml:space="preserve"> </w:t>
            </w:r>
            <w:r w:rsidRPr="00DD1596">
              <w:t>Integrate procedures for scheduling, monitoring and recording water use</w:t>
            </w:r>
          </w:p>
          <w:p w14:paraId="4DD8E7BB" w14:textId="07C05D00" w:rsidR="00DC1A92" w:rsidRPr="00DC1A92" w:rsidRDefault="00DC1A92" w:rsidP="00DC1A92">
            <w:r w:rsidRPr="00DD1596">
              <w:t>2.3</w:t>
            </w:r>
            <w:r>
              <w:t xml:space="preserve"> </w:t>
            </w:r>
            <w:r w:rsidR="003D6859">
              <w:t>Develop</w:t>
            </w:r>
            <w:r w:rsidRPr="00DD1596">
              <w:t xml:space="preserve"> procedures for monitoring and recording operating costs</w:t>
            </w:r>
          </w:p>
          <w:p w14:paraId="2662E31B" w14:textId="79BC88D6" w:rsidR="00C64689" w:rsidRDefault="00DC1A92" w:rsidP="00C64689">
            <w:pPr>
              <w:pStyle w:val="SIText"/>
            </w:pPr>
            <w:r w:rsidRPr="00DD1596">
              <w:t>2.4</w:t>
            </w:r>
            <w:r>
              <w:t xml:space="preserve"> </w:t>
            </w:r>
            <w:r w:rsidRPr="00DD1596">
              <w:t xml:space="preserve">Develop </w:t>
            </w:r>
            <w:r w:rsidR="003D6859" w:rsidRPr="00DD1596">
              <w:t xml:space="preserve">water restriction </w:t>
            </w:r>
            <w:r w:rsidRPr="00DD1596">
              <w:t>contingency plans</w:t>
            </w:r>
          </w:p>
          <w:p w14:paraId="536DD2DC" w14:textId="7400C3CB" w:rsidR="00DC1A92" w:rsidRPr="00DC1A92" w:rsidRDefault="00C64689" w:rsidP="00C64689">
            <w:pPr>
              <w:pStyle w:val="SIText"/>
            </w:pPr>
            <w:r>
              <w:t>2.5 Document irrigation system monitoring and scheduling program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64689" w:rsidRPr="00336FCA" w:rsidDel="00423CB2" w14:paraId="536DD2EC" w14:textId="77777777" w:rsidTr="00CA2922">
        <w:tc>
          <w:tcPr>
            <w:tcW w:w="1396" w:type="pct"/>
          </w:tcPr>
          <w:p w14:paraId="536DD2EA" w14:textId="753C9D92" w:rsidR="00C64689" w:rsidRPr="00C64689" w:rsidRDefault="00C64689" w:rsidP="00C64689">
            <w:pPr>
              <w:pStyle w:val="SIText"/>
            </w:pPr>
            <w:r w:rsidRPr="00E83C2D">
              <w:t>Reading</w:t>
            </w:r>
          </w:p>
        </w:tc>
        <w:tc>
          <w:tcPr>
            <w:tcW w:w="3604" w:type="pct"/>
          </w:tcPr>
          <w:p w14:paraId="3175D26A" w14:textId="1054F9B7" w:rsidR="00C64689" w:rsidRDefault="00C64689" w:rsidP="00C64689">
            <w:pPr>
              <w:pStyle w:val="SIBulletList1"/>
            </w:pPr>
            <w:r w:rsidRPr="00E83C2D">
              <w:t xml:space="preserve">Identify and interpret information regarding </w:t>
            </w:r>
            <w:r>
              <w:t>design requirements for irrigation system maintenance and monitoring programs</w:t>
            </w:r>
          </w:p>
          <w:p w14:paraId="10160766" w14:textId="010B69BE" w:rsidR="00C64689" w:rsidRDefault="00C64689" w:rsidP="00C64689">
            <w:pPr>
              <w:pStyle w:val="SIBulletList1"/>
            </w:pPr>
            <w:r>
              <w:t>Interpret manufacturer operating manual information related to irrigation system maintenance and monitoring program design</w:t>
            </w:r>
          </w:p>
          <w:p w14:paraId="536DD2EB" w14:textId="52A03EAC" w:rsidR="00C64689" w:rsidRPr="00C64689" w:rsidRDefault="00C64689" w:rsidP="00C64689">
            <w:pPr>
              <w:pStyle w:val="SIBulletList1"/>
            </w:pPr>
            <w:r>
              <w:t xml:space="preserve">Interpret </w:t>
            </w:r>
            <w:r w:rsidRPr="00AD5B42">
              <w:t xml:space="preserve">water quality guidelines for </w:t>
            </w:r>
            <w:r w:rsidRPr="00C64689">
              <w:t>fresh and marine water</w:t>
            </w:r>
            <w:r>
              <w:t>, workplace health and safety</w:t>
            </w:r>
            <w:r w:rsidRPr="00C64689">
              <w:t xml:space="preserve"> and environmental protection legislation, codes of practice and workplace requirements</w:t>
            </w:r>
            <w:r>
              <w:t xml:space="preserve"> related to irrigation system</w:t>
            </w:r>
            <w:r w:rsidRPr="00C64689">
              <w:t xml:space="preserve"> monitoring and maintenance programs</w:t>
            </w:r>
          </w:p>
        </w:tc>
      </w:tr>
      <w:tr w:rsidR="0093318A" w:rsidRPr="00336FCA" w:rsidDel="00423CB2" w14:paraId="536DD2EF" w14:textId="77777777" w:rsidTr="00CA2922">
        <w:tc>
          <w:tcPr>
            <w:tcW w:w="1396" w:type="pct"/>
          </w:tcPr>
          <w:p w14:paraId="536DD2ED" w14:textId="02AB7288" w:rsidR="0093318A" w:rsidRPr="0093318A" w:rsidRDefault="0093318A" w:rsidP="0093318A">
            <w:pPr>
              <w:pStyle w:val="SIText"/>
            </w:pPr>
            <w:r w:rsidRPr="00E83C2D">
              <w:t>Writing</w:t>
            </w:r>
          </w:p>
        </w:tc>
        <w:tc>
          <w:tcPr>
            <w:tcW w:w="3604" w:type="pct"/>
          </w:tcPr>
          <w:p w14:paraId="06557140" w14:textId="77777777" w:rsidR="0093318A" w:rsidRDefault="0093318A" w:rsidP="0093318A">
            <w:pPr>
              <w:pStyle w:val="SIBulletList1"/>
            </w:pPr>
            <w:r>
              <w:t>Document irrigation system maintenance program</w:t>
            </w:r>
          </w:p>
          <w:p w14:paraId="536DD2EE" w14:textId="16E64D51" w:rsidR="0093318A" w:rsidRPr="0093318A" w:rsidRDefault="0093318A" w:rsidP="0093318A">
            <w:pPr>
              <w:pStyle w:val="SIBulletList1"/>
              <w:rPr>
                <w:rFonts w:eastAsia="Calibri"/>
              </w:rPr>
            </w:pPr>
            <w:r>
              <w:t xml:space="preserve">Document </w:t>
            </w:r>
            <w:r w:rsidRPr="0093318A">
              <w:t>irrigation system monitoring and scheduling program</w:t>
            </w:r>
          </w:p>
        </w:tc>
      </w:tr>
      <w:tr w:rsidR="0093318A" w:rsidRPr="00336FCA" w:rsidDel="00423CB2" w14:paraId="536DD2F2" w14:textId="77777777" w:rsidTr="00CA2922">
        <w:tc>
          <w:tcPr>
            <w:tcW w:w="1396" w:type="pct"/>
          </w:tcPr>
          <w:p w14:paraId="536DD2F0" w14:textId="769592F0" w:rsidR="0093318A" w:rsidRPr="0093318A" w:rsidRDefault="0093318A" w:rsidP="0093318A">
            <w:pPr>
              <w:pStyle w:val="SIText"/>
            </w:pPr>
            <w:r w:rsidRPr="00E83C2D">
              <w:t>Navigate the world of work</w:t>
            </w:r>
          </w:p>
        </w:tc>
        <w:tc>
          <w:tcPr>
            <w:tcW w:w="3604" w:type="pct"/>
          </w:tcPr>
          <w:p w14:paraId="536DD2F1" w14:textId="63330177" w:rsidR="0093318A" w:rsidRPr="0093318A" w:rsidRDefault="0093318A" w:rsidP="0093318A">
            <w:pPr>
              <w:pStyle w:val="SIBulletList1"/>
              <w:rPr>
                <w:rFonts w:eastAsia="Calibri"/>
              </w:rPr>
            </w:pPr>
            <w:r w:rsidRPr="0093318A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70A6E" w14:paraId="536DD30E" w14:textId="77777777" w:rsidTr="00F33FF2">
        <w:tc>
          <w:tcPr>
            <w:tcW w:w="1028" w:type="pct"/>
          </w:tcPr>
          <w:p w14:paraId="0C58B8CD" w14:textId="77777777" w:rsidR="00A70A6E" w:rsidRDefault="00A70A6E" w:rsidP="00A70A6E">
            <w:pPr>
              <w:pStyle w:val="SIText"/>
            </w:pPr>
            <w:r w:rsidRPr="00DC1A92">
              <w:t>AHCIRG502 Design irrigation system maintenance and monitoring programs</w:t>
            </w:r>
          </w:p>
          <w:p w14:paraId="536DD309" w14:textId="42B6411A" w:rsidR="00A70A6E" w:rsidRPr="00A70A6E" w:rsidRDefault="00A70A6E" w:rsidP="00A70A6E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9F395D2" w14:textId="50DA70A7" w:rsidR="00A70A6E" w:rsidRDefault="00A70A6E" w:rsidP="00A70A6E">
            <w:pPr>
              <w:pStyle w:val="SIText"/>
            </w:pPr>
            <w:r w:rsidRPr="00DD1596">
              <w:t>AHCIRG502 Design irrigation system maintenance and monitoring programs</w:t>
            </w:r>
          </w:p>
          <w:p w14:paraId="536DD30A" w14:textId="70C77FA3" w:rsidR="00A70A6E" w:rsidRPr="00A70A6E" w:rsidRDefault="00A70A6E" w:rsidP="00A70A6E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0D11FCC7" w:rsidR="00A70A6E" w:rsidRPr="00A70A6E" w:rsidRDefault="00A70A6E" w:rsidP="00A70A6E">
            <w:pPr>
              <w:pStyle w:val="SIText"/>
            </w:pPr>
            <w:r w:rsidRPr="00F43807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68DB8B4F" w:rsidR="00A70A6E" w:rsidRPr="000754EC" w:rsidRDefault="00A70A6E" w:rsidP="00A70A6E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3838D0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DFC243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DC1A92" w:rsidRPr="00DC1A92">
              <w:t>AHCIRG502 Design irrigation system maintenance and monitoring programs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6AE0A1E8" w14:textId="3E6639B7" w:rsidR="00DC1A92" w:rsidRPr="00AD5B42" w:rsidRDefault="003D6859" w:rsidP="00DC1A92">
            <w:r w:rsidRPr="00F43807">
              <w:t xml:space="preserve">An individual </w:t>
            </w:r>
            <w:r w:rsidRPr="003D6859">
              <w:t>demonstrating competency must satisfy all of the elements and performance criteria in this unit</w:t>
            </w:r>
            <w:r w:rsidR="00DC1A92" w:rsidRPr="00AD5B42">
              <w:t>.</w:t>
            </w:r>
          </w:p>
          <w:p w14:paraId="46B02862" w14:textId="77777777" w:rsidR="00DC1A92" w:rsidRPr="00AD5B42" w:rsidRDefault="00DC1A92" w:rsidP="00DC1A92"/>
          <w:p w14:paraId="6F0A0F0A" w14:textId="72C10103" w:rsidR="00DC1A92" w:rsidRPr="00AD5B42" w:rsidRDefault="00DC1A92" w:rsidP="00DC1A92">
            <w:r w:rsidRPr="00AD5B42">
              <w:t>The</w:t>
            </w:r>
            <w:r w:rsidR="003D6859">
              <w:t>re</w:t>
            </w:r>
            <w:r w:rsidRPr="00AD5B42">
              <w:t xml:space="preserve"> </w:t>
            </w:r>
            <w:r w:rsidR="003D6859" w:rsidRPr="00F43807">
              <w:t xml:space="preserve">must be evidence that the individual has </w:t>
            </w:r>
            <w:r w:rsidR="003D6859" w:rsidRPr="003D6859">
              <w:t xml:space="preserve">designed </w:t>
            </w:r>
            <w:r w:rsidR="003D6859">
              <w:t>irrigation system maintenance and monitoring programs</w:t>
            </w:r>
            <w:r w:rsidR="003D6859" w:rsidRPr="003D6859">
              <w:t xml:space="preserve"> on at least one occasion and has</w:t>
            </w:r>
            <w:r w:rsidRPr="00AD5B42">
              <w:t>:</w:t>
            </w:r>
          </w:p>
          <w:p w14:paraId="6FEFF1DC" w14:textId="7150C0A1" w:rsidR="00DC1A92" w:rsidRPr="00DC1A92" w:rsidRDefault="00DC1A92" w:rsidP="00DC1A92">
            <w:pPr>
              <w:pStyle w:val="SIBulletList1"/>
            </w:pPr>
            <w:r w:rsidRPr="00AD5B42">
              <w:t>analyse</w:t>
            </w:r>
            <w:r w:rsidR="003D6859">
              <w:t>d</w:t>
            </w:r>
            <w:r w:rsidRPr="00AD5B42">
              <w:t xml:space="preserve"> and organis</w:t>
            </w:r>
            <w:r w:rsidR="003D6859">
              <w:t>ed</w:t>
            </w:r>
            <w:r w:rsidRPr="00AD5B42">
              <w:t xml:space="preserve"> information</w:t>
            </w:r>
          </w:p>
          <w:p w14:paraId="631E6F3E" w14:textId="7467D311" w:rsidR="00DC1A92" w:rsidRPr="00DC1A92" w:rsidRDefault="00DC1A92" w:rsidP="00DC1A92">
            <w:pPr>
              <w:pStyle w:val="SIBulletList1"/>
            </w:pPr>
            <w:r w:rsidRPr="00AD5B42">
              <w:t>design</w:t>
            </w:r>
            <w:r w:rsidR="003D6859">
              <w:t>ed</w:t>
            </w:r>
            <w:r w:rsidRPr="00AD5B42">
              <w:t xml:space="preserve"> scheduling and recording procedures</w:t>
            </w:r>
          </w:p>
          <w:p w14:paraId="219E9423" w14:textId="41FADA19" w:rsidR="00DC1A92" w:rsidRPr="00DC1A92" w:rsidRDefault="00DC1A92" w:rsidP="00DC1A92">
            <w:pPr>
              <w:pStyle w:val="SIBulletList1"/>
            </w:pPr>
            <w:r w:rsidRPr="00AD5B42">
              <w:t>develop</w:t>
            </w:r>
            <w:r w:rsidR="003D6859">
              <w:t>ed</w:t>
            </w:r>
            <w:r w:rsidRPr="00AD5B42">
              <w:t xml:space="preserve"> and include</w:t>
            </w:r>
            <w:r w:rsidR="003D6859">
              <w:t>d</w:t>
            </w:r>
            <w:r w:rsidRPr="00AD5B42">
              <w:t xml:space="preserve"> relevant </w:t>
            </w:r>
            <w:r w:rsidR="00A70A6E">
              <w:t>workplace health and safety</w:t>
            </w:r>
            <w:r w:rsidRPr="00AD5B42">
              <w:t xml:space="preserve"> and environmental procedures</w:t>
            </w:r>
          </w:p>
          <w:p w14:paraId="5BA5CACB" w14:textId="0C8F1E58" w:rsidR="00DC1A92" w:rsidRPr="00DC1A92" w:rsidRDefault="00DC1A92" w:rsidP="00DC1A92">
            <w:pPr>
              <w:pStyle w:val="SIBulletList1"/>
            </w:pPr>
            <w:r w:rsidRPr="00AD5B42">
              <w:t>identif</w:t>
            </w:r>
            <w:r w:rsidR="003D6859">
              <w:t>ied</w:t>
            </w:r>
            <w:r w:rsidRPr="00AD5B42">
              <w:t xml:space="preserve"> adverse environmental impacts of irrigation, drainage and water treatment activities and tak</w:t>
            </w:r>
            <w:r w:rsidR="003D6859">
              <w:t>en</w:t>
            </w:r>
            <w:r w:rsidRPr="00AD5B42">
              <w:t xml:space="preserve"> appropriate remedial action</w:t>
            </w:r>
          </w:p>
          <w:p w14:paraId="536DD31B" w14:textId="7C67CC77" w:rsidR="00556C4C" w:rsidRPr="000754EC" w:rsidRDefault="00DC1A92" w:rsidP="00D413D4">
            <w:pPr>
              <w:pStyle w:val="SIBulletList1"/>
            </w:pPr>
            <w:r w:rsidRPr="00AD5B42">
              <w:t>identif</w:t>
            </w:r>
            <w:r w:rsidR="003D6859">
              <w:t>ied</w:t>
            </w:r>
            <w:r w:rsidRPr="00AD5B42">
              <w:t xml:space="preserve"> and schedul</w:t>
            </w:r>
            <w:r w:rsidR="003D6859">
              <w:t>ed</w:t>
            </w:r>
            <w:r w:rsidRPr="00AD5B42">
              <w:t xml:space="preserve"> </w:t>
            </w:r>
            <w:r w:rsidR="003D6859">
              <w:t xml:space="preserve">irrigation system maintenance and monitoring </w:t>
            </w:r>
            <w:r w:rsidRPr="00AD5B42">
              <w:t>activities</w:t>
            </w:r>
            <w:r w:rsidR="003D6859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5D3A8426" w14:textId="351BFED9" w:rsidR="00DC1A92" w:rsidRPr="00AD5B42" w:rsidRDefault="003D6859" w:rsidP="00DC1A92">
            <w:r>
              <w:t>An individual</w:t>
            </w:r>
            <w:r w:rsidR="00DC1A92" w:rsidRPr="00AD5B42">
              <w:t xml:space="preserve"> must </w:t>
            </w:r>
            <w:r>
              <w:t xml:space="preserve">be able to </w:t>
            </w:r>
            <w:r w:rsidR="00DC1A92" w:rsidRPr="00AD5B42">
              <w:t xml:space="preserve">demonstrate </w:t>
            </w:r>
            <w:r w:rsidRPr="00E83C2D">
              <w:t xml:space="preserve">the </w:t>
            </w:r>
            <w:r w:rsidRPr="003D6859">
              <w:t xml:space="preserve">knowledge required to perform the tasks outlined in the elements and performance criteria of this unit. This includes </w:t>
            </w:r>
            <w:r w:rsidR="00DC1A92" w:rsidRPr="00AD5B42">
              <w:t>knowledge of:</w:t>
            </w:r>
          </w:p>
          <w:p w14:paraId="28EC996C" w14:textId="77777777" w:rsidR="00DC1A92" w:rsidRPr="00AD5B42" w:rsidRDefault="00DC1A92" w:rsidP="00DC1A92">
            <w:pPr>
              <w:pStyle w:val="SIBulletList1"/>
            </w:pPr>
            <w:r w:rsidRPr="00AD5B42">
              <w:t>drainage and water treatment using water from any ground or underground source</w:t>
            </w:r>
          </w:p>
          <w:p w14:paraId="17C68221" w14:textId="77777777" w:rsidR="00DC1A92" w:rsidRPr="00AD5B42" w:rsidRDefault="00DC1A92" w:rsidP="00DC1A92">
            <w:pPr>
              <w:pStyle w:val="SIBulletList1"/>
            </w:pPr>
            <w:r w:rsidRPr="00AD5B42">
              <w:t>environmental impacts of irrigation</w:t>
            </w:r>
          </w:p>
          <w:p w14:paraId="357AE0D0" w14:textId="77777777" w:rsidR="00DC1A92" w:rsidRPr="00AD5B42" w:rsidRDefault="00DC1A92" w:rsidP="00DC1A92">
            <w:pPr>
              <w:pStyle w:val="SIBulletList1"/>
            </w:pPr>
            <w:r w:rsidRPr="00AD5B42">
              <w:t>irrigation, drainage and water treatment maintenance activities</w:t>
            </w:r>
          </w:p>
          <w:p w14:paraId="460F6793" w14:textId="77777777" w:rsidR="00DC1A92" w:rsidRPr="00AD5B42" w:rsidRDefault="00DC1A92" w:rsidP="00DC1A92">
            <w:pPr>
              <w:pStyle w:val="SIBulletList1"/>
            </w:pPr>
            <w:r w:rsidRPr="00AD5B42">
              <w:t>maintenance and monitoring design requirements</w:t>
            </w:r>
          </w:p>
          <w:p w14:paraId="58054E57" w14:textId="02B94F8F" w:rsidR="00DC1A92" w:rsidRPr="00AD5B42" w:rsidRDefault="00DC1A92" w:rsidP="00DC1A92">
            <w:pPr>
              <w:pStyle w:val="SIBulletList1"/>
            </w:pPr>
            <w:r w:rsidRPr="00AD5B42">
              <w:t xml:space="preserve">water quality guidelines for fresh and marine water including but not limited to </w:t>
            </w:r>
            <w:r w:rsidR="003D6859">
              <w:t>the Australian and New Zealand Environment Conservation Council (</w:t>
            </w:r>
            <w:r w:rsidRPr="00AD5B42">
              <w:t>ANZECC</w:t>
            </w:r>
            <w:r w:rsidR="003D6859">
              <w:t>)</w:t>
            </w:r>
            <w:r w:rsidRPr="00AD5B42">
              <w:t xml:space="preserve"> 1999</w:t>
            </w:r>
            <w:r w:rsidR="003D6859">
              <w:t xml:space="preserve"> guidelines</w:t>
            </w:r>
          </w:p>
          <w:p w14:paraId="5E9B3493" w14:textId="77777777" w:rsidR="00DC1A92" w:rsidRPr="00AD5B42" w:rsidRDefault="00DC1A92" w:rsidP="00DC1A92">
            <w:pPr>
              <w:pStyle w:val="SIBulletList1"/>
            </w:pPr>
            <w:r w:rsidRPr="00AD5B42">
              <w:t>water supply authority constraints</w:t>
            </w:r>
          </w:p>
          <w:p w14:paraId="536DD320" w14:textId="30B74AC7" w:rsidR="00F1480E" w:rsidRPr="000754EC" w:rsidRDefault="00A70A6E" w:rsidP="00D413D4">
            <w:pPr>
              <w:pStyle w:val="SIBulletList1"/>
            </w:pPr>
            <w:r>
              <w:t>workplace health and safety</w:t>
            </w:r>
            <w:r w:rsidR="00DC1A92" w:rsidRPr="00AD5B42">
              <w:t xml:space="preserve"> and environmental protection legislation, </w:t>
            </w:r>
            <w:r w:rsidR="00EC5D16">
              <w:t xml:space="preserve">regulations, </w:t>
            </w:r>
            <w:r w:rsidR="00DC1A92" w:rsidRPr="00AD5B42">
              <w:t xml:space="preserve">codes of practice and </w:t>
            </w:r>
            <w:r>
              <w:t>workplace</w:t>
            </w:r>
            <w:r w:rsidR="00DC1A92" w:rsidRPr="00AD5B42">
              <w:t xml:space="preserve"> requirements </w:t>
            </w:r>
            <w:r w:rsidR="0093318A">
              <w:t>applicable to</w:t>
            </w:r>
            <w:r w:rsidR="00DC1A92" w:rsidRPr="00AD5B42">
              <w:t xml:space="preserve"> monitoring and maintenance programs</w:t>
            </w:r>
            <w:r w:rsidR="00C64689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4DE71486" w14:textId="77777777" w:rsidR="00C64689" w:rsidRPr="00C64689" w:rsidRDefault="00C64689" w:rsidP="00C64689">
            <w:pPr>
              <w:pStyle w:val="SIText"/>
            </w:pPr>
            <w:r w:rsidRPr="00E83C2D">
              <w:t>Assessment of skills must take place under the following conditions:</w:t>
            </w:r>
          </w:p>
          <w:p w14:paraId="350B2B2D" w14:textId="77777777" w:rsidR="00C64689" w:rsidRPr="00C64689" w:rsidRDefault="00C64689" w:rsidP="00C64689">
            <w:pPr>
              <w:pStyle w:val="SIBulletList1"/>
            </w:pPr>
            <w:r w:rsidRPr="00E83C2D">
              <w:t>physical conditions:</w:t>
            </w:r>
          </w:p>
          <w:p w14:paraId="088436AA" w14:textId="77777777" w:rsidR="00C64689" w:rsidRPr="00C64689" w:rsidRDefault="00C64689" w:rsidP="00C64689">
            <w:pPr>
              <w:pStyle w:val="SIBulletList2"/>
              <w:rPr>
                <w:rFonts w:eastAsia="Calibri"/>
              </w:rPr>
            </w:pPr>
            <w:r w:rsidRPr="00E83C2D">
              <w:t xml:space="preserve">a </w:t>
            </w:r>
            <w:r w:rsidRPr="00C64689">
              <w:t>workplace setting or an environment that accurately represents workplace conditions</w:t>
            </w:r>
          </w:p>
          <w:p w14:paraId="5331DF04" w14:textId="77777777" w:rsidR="00C64689" w:rsidRPr="00C64689" w:rsidRDefault="00C64689" w:rsidP="00C64689">
            <w:pPr>
              <w:pStyle w:val="SIBulletList1"/>
            </w:pPr>
            <w:r w:rsidRPr="00E83C2D">
              <w:t>resources,</w:t>
            </w:r>
            <w:r w:rsidRPr="00C64689">
              <w:t xml:space="preserve"> equipment and materials:</w:t>
            </w:r>
          </w:p>
          <w:p w14:paraId="1613C94E" w14:textId="0E23E53E" w:rsidR="00C64689" w:rsidRPr="0093318A" w:rsidRDefault="0093318A" w:rsidP="00C857CE">
            <w:pPr>
              <w:pStyle w:val="SIBulletList2"/>
              <w:rPr>
                <w:rFonts w:eastAsia="Calibri"/>
              </w:rPr>
            </w:pPr>
            <w:r>
              <w:t>manufacturer operation manuals relevant to irrigation system maintenance and monitoring program design</w:t>
            </w:r>
          </w:p>
          <w:p w14:paraId="0A9BDC0C" w14:textId="49FF29E9" w:rsidR="0093318A" w:rsidRPr="0093318A" w:rsidRDefault="0093318A" w:rsidP="00C64689">
            <w:pPr>
              <w:pStyle w:val="SIBulletList2"/>
              <w:rPr>
                <w:rFonts w:eastAsia="Calibri"/>
              </w:rPr>
            </w:pPr>
            <w:r w:rsidRPr="00AD5B42">
              <w:t xml:space="preserve">water quality guidelines for </w:t>
            </w:r>
            <w:r w:rsidRPr="0093318A">
              <w:t>fresh and marine water including ANZECC 1999 guidelines</w:t>
            </w:r>
          </w:p>
          <w:p w14:paraId="101E781A" w14:textId="2D73DE04" w:rsidR="00C64689" w:rsidRPr="00C64689" w:rsidRDefault="00C64689" w:rsidP="00C64689">
            <w:pPr>
              <w:pStyle w:val="SIBulletList2"/>
              <w:rPr>
                <w:rFonts w:eastAsia="Calibri"/>
              </w:rPr>
            </w:pPr>
            <w:r w:rsidRPr="00C64689">
              <w:t>workplace health and safety and environmental protection legislation</w:t>
            </w:r>
            <w:r w:rsidR="00EC5D16">
              <w:t xml:space="preserve">, </w:t>
            </w:r>
            <w:r w:rsidRPr="00C64689">
              <w:t>regulations</w:t>
            </w:r>
            <w:r w:rsidR="00EC5D16">
              <w:t>, codes of practice and workplace requirements</w:t>
            </w:r>
            <w:r w:rsidRPr="00C64689">
              <w:t xml:space="preserve"> applicable to </w:t>
            </w:r>
            <w:r w:rsidR="00EC5D16">
              <w:t>monitoring and maintenance programs</w:t>
            </w:r>
          </w:p>
          <w:p w14:paraId="2CE7B11A" w14:textId="77777777" w:rsidR="00C64689" w:rsidRPr="00C64689" w:rsidRDefault="00C64689" w:rsidP="00C64689">
            <w:pPr>
              <w:pStyle w:val="SIBulletList1"/>
            </w:pPr>
            <w:r w:rsidRPr="00E83C2D">
              <w:t>timeframes:</w:t>
            </w:r>
          </w:p>
          <w:p w14:paraId="4F820FA8" w14:textId="77777777" w:rsidR="00C64689" w:rsidRPr="00C64689" w:rsidRDefault="00C64689" w:rsidP="00C64689">
            <w:pPr>
              <w:pStyle w:val="SIBulletList2"/>
            </w:pPr>
            <w:r w:rsidRPr="00E83C2D">
              <w:t>according</w:t>
            </w:r>
            <w:r w:rsidRPr="00C64689">
              <w:t xml:space="preserve"> to the job requirements.</w:t>
            </w:r>
          </w:p>
          <w:p w14:paraId="4B9F785F" w14:textId="77777777" w:rsidR="00C64689" w:rsidRPr="00E83C2D" w:rsidRDefault="00C64689" w:rsidP="00C64689">
            <w:pPr>
              <w:pStyle w:val="SIText"/>
            </w:pPr>
          </w:p>
          <w:p w14:paraId="536DD325" w14:textId="455BA60F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C64689">
              <w:t xml:space="preserve">of this unit </w:t>
            </w:r>
            <w:r w:rsidRPr="007E725B">
              <w:t xml:space="preserve">must satisfy </w:t>
            </w:r>
            <w:r w:rsidR="00C64689" w:rsidRPr="00E83C2D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3838D0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54AB" w14:textId="77777777" w:rsidR="003838D0" w:rsidRDefault="003838D0" w:rsidP="00BF3F0A">
      <w:r>
        <w:separator/>
      </w:r>
    </w:p>
    <w:p w14:paraId="564526DF" w14:textId="77777777" w:rsidR="003838D0" w:rsidRDefault="003838D0"/>
  </w:endnote>
  <w:endnote w:type="continuationSeparator" w:id="0">
    <w:p w14:paraId="7C394931" w14:textId="77777777" w:rsidR="003838D0" w:rsidRDefault="003838D0" w:rsidP="00BF3F0A">
      <w:r>
        <w:continuationSeparator/>
      </w:r>
    </w:p>
    <w:p w14:paraId="3CB9DA02" w14:textId="77777777" w:rsidR="003838D0" w:rsidRDefault="00383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2CA0999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80196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57D6E" w14:textId="77777777" w:rsidR="003838D0" w:rsidRDefault="003838D0" w:rsidP="00BF3F0A">
      <w:r>
        <w:separator/>
      </w:r>
    </w:p>
    <w:p w14:paraId="0319B716" w14:textId="77777777" w:rsidR="003838D0" w:rsidRDefault="003838D0"/>
  </w:footnote>
  <w:footnote w:type="continuationSeparator" w:id="0">
    <w:p w14:paraId="44871A18" w14:textId="77777777" w:rsidR="003838D0" w:rsidRDefault="003838D0" w:rsidP="00BF3F0A">
      <w:r>
        <w:continuationSeparator/>
      </w:r>
    </w:p>
    <w:p w14:paraId="0E00EFB7" w14:textId="77777777" w:rsidR="003838D0" w:rsidRDefault="00383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C0AAD" w14:textId="2A19999D" w:rsidR="00DC1A92" w:rsidRDefault="003838D0">
    <w:sdt>
      <w:sdtPr>
        <w:id w:val="171638422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C5B8E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C1A92" w:rsidRPr="00DC1A92">
      <w:t>AHCIRG502 Design irrigation system maintenance and monitoring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38D0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6859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ED6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18A"/>
    <w:rsid w:val="00944C09"/>
    <w:rsid w:val="009527CB"/>
    <w:rsid w:val="00953835"/>
    <w:rsid w:val="00960F6C"/>
    <w:rsid w:val="00970747"/>
    <w:rsid w:val="00980196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A6E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468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3D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A92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C5D1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DC1A92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5926A190-7891-4A00-BF9E-4CCBEE15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F8126-3FA4-4410-8DE9-E62AA932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2019-03-05T04:50:00Z</dcterms:created>
  <dcterms:modified xsi:type="dcterms:W3CDTF">2019-03-05T04:50:00Z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