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5C3FC2"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61E01145" w14:textId="77777777" w:rsidTr="00146EEC">
        <w:tc>
          <w:tcPr>
            <w:tcW w:w="2689" w:type="dxa"/>
          </w:tcPr>
          <w:p w14:paraId="7B06FC0B" w14:textId="77777777" w:rsidR="00F1480E" w:rsidRPr="000754EC" w:rsidRDefault="00830267" w:rsidP="000754EC">
            <w:pPr>
              <w:pStyle w:val="SIText-Bold"/>
            </w:pPr>
            <w:r w:rsidRPr="00A326C2">
              <w:t>Release</w:t>
            </w:r>
          </w:p>
        </w:tc>
        <w:tc>
          <w:tcPr>
            <w:tcW w:w="6939" w:type="dxa"/>
          </w:tcPr>
          <w:p w14:paraId="56003AE4" w14:textId="77777777" w:rsidR="00F1480E" w:rsidRPr="000754EC" w:rsidRDefault="00830267" w:rsidP="000754EC">
            <w:pPr>
              <w:pStyle w:val="SIText-Bold"/>
            </w:pPr>
            <w:r w:rsidRPr="00A326C2">
              <w:t>Comments</w:t>
            </w:r>
          </w:p>
        </w:tc>
      </w:tr>
      <w:tr w:rsidR="00E918B8" w14:paraId="16BDB66B" w14:textId="77777777" w:rsidTr="00146EEC">
        <w:tc>
          <w:tcPr>
            <w:tcW w:w="2689" w:type="dxa"/>
          </w:tcPr>
          <w:p w14:paraId="6C03791A" w14:textId="07F78AEE" w:rsidR="00E918B8" w:rsidRPr="00E918B8" w:rsidRDefault="00E918B8" w:rsidP="002A48F0">
            <w:pPr>
              <w:pStyle w:val="SIText"/>
            </w:pPr>
            <w:r w:rsidRPr="00CC451E">
              <w:t>Release</w:t>
            </w:r>
            <w:r w:rsidRPr="00E918B8">
              <w:t xml:space="preserve"> </w:t>
            </w:r>
            <w:r w:rsidR="00BB082A">
              <w:t>2</w:t>
            </w:r>
          </w:p>
        </w:tc>
        <w:tc>
          <w:tcPr>
            <w:tcW w:w="6939" w:type="dxa"/>
          </w:tcPr>
          <w:p w14:paraId="5C49D002" w14:textId="0091EC34" w:rsidR="00E918B8" w:rsidRPr="00E918B8" w:rsidRDefault="0051042A" w:rsidP="002A48F0">
            <w:pPr>
              <w:pStyle w:val="SIText"/>
            </w:pPr>
            <w:r w:rsidRPr="003B4052">
              <w:t>This version rel</w:t>
            </w:r>
            <w:r w:rsidRPr="0051042A">
              <w:t xml:space="preserve">eased with ACM Animal Care and Management Training Package Version </w:t>
            </w:r>
            <w:r w:rsidR="002A48F0">
              <w:t>3</w:t>
            </w:r>
            <w:r w:rsidRPr="0051042A">
              <w:t>.0.</w:t>
            </w:r>
          </w:p>
        </w:tc>
      </w:tr>
      <w:tr w:rsidR="005071AE" w14:paraId="317E36A5" w14:textId="77777777" w:rsidTr="00146EEC">
        <w:tc>
          <w:tcPr>
            <w:tcW w:w="2689" w:type="dxa"/>
          </w:tcPr>
          <w:p w14:paraId="17D0D851" w14:textId="5A1AF0DB" w:rsidR="005071AE" w:rsidRPr="00CC451E" w:rsidRDefault="005071AE" w:rsidP="002A48F0">
            <w:pPr>
              <w:pStyle w:val="SIText"/>
            </w:pPr>
            <w:r>
              <w:t xml:space="preserve">Release </w:t>
            </w:r>
            <w:r w:rsidR="002A48F0">
              <w:t>1</w:t>
            </w:r>
          </w:p>
        </w:tc>
        <w:tc>
          <w:tcPr>
            <w:tcW w:w="6939" w:type="dxa"/>
          </w:tcPr>
          <w:p w14:paraId="42076A1A" w14:textId="17CE61BB" w:rsidR="005071AE" w:rsidRPr="003B4052" w:rsidRDefault="005071AE" w:rsidP="00E918B8">
            <w:pPr>
              <w:pStyle w:val="SIText"/>
            </w:pPr>
            <w:r w:rsidRPr="003B4052">
              <w:t>This version rel</w:t>
            </w:r>
            <w:r w:rsidRPr="0051042A">
              <w:t>eased with ACM Animal Care and Manag</w:t>
            </w:r>
            <w:r w:rsidR="002A48F0">
              <w:t>ement Training Package Version 1</w:t>
            </w:r>
            <w:r w:rsidRPr="0051042A">
              <w:t>.0.</w:t>
            </w:r>
          </w:p>
        </w:tc>
      </w:tr>
    </w:tbl>
    <w:p w14:paraId="070BEA9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2B09037D" w14:textId="77777777" w:rsidTr="00CA2922">
        <w:trPr>
          <w:tblHeader/>
        </w:trPr>
        <w:tc>
          <w:tcPr>
            <w:tcW w:w="1396" w:type="pct"/>
            <w:shd w:val="clear" w:color="auto" w:fill="auto"/>
          </w:tcPr>
          <w:p w14:paraId="6F341DF0" w14:textId="77777777" w:rsidR="00F1480E" w:rsidRPr="000754EC" w:rsidRDefault="00CF795F" w:rsidP="0051042A">
            <w:pPr>
              <w:pStyle w:val="SIUNITCODE"/>
            </w:pPr>
            <w:r>
              <w:t>A</w:t>
            </w:r>
            <w:r w:rsidR="0051042A">
              <w:t>CMATE</w:t>
            </w:r>
            <w:r w:rsidR="004F4BC0">
              <w:t>301</w:t>
            </w:r>
          </w:p>
        </w:tc>
        <w:tc>
          <w:tcPr>
            <w:tcW w:w="3604" w:type="pct"/>
            <w:shd w:val="clear" w:color="auto" w:fill="auto"/>
          </w:tcPr>
          <w:p w14:paraId="3D6D7407" w14:textId="77777777" w:rsidR="00F1480E" w:rsidRPr="000754EC" w:rsidRDefault="004F4BC0" w:rsidP="000754EC">
            <w:pPr>
              <w:pStyle w:val="SIUnittitle"/>
            </w:pPr>
            <w:r w:rsidRPr="004F4BC0">
              <w:t>Work within an animal technology facility</w:t>
            </w:r>
          </w:p>
        </w:tc>
      </w:tr>
      <w:tr w:rsidR="00F1480E" w:rsidRPr="00963A46" w14:paraId="39EF9678" w14:textId="77777777" w:rsidTr="00CA2922">
        <w:tc>
          <w:tcPr>
            <w:tcW w:w="1396" w:type="pct"/>
            <w:shd w:val="clear" w:color="auto" w:fill="auto"/>
          </w:tcPr>
          <w:p w14:paraId="13D7AF2D" w14:textId="77777777" w:rsidR="00F1480E" w:rsidRPr="000754EC" w:rsidRDefault="00FD557D" w:rsidP="000754EC">
            <w:pPr>
              <w:pStyle w:val="SIHeading2"/>
            </w:pPr>
            <w:r w:rsidRPr="00FD557D">
              <w:t>Application</w:t>
            </w:r>
          </w:p>
          <w:p w14:paraId="5467FFE1" w14:textId="77777777" w:rsidR="00FD557D" w:rsidRPr="00923720" w:rsidRDefault="00FD557D" w:rsidP="000754EC">
            <w:pPr>
              <w:pStyle w:val="SIHeading2"/>
            </w:pPr>
          </w:p>
        </w:tc>
        <w:tc>
          <w:tcPr>
            <w:tcW w:w="3604" w:type="pct"/>
            <w:shd w:val="clear" w:color="auto" w:fill="auto"/>
          </w:tcPr>
          <w:p w14:paraId="34D02CDC" w14:textId="77777777" w:rsidR="004F4BC0" w:rsidRPr="004F4BC0" w:rsidRDefault="004F4BC0" w:rsidP="004F4BC0">
            <w:pPr>
              <w:pStyle w:val="SIText"/>
            </w:pPr>
            <w:r w:rsidRPr="004F4BC0">
              <w:t>This unit of competency describes the skills and knowledge required to work in an animal technology facility.</w:t>
            </w:r>
          </w:p>
          <w:p w14:paraId="3155D0C2" w14:textId="77777777" w:rsidR="004F4BC0" w:rsidRPr="004F4BC0" w:rsidRDefault="004F4BC0" w:rsidP="004F4BC0">
            <w:pPr>
              <w:pStyle w:val="SIText"/>
            </w:pPr>
          </w:p>
          <w:p w14:paraId="44367E57" w14:textId="77777777" w:rsidR="004F4BC0" w:rsidRPr="004F4BC0" w:rsidRDefault="004F4BC0" w:rsidP="004F4BC0">
            <w:pPr>
              <w:pStyle w:val="SIText"/>
            </w:pPr>
            <w:r w:rsidRPr="004F4BC0">
              <w:t>The unit applies to individuals who work under strict supervision as junior or assistant level animal technicians, working with and caring for animals used within an animal technology environment for scientific purposes.</w:t>
            </w:r>
          </w:p>
          <w:p w14:paraId="79999D9A" w14:textId="77777777" w:rsidR="004F4BC0" w:rsidRPr="004F4BC0" w:rsidRDefault="004F4BC0" w:rsidP="004F4BC0">
            <w:pPr>
              <w:pStyle w:val="SIText"/>
            </w:pPr>
          </w:p>
          <w:p w14:paraId="15402086" w14:textId="77777777" w:rsidR="004F4BC0" w:rsidRPr="004F4BC0" w:rsidRDefault="004F4BC0" w:rsidP="004F4BC0">
            <w:pPr>
              <w:pStyle w:val="SIText"/>
            </w:pPr>
            <w:r w:rsidRPr="004F4BC0">
              <w:t>No occupational licensing, legislative or certification requirements apply to this unit at the time of publication.</w:t>
            </w:r>
          </w:p>
          <w:p w14:paraId="3A6B1ACA" w14:textId="788309A1" w:rsidR="00373436" w:rsidRPr="000754EC" w:rsidRDefault="00373436" w:rsidP="004F4BC0">
            <w:pPr>
              <w:pStyle w:val="SIText"/>
            </w:pPr>
          </w:p>
        </w:tc>
      </w:tr>
      <w:tr w:rsidR="00F1480E" w:rsidRPr="00963A46" w14:paraId="662887E8" w14:textId="77777777" w:rsidTr="00CA2922">
        <w:tc>
          <w:tcPr>
            <w:tcW w:w="1396" w:type="pct"/>
            <w:shd w:val="clear" w:color="auto" w:fill="auto"/>
          </w:tcPr>
          <w:p w14:paraId="376C4054" w14:textId="77777777" w:rsidR="00F1480E" w:rsidRPr="000754EC" w:rsidRDefault="00FD557D" w:rsidP="000754EC">
            <w:pPr>
              <w:pStyle w:val="SIHeading2"/>
            </w:pPr>
            <w:r w:rsidRPr="00923720">
              <w:t>Prerequisite Unit</w:t>
            </w:r>
          </w:p>
        </w:tc>
        <w:tc>
          <w:tcPr>
            <w:tcW w:w="3604" w:type="pct"/>
            <w:shd w:val="clear" w:color="auto" w:fill="auto"/>
          </w:tcPr>
          <w:p w14:paraId="4EEC9BF9" w14:textId="77777777" w:rsidR="00F1480E" w:rsidRPr="000754EC" w:rsidRDefault="00F1480E" w:rsidP="002F4BEC">
            <w:pPr>
              <w:pStyle w:val="SIText"/>
            </w:pPr>
            <w:r w:rsidRPr="008908DE">
              <w:t>Ni</w:t>
            </w:r>
            <w:r w:rsidR="007A300D" w:rsidRPr="000754EC">
              <w:t xml:space="preserve">l </w:t>
            </w:r>
          </w:p>
        </w:tc>
      </w:tr>
      <w:tr w:rsidR="00F1480E" w:rsidRPr="00963A46" w14:paraId="008011A1" w14:textId="77777777" w:rsidTr="00CA2922">
        <w:tc>
          <w:tcPr>
            <w:tcW w:w="1396" w:type="pct"/>
            <w:shd w:val="clear" w:color="auto" w:fill="auto"/>
          </w:tcPr>
          <w:p w14:paraId="3BF2B110" w14:textId="77777777" w:rsidR="00F1480E" w:rsidRPr="000754EC" w:rsidRDefault="00FD557D" w:rsidP="000754EC">
            <w:pPr>
              <w:pStyle w:val="SIHeading2"/>
            </w:pPr>
            <w:r w:rsidRPr="00923720">
              <w:t>Unit Sector</w:t>
            </w:r>
          </w:p>
        </w:tc>
        <w:tc>
          <w:tcPr>
            <w:tcW w:w="3604" w:type="pct"/>
            <w:shd w:val="clear" w:color="auto" w:fill="auto"/>
          </w:tcPr>
          <w:p w14:paraId="687F8E39" w14:textId="77777777" w:rsidR="00F1480E" w:rsidRPr="000754EC" w:rsidRDefault="0051042A" w:rsidP="00CF795F">
            <w:pPr>
              <w:pStyle w:val="SIText"/>
            </w:pPr>
            <w:r w:rsidRPr="0051042A">
              <w:t>Animal Technology (ATE)</w:t>
            </w:r>
          </w:p>
        </w:tc>
      </w:tr>
    </w:tbl>
    <w:p w14:paraId="4C30F6B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95918DC" w14:textId="77777777" w:rsidTr="00CA2922">
        <w:trPr>
          <w:cantSplit/>
          <w:tblHeader/>
        </w:trPr>
        <w:tc>
          <w:tcPr>
            <w:tcW w:w="1396" w:type="pct"/>
            <w:tcBorders>
              <w:bottom w:val="single" w:sz="4" w:space="0" w:color="C0C0C0"/>
            </w:tcBorders>
            <w:shd w:val="clear" w:color="auto" w:fill="auto"/>
          </w:tcPr>
          <w:p w14:paraId="0D750720"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5D9F0A40" w14:textId="77777777" w:rsidR="00F1480E" w:rsidRPr="000754EC" w:rsidRDefault="00FD557D" w:rsidP="000754EC">
            <w:pPr>
              <w:pStyle w:val="SIHeading2"/>
            </w:pPr>
            <w:r w:rsidRPr="00923720">
              <w:t>Performance Criteria</w:t>
            </w:r>
          </w:p>
        </w:tc>
      </w:tr>
      <w:tr w:rsidR="00F1480E" w:rsidRPr="00963A46" w14:paraId="59BDB2A9" w14:textId="77777777" w:rsidTr="00CA2922">
        <w:trPr>
          <w:cantSplit/>
          <w:tblHeader/>
        </w:trPr>
        <w:tc>
          <w:tcPr>
            <w:tcW w:w="1396" w:type="pct"/>
            <w:tcBorders>
              <w:top w:val="single" w:sz="4" w:space="0" w:color="C0C0C0"/>
            </w:tcBorders>
            <w:shd w:val="clear" w:color="auto" w:fill="auto"/>
          </w:tcPr>
          <w:p w14:paraId="2A1B8112"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7C335E83"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4F4BC0" w:rsidRPr="00963A46" w14:paraId="7EC5CA2C" w14:textId="77777777" w:rsidTr="00CA2922">
        <w:trPr>
          <w:cantSplit/>
        </w:trPr>
        <w:tc>
          <w:tcPr>
            <w:tcW w:w="1396" w:type="pct"/>
            <w:shd w:val="clear" w:color="auto" w:fill="auto"/>
          </w:tcPr>
          <w:p w14:paraId="5D7BECF6" w14:textId="77777777" w:rsidR="004F4BC0" w:rsidRPr="004F4BC0" w:rsidRDefault="004F4BC0" w:rsidP="004F4BC0">
            <w:pPr>
              <w:pStyle w:val="SIText"/>
            </w:pPr>
            <w:r w:rsidRPr="004F4BC0">
              <w:t>1. Work effectively within an animal technology facility</w:t>
            </w:r>
          </w:p>
        </w:tc>
        <w:tc>
          <w:tcPr>
            <w:tcW w:w="3604" w:type="pct"/>
            <w:shd w:val="clear" w:color="auto" w:fill="auto"/>
          </w:tcPr>
          <w:p w14:paraId="763E84F6" w14:textId="77777777" w:rsidR="004F4BC0" w:rsidRPr="004F4BC0" w:rsidRDefault="004F4BC0" w:rsidP="004F4BC0">
            <w:pPr>
              <w:pStyle w:val="SIText"/>
            </w:pPr>
            <w:r w:rsidRPr="004F4BC0">
              <w:t>1.1 Identify role of the animal technology facility within the context of relevant legislative requirements</w:t>
            </w:r>
          </w:p>
          <w:p w14:paraId="577FCB46" w14:textId="77777777" w:rsidR="004F4BC0" w:rsidRPr="004F4BC0" w:rsidRDefault="004F4BC0" w:rsidP="004F4BC0">
            <w:pPr>
              <w:pStyle w:val="SIText"/>
            </w:pPr>
            <w:r w:rsidRPr="004F4BC0">
              <w:t>1.2 Determine roles and relationships between departments or individuals</w:t>
            </w:r>
          </w:p>
          <w:p w14:paraId="5CA62AA6" w14:textId="77777777" w:rsidR="004F4BC0" w:rsidRPr="004F4BC0" w:rsidRDefault="004F4BC0" w:rsidP="004F4BC0">
            <w:pPr>
              <w:pStyle w:val="SIText"/>
            </w:pPr>
            <w:r w:rsidRPr="004F4BC0">
              <w:t>1.3 Identify relationships with other bodies and agencies</w:t>
            </w:r>
          </w:p>
          <w:p w14:paraId="6DBF038F" w14:textId="77777777" w:rsidR="004F4BC0" w:rsidRPr="004F4BC0" w:rsidRDefault="004F4BC0" w:rsidP="004F4BC0">
            <w:pPr>
              <w:pStyle w:val="SIText"/>
            </w:pPr>
            <w:r w:rsidRPr="004F4BC0">
              <w:t>1.4 Use industry terminology related to work procedures, equipment and animal management</w:t>
            </w:r>
          </w:p>
          <w:p w14:paraId="53F87C4F" w14:textId="4B18E14D" w:rsidR="004F4BC0" w:rsidRPr="004F4BC0" w:rsidRDefault="004F4BC0" w:rsidP="00A05F47">
            <w:pPr>
              <w:pStyle w:val="SIText"/>
            </w:pPr>
            <w:r w:rsidRPr="004F4BC0">
              <w:t xml:space="preserve">1.5 Complete daily routines according to </w:t>
            </w:r>
            <w:r w:rsidR="00A05F47">
              <w:t xml:space="preserve">organisational health and safety and environmental </w:t>
            </w:r>
            <w:r w:rsidRPr="004F4BC0">
              <w:t>requirements a</w:t>
            </w:r>
            <w:r w:rsidR="005071AE">
              <w:t>n</w:t>
            </w:r>
            <w:r w:rsidRPr="004F4BC0">
              <w:t xml:space="preserve">d work practices </w:t>
            </w:r>
          </w:p>
        </w:tc>
      </w:tr>
      <w:tr w:rsidR="004F4BC0" w:rsidRPr="00963A46" w14:paraId="196069BD" w14:textId="77777777" w:rsidTr="00CA2922">
        <w:trPr>
          <w:cantSplit/>
        </w:trPr>
        <w:tc>
          <w:tcPr>
            <w:tcW w:w="1396" w:type="pct"/>
            <w:shd w:val="clear" w:color="auto" w:fill="auto"/>
          </w:tcPr>
          <w:p w14:paraId="04E9F445" w14:textId="77777777" w:rsidR="004F4BC0" w:rsidRPr="004F4BC0" w:rsidRDefault="004F4BC0" w:rsidP="004F4BC0">
            <w:pPr>
              <w:pStyle w:val="SIText"/>
            </w:pPr>
            <w:r w:rsidRPr="004F4BC0">
              <w:t>2. Work ethically with animals</w:t>
            </w:r>
          </w:p>
        </w:tc>
        <w:tc>
          <w:tcPr>
            <w:tcW w:w="3604" w:type="pct"/>
            <w:shd w:val="clear" w:color="auto" w:fill="auto"/>
          </w:tcPr>
          <w:p w14:paraId="1E4CBF54" w14:textId="14882682" w:rsidR="004F4BC0" w:rsidRPr="004F4BC0" w:rsidRDefault="004F4BC0" w:rsidP="004F4BC0">
            <w:pPr>
              <w:pStyle w:val="SIText"/>
            </w:pPr>
            <w:r w:rsidRPr="004F4BC0">
              <w:t xml:space="preserve">2.1 Perform personal work practices to comply with </w:t>
            </w:r>
            <w:r w:rsidR="00A05F47">
              <w:t>organisational</w:t>
            </w:r>
            <w:r w:rsidR="00A05F47" w:rsidRPr="004F4BC0">
              <w:t xml:space="preserve"> </w:t>
            </w:r>
            <w:r w:rsidRPr="004F4BC0">
              <w:t>policies, procedures and guidelines</w:t>
            </w:r>
          </w:p>
          <w:p w14:paraId="0154BF34" w14:textId="3D074FE1" w:rsidR="004F4BC0" w:rsidRPr="004F4BC0" w:rsidRDefault="004F4BC0" w:rsidP="004F4BC0">
            <w:pPr>
              <w:pStyle w:val="SIText"/>
            </w:pPr>
            <w:r w:rsidRPr="004F4BC0">
              <w:t xml:space="preserve">2.2 Interpret and comply with relevant codes, regulations and legislation related to the ethical treatment of animals in </w:t>
            </w:r>
            <w:r w:rsidR="002238FB" w:rsidRPr="004F4BC0">
              <w:t>workplaces</w:t>
            </w:r>
            <w:r w:rsidR="002238FB">
              <w:t xml:space="preserve"> requiring</w:t>
            </w:r>
            <w:r w:rsidR="002238FB" w:rsidRPr="002238FB">
              <w:t xml:space="preserve"> </w:t>
            </w:r>
            <w:r w:rsidRPr="004F4BC0">
              <w:t>animal techn</w:t>
            </w:r>
            <w:r w:rsidR="002238FB">
              <w:t xml:space="preserve">icians </w:t>
            </w:r>
          </w:p>
          <w:p w14:paraId="2B37DE85" w14:textId="64579CAF" w:rsidR="004F4BC0" w:rsidRPr="004F4BC0" w:rsidRDefault="004F4BC0" w:rsidP="004F4BC0">
            <w:pPr>
              <w:pStyle w:val="SIText"/>
            </w:pPr>
            <w:r w:rsidRPr="004F4BC0">
              <w:t>2.3 Comply with biosecurity protocols</w:t>
            </w:r>
            <w:r w:rsidR="005071AE">
              <w:t xml:space="preserve"> and organisational procedures</w:t>
            </w:r>
            <w:r w:rsidRPr="004F4BC0">
              <w:t xml:space="preserve"> to ensure the</w:t>
            </w:r>
            <w:r w:rsidR="00A05F47">
              <w:t xml:space="preserve"> health and</w:t>
            </w:r>
            <w:r w:rsidRPr="004F4BC0">
              <w:t xml:space="preserve"> safety of animals and staff</w:t>
            </w:r>
          </w:p>
        </w:tc>
      </w:tr>
      <w:tr w:rsidR="004F4BC0" w:rsidRPr="00963A46" w14:paraId="29819783" w14:textId="77777777" w:rsidTr="00CA2922">
        <w:trPr>
          <w:cantSplit/>
        </w:trPr>
        <w:tc>
          <w:tcPr>
            <w:tcW w:w="1396" w:type="pct"/>
            <w:shd w:val="clear" w:color="auto" w:fill="auto"/>
          </w:tcPr>
          <w:p w14:paraId="22C53956" w14:textId="77777777" w:rsidR="004F4BC0" w:rsidRPr="004F4BC0" w:rsidRDefault="004F4BC0" w:rsidP="004F4BC0">
            <w:pPr>
              <w:pStyle w:val="SIText"/>
            </w:pPr>
            <w:r w:rsidRPr="004F4BC0">
              <w:t>3. Identify animals</w:t>
            </w:r>
          </w:p>
        </w:tc>
        <w:tc>
          <w:tcPr>
            <w:tcW w:w="3604" w:type="pct"/>
            <w:shd w:val="clear" w:color="auto" w:fill="auto"/>
          </w:tcPr>
          <w:p w14:paraId="033566E2" w14:textId="77777777" w:rsidR="004F4BC0" w:rsidRPr="004F4BC0" w:rsidRDefault="004F4BC0" w:rsidP="004F4BC0">
            <w:pPr>
              <w:pStyle w:val="SIText"/>
            </w:pPr>
            <w:r w:rsidRPr="004F4BC0">
              <w:t>3.1 Use common and scientific names to identify animals</w:t>
            </w:r>
          </w:p>
          <w:p w14:paraId="7090C9B5" w14:textId="7336F274" w:rsidR="004F4BC0" w:rsidRPr="004F4BC0" w:rsidRDefault="004F4BC0" w:rsidP="004F4BC0">
            <w:pPr>
              <w:pStyle w:val="SIText"/>
            </w:pPr>
            <w:r w:rsidRPr="004F4BC0">
              <w:t>3.2 Use distinguishing characteristics to identify specific animals</w:t>
            </w:r>
            <w:r w:rsidR="00A05F47">
              <w:br/>
              <w:t xml:space="preserve">3.3 Use appropriate methods to identify </w:t>
            </w:r>
            <w:r w:rsidR="00A05F47" w:rsidRPr="004F4BC0">
              <w:t>specific animals within a group</w:t>
            </w:r>
            <w:r w:rsidR="00A05F47">
              <w:t xml:space="preserve"> according to health and safety work requirements </w:t>
            </w:r>
          </w:p>
          <w:p w14:paraId="7D971EB2" w14:textId="0BE264B4" w:rsidR="004F4BC0" w:rsidRPr="004F4BC0" w:rsidRDefault="004F4BC0" w:rsidP="005071AE">
            <w:pPr>
              <w:pStyle w:val="SIText"/>
            </w:pPr>
            <w:r w:rsidRPr="004F4BC0">
              <w:t xml:space="preserve">3.4 Accurately record animal identification </w:t>
            </w:r>
            <w:r w:rsidR="005071AE" w:rsidRPr="004F4BC0">
              <w:t xml:space="preserve">details </w:t>
            </w:r>
            <w:r w:rsidRPr="004F4BC0">
              <w:t xml:space="preserve">in the organisational management system according to </w:t>
            </w:r>
            <w:r w:rsidR="005014BE">
              <w:t xml:space="preserve">organisational </w:t>
            </w:r>
            <w:r w:rsidRPr="004F4BC0">
              <w:t>procedures</w:t>
            </w:r>
          </w:p>
        </w:tc>
      </w:tr>
      <w:tr w:rsidR="002A48F0" w:rsidRPr="00963A46" w14:paraId="5BB2A0D1" w14:textId="77777777" w:rsidTr="00CA2922">
        <w:trPr>
          <w:cantSplit/>
        </w:trPr>
        <w:tc>
          <w:tcPr>
            <w:tcW w:w="1396" w:type="pct"/>
            <w:shd w:val="clear" w:color="auto" w:fill="auto"/>
          </w:tcPr>
          <w:p w14:paraId="7B6262AC" w14:textId="51A8ECD1" w:rsidR="005014BE" w:rsidRPr="004F4BC0" w:rsidRDefault="002A48F0" w:rsidP="00B907BA">
            <w:pPr>
              <w:pStyle w:val="SIText"/>
            </w:pPr>
            <w:r>
              <w:t xml:space="preserve">4. </w:t>
            </w:r>
            <w:r w:rsidR="00015B0D">
              <w:t>Identify and o</w:t>
            </w:r>
            <w:r w:rsidR="00327DF1">
              <w:t>bserve</w:t>
            </w:r>
            <w:r w:rsidR="00B747F1">
              <w:t xml:space="preserve"> </w:t>
            </w:r>
            <w:r w:rsidR="00B907BA">
              <w:t xml:space="preserve">approved </w:t>
            </w:r>
            <w:r w:rsidR="00207141">
              <w:t xml:space="preserve">euthanasia </w:t>
            </w:r>
            <w:r w:rsidR="00B907BA" w:rsidRPr="000A42E5">
              <w:rPr>
                <w:rStyle w:val="SITemporaryText"/>
              </w:rPr>
              <w:t>or</w:t>
            </w:r>
            <w:r w:rsidR="00B907BA" w:rsidRPr="00B907BA">
              <w:t xml:space="preserve"> </w:t>
            </w:r>
            <w:r w:rsidR="00B907BA" w:rsidRPr="000A42E5">
              <w:rPr>
                <w:rStyle w:val="SITemporaryText"/>
              </w:rPr>
              <w:t xml:space="preserve">humane </w:t>
            </w:r>
            <w:r w:rsidR="00B907BA" w:rsidRPr="00B907BA">
              <w:rPr>
                <w:rStyle w:val="SITemporaryText"/>
              </w:rPr>
              <w:t xml:space="preserve">killing </w:t>
            </w:r>
            <w:r w:rsidR="00207141">
              <w:t xml:space="preserve">practice in </w:t>
            </w:r>
            <w:r w:rsidR="00207141" w:rsidRPr="00207141">
              <w:t>an animal technology facility</w:t>
            </w:r>
          </w:p>
        </w:tc>
        <w:tc>
          <w:tcPr>
            <w:tcW w:w="3604" w:type="pct"/>
            <w:shd w:val="clear" w:color="auto" w:fill="auto"/>
          </w:tcPr>
          <w:p w14:paraId="71AEFB9A" w14:textId="6D4CDC16" w:rsidR="006D3BCC" w:rsidRDefault="005014BE" w:rsidP="005014BE">
            <w:pPr>
              <w:pStyle w:val="SIText"/>
            </w:pPr>
            <w:r>
              <w:t xml:space="preserve">4.1 </w:t>
            </w:r>
            <w:r w:rsidR="006D3BCC">
              <w:t xml:space="preserve">Identify the reasons for </w:t>
            </w:r>
            <w:r w:rsidR="00654A75">
              <w:t xml:space="preserve">implementing </w:t>
            </w:r>
            <w:r w:rsidR="006D3BCC">
              <w:t xml:space="preserve">euthanasia </w:t>
            </w:r>
            <w:r w:rsidR="00B907BA">
              <w:t>and</w:t>
            </w:r>
            <w:r w:rsidR="00B907BA" w:rsidRPr="00B907BA">
              <w:t xml:space="preserve"> </w:t>
            </w:r>
            <w:r w:rsidR="00B907BA">
              <w:t xml:space="preserve">humane </w:t>
            </w:r>
            <w:r w:rsidR="00B907BA" w:rsidRPr="00B907BA">
              <w:t xml:space="preserve">killing </w:t>
            </w:r>
            <w:r w:rsidR="006D3BCC">
              <w:t>in an animal laboratory and research context</w:t>
            </w:r>
            <w:r w:rsidR="00B747F1">
              <w:t xml:space="preserve"> </w:t>
            </w:r>
          </w:p>
          <w:p w14:paraId="690DDAD4" w14:textId="0D9418C8" w:rsidR="00327DF1" w:rsidRDefault="00207141" w:rsidP="00B747F1">
            <w:pPr>
              <w:pStyle w:val="SIText"/>
            </w:pPr>
            <w:r>
              <w:t>4.</w:t>
            </w:r>
            <w:r w:rsidR="0030663E">
              <w:t>2</w:t>
            </w:r>
            <w:r>
              <w:t xml:space="preserve"> </w:t>
            </w:r>
            <w:r w:rsidR="0030663E">
              <w:t>Identify</w:t>
            </w:r>
            <w:r w:rsidR="006D3BCC">
              <w:t xml:space="preserve"> </w:t>
            </w:r>
            <w:r w:rsidR="007D48FF">
              <w:t xml:space="preserve">appropriate process and </w:t>
            </w:r>
            <w:r w:rsidR="006D3BCC">
              <w:t xml:space="preserve">species-specific </w:t>
            </w:r>
            <w:r w:rsidR="001A389F">
              <w:t xml:space="preserve">approved </w:t>
            </w:r>
            <w:r w:rsidR="006D3BCC">
              <w:t xml:space="preserve">methods </w:t>
            </w:r>
            <w:r w:rsidR="00AB028A">
              <w:t>for euthanasia</w:t>
            </w:r>
            <w:r w:rsidR="00AB028A" w:rsidRPr="00AB028A">
              <w:t xml:space="preserve"> </w:t>
            </w:r>
            <w:r w:rsidR="00AB028A" w:rsidRPr="000A42E5">
              <w:rPr>
                <w:rStyle w:val="SITemporaryText"/>
              </w:rPr>
              <w:t>or humane killing</w:t>
            </w:r>
            <w:r w:rsidR="00AB028A">
              <w:t xml:space="preserve"> </w:t>
            </w:r>
            <w:r w:rsidR="006D3BCC">
              <w:t>used in the facility</w:t>
            </w:r>
          </w:p>
          <w:p w14:paraId="08706A82" w14:textId="35B527DC" w:rsidR="002A48F0" w:rsidRPr="004F4BC0" w:rsidRDefault="0030663E" w:rsidP="00B747F1">
            <w:pPr>
              <w:pStyle w:val="SIText"/>
            </w:pPr>
            <w:r>
              <w:t>4.3</w:t>
            </w:r>
            <w:r w:rsidR="00327DF1">
              <w:t xml:space="preserve"> Observe or assist with </w:t>
            </w:r>
            <w:r w:rsidR="001A389F">
              <w:t xml:space="preserve">approved </w:t>
            </w:r>
            <w:r w:rsidR="00327DF1">
              <w:t>animal euthanasia</w:t>
            </w:r>
            <w:r w:rsidR="00B907BA">
              <w:t xml:space="preserve"> or humane killing</w:t>
            </w:r>
          </w:p>
        </w:tc>
      </w:tr>
      <w:tr w:rsidR="005014BE" w:rsidRPr="00963A46" w14:paraId="42C31B26" w14:textId="77777777" w:rsidTr="00CA2922">
        <w:trPr>
          <w:cantSplit/>
        </w:trPr>
        <w:tc>
          <w:tcPr>
            <w:tcW w:w="1396" w:type="pct"/>
            <w:shd w:val="clear" w:color="auto" w:fill="auto"/>
          </w:tcPr>
          <w:p w14:paraId="50A2705E" w14:textId="36725A04" w:rsidR="005014BE" w:rsidRDefault="00B747F1" w:rsidP="002238FB">
            <w:pPr>
              <w:pStyle w:val="SIText"/>
            </w:pPr>
            <w:r>
              <w:t xml:space="preserve">5. </w:t>
            </w:r>
            <w:r w:rsidR="001A389F" w:rsidRPr="004E0287">
              <w:rPr>
                <w:rStyle w:val="SITemporaryText"/>
                <w:color w:val="auto"/>
                <w:sz w:val="20"/>
              </w:rPr>
              <w:t xml:space="preserve">Recognise and </w:t>
            </w:r>
            <w:r w:rsidR="0010644C" w:rsidRPr="003A3E38">
              <w:rPr>
                <w:rStyle w:val="SITemporaryText"/>
                <w:color w:val="auto"/>
                <w:sz w:val="20"/>
              </w:rPr>
              <w:t>respond to</w:t>
            </w:r>
            <w:r w:rsidR="001A389F" w:rsidRPr="003A3E38">
              <w:rPr>
                <w:rStyle w:val="SITemporaryText"/>
                <w:color w:val="auto"/>
                <w:sz w:val="20"/>
              </w:rPr>
              <w:t xml:space="preserve"> issues related to</w:t>
            </w:r>
            <w:r w:rsidR="008B2E64" w:rsidRPr="003A3E38">
              <w:rPr>
                <w:rStyle w:val="SITemporaryText"/>
                <w:color w:val="auto"/>
                <w:sz w:val="20"/>
              </w:rPr>
              <w:t xml:space="preserve"> working in an animal technology facility</w:t>
            </w:r>
          </w:p>
        </w:tc>
        <w:tc>
          <w:tcPr>
            <w:tcW w:w="3604" w:type="pct"/>
            <w:shd w:val="clear" w:color="auto" w:fill="auto"/>
          </w:tcPr>
          <w:p w14:paraId="024622AB" w14:textId="2FE0D0E5" w:rsidR="0030663E" w:rsidRPr="0030663E" w:rsidRDefault="0030663E" w:rsidP="0030663E">
            <w:pPr>
              <w:pStyle w:val="SIText"/>
            </w:pPr>
            <w:r>
              <w:t xml:space="preserve">5.1 </w:t>
            </w:r>
            <w:r w:rsidRPr="0030663E">
              <w:t>Identify situations or incidents</w:t>
            </w:r>
            <w:r w:rsidR="006735EE">
              <w:t xml:space="preserve"> related to animal technology work</w:t>
            </w:r>
            <w:r w:rsidRPr="0030663E">
              <w:t xml:space="preserve"> that may </w:t>
            </w:r>
            <w:r>
              <w:t>contribute to</w:t>
            </w:r>
            <w:r w:rsidRPr="0030663E">
              <w:t xml:space="preserve"> </w:t>
            </w:r>
            <w:r w:rsidR="001A389F">
              <w:t xml:space="preserve">mental </w:t>
            </w:r>
            <w:r w:rsidR="005B68B5">
              <w:t xml:space="preserve">health and </w:t>
            </w:r>
            <w:r w:rsidR="001A389F">
              <w:t xml:space="preserve">wellbeing including </w:t>
            </w:r>
            <w:r w:rsidR="006735EE" w:rsidRPr="006735EE">
              <w:t>compassion fatigue</w:t>
            </w:r>
            <w:r>
              <w:t xml:space="preserve"> </w:t>
            </w:r>
          </w:p>
          <w:p w14:paraId="588AFEC2" w14:textId="05BF418B" w:rsidR="006735EE" w:rsidRPr="002238FB" w:rsidRDefault="0030663E">
            <w:pPr>
              <w:pStyle w:val="SIText"/>
            </w:pPr>
            <w:r>
              <w:t xml:space="preserve">5.2 </w:t>
            </w:r>
            <w:r w:rsidRPr="002238FB">
              <w:t xml:space="preserve">Anticipate, </w:t>
            </w:r>
            <w:r w:rsidRPr="002238FB">
              <w:rPr>
                <w:rStyle w:val="SITemporaryText"/>
                <w:color w:val="auto"/>
                <w:sz w:val="20"/>
              </w:rPr>
              <w:t>recognise and respond to signs</w:t>
            </w:r>
            <w:r w:rsidRPr="004E0287">
              <w:rPr>
                <w:rStyle w:val="SITemporaryText"/>
                <w:color w:val="auto"/>
                <w:sz w:val="20"/>
              </w:rPr>
              <w:t xml:space="preserve"> </w:t>
            </w:r>
            <w:r w:rsidR="001A389F" w:rsidRPr="004E0287">
              <w:rPr>
                <w:rStyle w:val="SITemporaryText"/>
                <w:color w:val="auto"/>
                <w:sz w:val="20"/>
              </w:rPr>
              <w:t xml:space="preserve">indicating mental </w:t>
            </w:r>
            <w:r w:rsidR="005B68B5" w:rsidRPr="004E0287">
              <w:rPr>
                <w:rStyle w:val="SITemporaryText"/>
                <w:color w:val="auto"/>
                <w:sz w:val="20"/>
              </w:rPr>
              <w:t>health</w:t>
            </w:r>
            <w:r w:rsidR="007E07F5" w:rsidRPr="008D26FF">
              <w:rPr>
                <w:rStyle w:val="SITemporaryText"/>
                <w:color w:val="auto"/>
                <w:sz w:val="20"/>
              </w:rPr>
              <w:t xml:space="preserve"> issues, inc</w:t>
            </w:r>
            <w:r w:rsidR="007E07F5" w:rsidRPr="003A3E38">
              <w:rPr>
                <w:rStyle w:val="SITemporaryText"/>
                <w:color w:val="auto"/>
                <w:sz w:val="20"/>
              </w:rPr>
              <w:t>luding</w:t>
            </w:r>
            <w:r w:rsidR="001A389F" w:rsidRPr="002238FB">
              <w:t xml:space="preserve"> </w:t>
            </w:r>
            <w:r w:rsidRPr="002238FB">
              <w:t>compassion fatigue</w:t>
            </w:r>
            <w:r w:rsidR="007E07F5" w:rsidRPr="002238FB">
              <w:t>,</w:t>
            </w:r>
            <w:r w:rsidR="001A389F" w:rsidRPr="002238FB">
              <w:t xml:space="preserve"> </w:t>
            </w:r>
            <w:r w:rsidRPr="002238FB">
              <w:t xml:space="preserve">in self </w:t>
            </w:r>
            <w:r w:rsidR="001A389F" w:rsidRPr="002238FB">
              <w:t>and others</w:t>
            </w:r>
          </w:p>
          <w:p w14:paraId="6E1B6595" w14:textId="15422C05" w:rsidR="006735EE" w:rsidRPr="002238FB" w:rsidRDefault="006735EE">
            <w:pPr>
              <w:pStyle w:val="SIText"/>
            </w:pPr>
            <w:r w:rsidRPr="002238FB">
              <w:t xml:space="preserve">5.3 Identify coping </w:t>
            </w:r>
            <w:r w:rsidRPr="004E0287">
              <w:rPr>
                <w:rStyle w:val="SITemporaryText"/>
                <w:color w:val="auto"/>
                <w:sz w:val="20"/>
              </w:rPr>
              <w:t xml:space="preserve">strategies </w:t>
            </w:r>
            <w:r w:rsidR="001A389F" w:rsidRPr="004E0287">
              <w:rPr>
                <w:rStyle w:val="SITemporaryText"/>
                <w:color w:val="auto"/>
                <w:sz w:val="20"/>
              </w:rPr>
              <w:t xml:space="preserve">and tools </w:t>
            </w:r>
            <w:r w:rsidRPr="004E0287">
              <w:rPr>
                <w:rStyle w:val="SITemporaryText"/>
                <w:color w:val="auto"/>
                <w:sz w:val="20"/>
              </w:rPr>
              <w:t xml:space="preserve">to </w:t>
            </w:r>
            <w:r w:rsidR="001A389F" w:rsidRPr="008D26FF">
              <w:rPr>
                <w:rStyle w:val="SITemporaryText"/>
                <w:color w:val="auto"/>
                <w:sz w:val="20"/>
              </w:rPr>
              <w:t xml:space="preserve">address </w:t>
            </w:r>
            <w:r w:rsidR="007E07F5" w:rsidRPr="003A3E38">
              <w:rPr>
                <w:rStyle w:val="SITemporaryText"/>
                <w:color w:val="auto"/>
                <w:sz w:val="20"/>
              </w:rPr>
              <w:t xml:space="preserve">mental health </w:t>
            </w:r>
            <w:r w:rsidR="001A389F" w:rsidRPr="003A3E38">
              <w:rPr>
                <w:rStyle w:val="SITemporaryText"/>
                <w:color w:val="auto"/>
                <w:sz w:val="20"/>
              </w:rPr>
              <w:t>issues</w:t>
            </w:r>
          </w:p>
          <w:p w14:paraId="02BDB486" w14:textId="0E899CBC" w:rsidR="005014BE" w:rsidRDefault="0030663E">
            <w:pPr>
              <w:pStyle w:val="SIText"/>
            </w:pPr>
            <w:r w:rsidRPr="002238FB">
              <w:t>5.</w:t>
            </w:r>
            <w:r w:rsidR="006735EE" w:rsidRPr="002238FB">
              <w:t>4</w:t>
            </w:r>
            <w:r w:rsidR="00207141" w:rsidRPr="002238FB">
              <w:t xml:space="preserve"> </w:t>
            </w:r>
            <w:r w:rsidR="006735EE" w:rsidRPr="004E0287">
              <w:rPr>
                <w:rStyle w:val="SITemporaryText"/>
                <w:color w:val="auto"/>
                <w:sz w:val="20"/>
              </w:rPr>
              <w:t xml:space="preserve">Contribute to team strategies to </w:t>
            </w:r>
            <w:r w:rsidR="001A389F" w:rsidRPr="008D26FF">
              <w:rPr>
                <w:rStyle w:val="SITemporaryText"/>
                <w:color w:val="auto"/>
                <w:sz w:val="20"/>
              </w:rPr>
              <w:t xml:space="preserve">address </w:t>
            </w:r>
            <w:r w:rsidR="0010644C" w:rsidRPr="003A3E38">
              <w:rPr>
                <w:rStyle w:val="SITemporaryText"/>
                <w:color w:val="auto"/>
                <w:sz w:val="20"/>
              </w:rPr>
              <w:t>issues relating to animal technology work</w:t>
            </w:r>
          </w:p>
        </w:tc>
      </w:tr>
      <w:tr w:rsidR="004F4BC0" w:rsidRPr="00963A46" w14:paraId="3B2911FC" w14:textId="77777777" w:rsidTr="00CA2922">
        <w:trPr>
          <w:cantSplit/>
        </w:trPr>
        <w:tc>
          <w:tcPr>
            <w:tcW w:w="1396" w:type="pct"/>
            <w:shd w:val="clear" w:color="auto" w:fill="auto"/>
          </w:tcPr>
          <w:p w14:paraId="4D918C68" w14:textId="0FFF4AFA" w:rsidR="004F4BC0" w:rsidRPr="004F4BC0" w:rsidRDefault="006735EE">
            <w:pPr>
              <w:pStyle w:val="SIText"/>
            </w:pPr>
            <w:r>
              <w:lastRenderedPageBreak/>
              <w:t>6</w:t>
            </w:r>
            <w:r w:rsidR="004F4BC0" w:rsidRPr="004F4BC0">
              <w:t xml:space="preserve">. Comply with industry specific </w:t>
            </w:r>
            <w:r w:rsidR="00207141">
              <w:t>health and safety</w:t>
            </w:r>
            <w:r w:rsidR="00207141" w:rsidRPr="004F4BC0">
              <w:t xml:space="preserve"> </w:t>
            </w:r>
            <w:r w:rsidR="004F4BC0" w:rsidRPr="004F4BC0">
              <w:t>requirements</w:t>
            </w:r>
          </w:p>
        </w:tc>
        <w:tc>
          <w:tcPr>
            <w:tcW w:w="3604" w:type="pct"/>
            <w:shd w:val="clear" w:color="auto" w:fill="auto"/>
          </w:tcPr>
          <w:p w14:paraId="63C45D00" w14:textId="074D8B3B" w:rsidR="004F4BC0" w:rsidRPr="004F4BC0" w:rsidRDefault="006735EE" w:rsidP="004F4BC0">
            <w:pPr>
              <w:pStyle w:val="SIText"/>
            </w:pPr>
            <w:r>
              <w:t>6</w:t>
            </w:r>
            <w:r w:rsidR="004F4BC0" w:rsidRPr="004F4BC0">
              <w:t xml:space="preserve">.1 Perform job-specific work practices </w:t>
            </w:r>
            <w:r w:rsidR="005071AE">
              <w:t>according to</w:t>
            </w:r>
            <w:r w:rsidR="004F4BC0" w:rsidRPr="004F4BC0">
              <w:t xml:space="preserve"> </w:t>
            </w:r>
            <w:r w:rsidR="00344709">
              <w:t xml:space="preserve">organisational </w:t>
            </w:r>
            <w:r w:rsidR="00D346E6">
              <w:t xml:space="preserve">and regulatory health and safety </w:t>
            </w:r>
            <w:r w:rsidR="00344709">
              <w:t xml:space="preserve">and </w:t>
            </w:r>
            <w:r w:rsidR="00344709" w:rsidRPr="004F4BC0">
              <w:t xml:space="preserve">environmental </w:t>
            </w:r>
            <w:r w:rsidR="00D346E6">
              <w:t xml:space="preserve">requirements </w:t>
            </w:r>
          </w:p>
          <w:p w14:paraId="7F30C66D" w14:textId="44E30E55" w:rsidR="004F4BC0" w:rsidRPr="004F4BC0" w:rsidRDefault="006735EE" w:rsidP="004F4BC0">
            <w:pPr>
              <w:pStyle w:val="SIText"/>
            </w:pPr>
            <w:r>
              <w:t>6</w:t>
            </w:r>
            <w:r w:rsidR="004F4BC0" w:rsidRPr="004F4BC0">
              <w:t>.2 Comply with workplace security procedures</w:t>
            </w:r>
          </w:p>
          <w:p w14:paraId="0D39465A" w14:textId="6F078B9A" w:rsidR="004F4BC0" w:rsidRPr="004F4BC0" w:rsidRDefault="006735EE" w:rsidP="004F4BC0">
            <w:pPr>
              <w:pStyle w:val="SIText"/>
            </w:pPr>
            <w:r>
              <w:t>6</w:t>
            </w:r>
            <w:r w:rsidR="004F4BC0" w:rsidRPr="004F4BC0">
              <w:t xml:space="preserve">.3 Communicate clearly </w:t>
            </w:r>
            <w:r w:rsidR="00344709">
              <w:t xml:space="preserve">and seek </w:t>
            </w:r>
            <w:r w:rsidR="004F4BC0" w:rsidRPr="004F4BC0">
              <w:t>assistance</w:t>
            </w:r>
            <w:r w:rsidR="00344709">
              <w:t xml:space="preserve"> </w:t>
            </w:r>
            <w:r w:rsidR="009E3EA4" w:rsidRPr="009E3EA4">
              <w:t xml:space="preserve">from the appropriate person  </w:t>
            </w:r>
            <w:r w:rsidR="004F4BC0" w:rsidRPr="004F4BC0">
              <w:t>to improve performance</w:t>
            </w:r>
            <w:r w:rsidR="009E3EA4">
              <w:t xml:space="preserve"> </w:t>
            </w:r>
            <w:r w:rsidR="009E3EA4" w:rsidRPr="002238FB">
              <w:t>and provide guidance</w:t>
            </w:r>
          </w:p>
          <w:p w14:paraId="694C9CD2" w14:textId="738F0911" w:rsidR="004F4BC0" w:rsidRPr="004F4BC0" w:rsidRDefault="006735EE" w:rsidP="009E3EA4">
            <w:pPr>
              <w:pStyle w:val="SIText"/>
            </w:pPr>
            <w:r>
              <w:t>6</w:t>
            </w:r>
            <w:r w:rsidR="004F4BC0" w:rsidRPr="004F4BC0">
              <w:t xml:space="preserve">.4 Identify </w:t>
            </w:r>
            <w:r w:rsidR="009E3EA4">
              <w:t>a</w:t>
            </w:r>
            <w:r w:rsidR="004F4BC0" w:rsidRPr="004F4BC0">
              <w:t xml:space="preserve">nd report </w:t>
            </w:r>
            <w:r w:rsidR="009E3EA4">
              <w:t xml:space="preserve">unusual activity and </w:t>
            </w:r>
            <w:r w:rsidR="004F4BC0" w:rsidRPr="004F4BC0">
              <w:t xml:space="preserve">breaches in </w:t>
            </w:r>
            <w:r w:rsidR="005B321D">
              <w:t>compliance</w:t>
            </w:r>
          </w:p>
        </w:tc>
      </w:tr>
    </w:tbl>
    <w:p w14:paraId="31A3C764" w14:textId="77777777" w:rsidR="005F771F" w:rsidRDefault="005F771F" w:rsidP="005F771F">
      <w:pPr>
        <w:pStyle w:val="SIText"/>
      </w:pPr>
    </w:p>
    <w:p w14:paraId="6FB5FFFA" w14:textId="77777777" w:rsidR="00F1480E" w:rsidRPr="00DD0726" w:rsidRDefault="00F1480E"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6B37DC29" w14:textId="77777777" w:rsidTr="00CA2922">
        <w:trPr>
          <w:tblHeader/>
        </w:trPr>
        <w:tc>
          <w:tcPr>
            <w:tcW w:w="5000" w:type="pct"/>
            <w:gridSpan w:val="2"/>
          </w:tcPr>
          <w:p w14:paraId="3429FF80" w14:textId="77777777" w:rsidR="00F1480E" w:rsidRPr="000754EC" w:rsidRDefault="00FD557D" w:rsidP="000754EC">
            <w:pPr>
              <w:pStyle w:val="SIHeading2"/>
            </w:pPr>
            <w:r w:rsidRPr="00041E59">
              <w:t>F</w:t>
            </w:r>
            <w:r w:rsidRPr="000754EC">
              <w:t>oundation Skills</w:t>
            </w:r>
          </w:p>
          <w:p w14:paraId="4A3B97B5"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32C1A6EC" w14:textId="77777777" w:rsidTr="00CA2922">
        <w:trPr>
          <w:tblHeader/>
        </w:trPr>
        <w:tc>
          <w:tcPr>
            <w:tcW w:w="1396" w:type="pct"/>
          </w:tcPr>
          <w:p w14:paraId="5905EFD4"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53CE7740"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4F4BC0" w:rsidRPr="00336FCA" w:rsidDel="00423CB2" w14:paraId="29CAF20F" w14:textId="77777777" w:rsidTr="00CA2922">
        <w:tc>
          <w:tcPr>
            <w:tcW w:w="1396" w:type="pct"/>
          </w:tcPr>
          <w:p w14:paraId="4A2D68F3" w14:textId="77777777" w:rsidR="004F4BC0" w:rsidRPr="004F4BC0" w:rsidRDefault="004F4BC0" w:rsidP="004F4BC0">
            <w:pPr>
              <w:pStyle w:val="SIText"/>
            </w:pPr>
            <w:r w:rsidRPr="004F4BC0">
              <w:t>Reading</w:t>
            </w:r>
          </w:p>
        </w:tc>
        <w:tc>
          <w:tcPr>
            <w:tcW w:w="3604" w:type="pct"/>
          </w:tcPr>
          <w:p w14:paraId="4B201B7A" w14:textId="77777777" w:rsidR="004F4BC0" w:rsidRPr="004F4BC0" w:rsidRDefault="004F4BC0" w:rsidP="004F4BC0">
            <w:pPr>
              <w:pStyle w:val="SIBulletList1"/>
              <w:rPr>
                <w:rFonts w:eastAsia="Calibri"/>
              </w:rPr>
            </w:pPr>
            <w:r w:rsidRPr="004F4BC0">
              <w:rPr>
                <w:rFonts w:eastAsia="Calibri"/>
              </w:rPr>
              <w:t>Read and interpret texts, including illustrations and diagrams, to identify common and scientific names for commonly used animals</w:t>
            </w:r>
          </w:p>
        </w:tc>
      </w:tr>
      <w:tr w:rsidR="004F4BC0" w:rsidRPr="00336FCA" w:rsidDel="00423CB2" w14:paraId="0BEABBD6" w14:textId="77777777" w:rsidTr="00CA2922">
        <w:tc>
          <w:tcPr>
            <w:tcW w:w="1396" w:type="pct"/>
          </w:tcPr>
          <w:p w14:paraId="69B50203" w14:textId="77777777" w:rsidR="004F4BC0" w:rsidRPr="004F4BC0" w:rsidRDefault="004F4BC0" w:rsidP="004F4BC0">
            <w:pPr>
              <w:pStyle w:val="SIText"/>
            </w:pPr>
            <w:r w:rsidRPr="004F4BC0">
              <w:t>Writing</w:t>
            </w:r>
          </w:p>
        </w:tc>
        <w:tc>
          <w:tcPr>
            <w:tcW w:w="3604" w:type="pct"/>
          </w:tcPr>
          <w:p w14:paraId="601B21C0" w14:textId="77777777" w:rsidR="004F4BC0" w:rsidRPr="004F4BC0" w:rsidRDefault="004F4BC0" w:rsidP="004F4BC0">
            <w:pPr>
              <w:pStyle w:val="SIBulletList1"/>
              <w:rPr>
                <w:rFonts w:eastAsia="Calibri"/>
              </w:rPr>
            </w:pPr>
            <w:r w:rsidRPr="004F4BC0">
              <w:rPr>
                <w:rFonts w:eastAsia="Calibri"/>
              </w:rPr>
              <w:t>Complete workplace forms accurately and completely to document observations, measurements, treatments and decisions on animal care</w:t>
            </w:r>
          </w:p>
        </w:tc>
      </w:tr>
      <w:tr w:rsidR="00213B05" w:rsidRPr="002238FB" w:rsidDel="00423CB2" w14:paraId="4C097AE4" w14:textId="77777777" w:rsidTr="00CA2922">
        <w:tc>
          <w:tcPr>
            <w:tcW w:w="1396" w:type="pct"/>
          </w:tcPr>
          <w:p w14:paraId="673B869B" w14:textId="1B7D937D" w:rsidR="00213B05" w:rsidRPr="003A3E38" w:rsidRDefault="00213B05">
            <w:pPr>
              <w:pStyle w:val="SIText"/>
              <w:rPr>
                <w:rStyle w:val="SITemporaryText"/>
                <w:color w:val="auto"/>
                <w:sz w:val="20"/>
              </w:rPr>
            </w:pPr>
            <w:r w:rsidRPr="004E0287">
              <w:rPr>
                <w:rStyle w:val="SITemporaryText"/>
                <w:color w:val="auto"/>
                <w:sz w:val="20"/>
              </w:rPr>
              <w:t xml:space="preserve">Interact </w:t>
            </w:r>
            <w:r w:rsidRPr="003A3E38">
              <w:rPr>
                <w:rStyle w:val="SITemporaryText"/>
                <w:color w:val="auto"/>
                <w:sz w:val="20"/>
              </w:rPr>
              <w:t>with others</w:t>
            </w:r>
          </w:p>
        </w:tc>
        <w:tc>
          <w:tcPr>
            <w:tcW w:w="3604" w:type="pct"/>
          </w:tcPr>
          <w:p w14:paraId="71A7C3A5" w14:textId="5AA8D19A" w:rsidR="0017067D" w:rsidRPr="003A3E38" w:rsidRDefault="00213B05">
            <w:pPr>
              <w:pStyle w:val="SIBulletList1"/>
              <w:rPr>
                <w:rStyle w:val="SITemporaryText"/>
                <w:rFonts w:eastAsia="Calibri"/>
                <w:color w:val="auto"/>
                <w:sz w:val="20"/>
              </w:rPr>
            </w:pPr>
            <w:r w:rsidRPr="003A3E38">
              <w:rPr>
                <w:rStyle w:val="SITemporaryText"/>
                <w:rFonts w:eastAsia="Calibri"/>
                <w:color w:val="auto"/>
                <w:sz w:val="20"/>
              </w:rPr>
              <w:t>Work collaboratively with own team and researchers within the animal technology facility</w:t>
            </w:r>
          </w:p>
        </w:tc>
      </w:tr>
      <w:tr w:rsidR="004F4BC0" w:rsidRPr="00336FCA" w:rsidDel="00423CB2" w14:paraId="5FDBE71A" w14:textId="77777777" w:rsidTr="00CA2922">
        <w:tc>
          <w:tcPr>
            <w:tcW w:w="1396" w:type="pct"/>
          </w:tcPr>
          <w:p w14:paraId="4734C899" w14:textId="42864F06" w:rsidR="004F4BC0" w:rsidRPr="004F4BC0" w:rsidRDefault="00344709" w:rsidP="004F4BC0">
            <w:pPr>
              <w:pStyle w:val="SIText"/>
            </w:pPr>
            <w:r>
              <w:t>Get the work done</w:t>
            </w:r>
          </w:p>
        </w:tc>
        <w:tc>
          <w:tcPr>
            <w:tcW w:w="3604" w:type="pct"/>
          </w:tcPr>
          <w:p w14:paraId="4F0076D7" w14:textId="35925E6A" w:rsidR="004F4BC0" w:rsidRPr="004F4BC0" w:rsidRDefault="004F4BC0" w:rsidP="00344709">
            <w:pPr>
              <w:pStyle w:val="SIBulletList1"/>
              <w:rPr>
                <w:rFonts w:eastAsia="Calibri"/>
              </w:rPr>
            </w:pPr>
            <w:r w:rsidRPr="004F4BC0">
              <w:rPr>
                <w:rFonts w:eastAsia="Calibri"/>
              </w:rPr>
              <w:t xml:space="preserve">Plan and organise routine daily tasks, identifying possible </w:t>
            </w:r>
            <w:r w:rsidR="00344709">
              <w:rPr>
                <w:rFonts w:eastAsia="Calibri"/>
              </w:rPr>
              <w:t xml:space="preserve">safety and animal welfare </w:t>
            </w:r>
            <w:r w:rsidRPr="004F4BC0">
              <w:rPr>
                <w:rFonts w:eastAsia="Calibri"/>
              </w:rPr>
              <w:t xml:space="preserve">risks </w:t>
            </w:r>
          </w:p>
        </w:tc>
      </w:tr>
    </w:tbl>
    <w:p w14:paraId="123DB7D9" w14:textId="77777777" w:rsidR="00916CD7" w:rsidRDefault="00916CD7" w:rsidP="005F771F">
      <w:pPr>
        <w:pStyle w:val="SIText"/>
      </w:pPr>
    </w:p>
    <w:p w14:paraId="13C3B17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0A945480" w14:textId="77777777" w:rsidTr="00F33FF2">
        <w:tc>
          <w:tcPr>
            <w:tcW w:w="5000" w:type="pct"/>
            <w:gridSpan w:val="4"/>
          </w:tcPr>
          <w:p w14:paraId="557BD482" w14:textId="77777777" w:rsidR="00F1480E" w:rsidRPr="000754EC" w:rsidRDefault="00FD557D" w:rsidP="000754EC">
            <w:pPr>
              <w:pStyle w:val="SIHeading2"/>
            </w:pPr>
            <w:r w:rsidRPr="00923720">
              <w:t>U</w:t>
            </w:r>
            <w:r w:rsidRPr="000754EC">
              <w:t>nit Mapping Information</w:t>
            </w:r>
          </w:p>
        </w:tc>
      </w:tr>
      <w:tr w:rsidR="00F1480E" w14:paraId="344AF473" w14:textId="77777777" w:rsidTr="00F33FF2">
        <w:tc>
          <w:tcPr>
            <w:tcW w:w="1028" w:type="pct"/>
          </w:tcPr>
          <w:p w14:paraId="777A5ABC" w14:textId="77777777" w:rsidR="00F1480E" w:rsidRPr="000754EC" w:rsidRDefault="00F1480E" w:rsidP="000754EC">
            <w:pPr>
              <w:pStyle w:val="SIText-Bold"/>
            </w:pPr>
            <w:r w:rsidRPr="00923720">
              <w:t>Code and title current version</w:t>
            </w:r>
          </w:p>
        </w:tc>
        <w:tc>
          <w:tcPr>
            <w:tcW w:w="1105" w:type="pct"/>
          </w:tcPr>
          <w:p w14:paraId="2BF7CCE5" w14:textId="77777777" w:rsidR="00F1480E" w:rsidRPr="000754EC" w:rsidRDefault="008322BE" w:rsidP="000754EC">
            <w:pPr>
              <w:pStyle w:val="SIText-Bold"/>
            </w:pPr>
            <w:r>
              <w:t xml:space="preserve">Code and title previous </w:t>
            </w:r>
            <w:r w:rsidR="00F1480E" w:rsidRPr="00923720">
              <w:t>version</w:t>
            </w:r>
          </w:p>
        </w:tc>
        <w:tc>
          <w:tcPr>
            <w:tcW w:w="1251" w:type="pct"/>
          </w:tcPr>
          <w:p w14:paraId="5C7C2490" w14:textId="77777777" w:rsidR="00F1480E" w:rsidRPr="000754EC" w:rsidRDefault="00F1480E" w:rsidP="000754EC">
            <w:pPr>
              <w:pStyle w:val="SIText-Bold"/>
            </w:pPr>
            <w:r w:rsidRPr="00923720">
              <w:t>Comments</w:t>
            </w:r>
          </w:p>
        </w:tc>
        <w:tc>
          <w:tcPr>
            <w:tcW w:w="1616" w:type="pct"/>
          </w:tcPr>
          <w:p w14:paraId="21938B12" w14:textId="77777777" w:rsidR="00F1480E" w:rsidRPr="000754EC" w:rsidRDefault="00F1480E" w:rsidP="000754EC">
            <w:pPr>
              <w:pStyle w:val="SIText-Bold"/>
            </w:pPr>
            <w:r w:rsidRPr="00923720">
              <w:t>Equivalence status</w:t>
            </w:r>
          </w:p>
        </w:tc>
      </w:tr>
      <w:tr w:rsidR="004F4BC0" w14:paraId="35E2C083" w14:textId="77777777" w:rsidTr="00F33FF2">
        <w:tc>
          <w:tcPr>
            <w:tcW w:w="1028" w:type="pct"/>
          </w:tcPr>
          <w:p w14:paraId="361BD5ED" w14:textId="77777777" w:rsidR="004F4BC0" w:rsidRDefault="004F4BC0" w:rsidP="004F4BC0">
            <w:pPr>
              <w:pStyle w:val="SIText"/>
            </w:pPr>
            <w:r w:rsidRPr="004F4BC0">
              <w:t>ACMATE301 Work within an animal technology facility</w:t>
            </w:r>
            <w:r w:rsidR="00344709">
              <w:t xml:space="preserve"> (Release 2)</w:t>
            </w:r>
          </w:p>
          <w:p w14:paraId="192822CE" w14:textId="77777777" w:rsidR="000A42E5" w:rsidRDefault="000A42E5" w:rsidP="004F4BC0">
            <w:pPr>
              <w:pStyle w:val="SIText"/>
            </w:pPr>
          </w:p>
          <w:p w14:paraId="33CBFBBF" w14:textId="77777777" w:rsidR="000A42E5" w:rsidRDefault="000A42E5" w:rsidP="004F4BC0">
            <w:pPr>
              <w:pStyle w:val="SIText"/>
            </w:pPr>
          </w:p>
          <w:p w14:paraId="3A90C17C" w14:textId="3385B018" w:rsidR="000A42E5" w:rsidRPr="004F4BC0" w:rsidRDefault="000A42E5" w:rsidP="004F4BC0">
            <w:pPr>
              <w:pStyle w:val="SIText"/>
            </w:pPr>
            <w:r>
              <w:t>(New code TBC)</w:t>
            </w:r>
          </w:p>
        </w:tc>
        <w:tc>
          <w:tcPr>
            <w:tcW w:w="1105" w:type="pct"/>
          </w:tcPr>
          <w:p w14:paraId="5E5B867D" w14:textId="4B3CDC0D" w:rsidR="004F4BC0" w:rsidRPr="004F4BC0" w:rsidRDefault="004F4BC0" w:rsidP="004F4BC0">
            <w:r w:rsidRPr="004F4BC0">
              <w:t>ACMATE301 Work within an animal technology facility</w:t>
            </w:r>
            <w:r w:rsidR="00344709">
              <w:t xml:space="preserve"> (Release 1)</w:t>
            </w:r>
          </w:p>
        </w:tc>
        <w:tc>
          <w:tcPr>
            <w:tcW w:w="1251" w:type="pct"/>
          </w:tcPr>
          <w:p w14:paraId="4994FD7F" w14:textId="2EF71D3C" w:rsidR="004F4BC0" w:rsidRDefault="00344709" w:rsidP="004F4BC0">
            <w:pPr>
              <w:pStyle w:val="SIText"/>
            </w:pPr>
            <w:r>
              <w:t>Minor changes to performance criteria</w:t>
            </w:r>
            <w:r w:rsidR="00951D97">
              <w:t xml:space="preserve"> and knowledge evidence</w:t>
            </w:r>
            <w:r>
              <w:t xml:space="preserve"> for clarity</w:t>
            </w:r>
            <w:r w:rsidR="006735EE">
              <w:t xml:space="preserve">. New element 4 on euthanasia; revised element 5 to address </w:t>
            </w:r>
            <w:r w:rsidR="000A42E5">
              <w:t>mental health</w:t>
            </w:r>
            <w:r w:rsidR="0017067D">
              <w:t xml:space="preserve"> issues</w:t>
            </w:r>
            <w:r w:rsidR="006735EE">
              <w:t>.</w:t>
            </w:r>
          </w:p>
          <w:p w14:paraId="78435E72" w14:textId="73CDDA1C" w:rsidR="0090741F" w:rsidRPr="004F4BC0" w:rsidRDefault="0090741F" w:rsidP="004F4BC0">
            <w:pPr>
              <w:pStyle w:val="SIText"/>
            </w:pPr>
            <w:r>
              <w:t>Revised performance evidence to reduce duplication with performance criteria</w:t>
            </w:r>
          </w:p>
        </w:tc>
        <w:tc>
          <w:tcPr>
            <w:tcW w:w="1616" w:type="pct"/>
          </w:tcPr>
          <w:p w14:paraId="4B8B30FA" w14:textId="6BA592C6" w:rsidR="004F4BC0" w:rsidRPr="004F4BC0" w:rsidRDefault="006735EE">
            <w:pPr>
              <w:pStyle w:val="SIText"/>
            </w:pPr>
            <w:r>
              <w:t>No e</w:t>
            </w:r>
            <w:r w:rsidR="004F4BC0" w:rsidRPr="004F4BC0">
              <w:t>quivalent unit</w:t>
            </w:r>
          </w:p>
        </w:tc>
      </w:tr>
    </w:tbl>
    <w:p w14:paraId="5700255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0E55E8F0" w14:textId="77777777" w:rsidTr="00CA2922">
        <w:tc>
          <w:tcPr>
            <w:tcW w:w="1396" w:type="pct"/>
            <w:shd w:val="clear" w:color="auto" w:fill="auto"/>
          </w:tcPr>
          <w:p w14:paraId="3BA4C2C9" w14:textId="77777777" w:rsidR="00F1480E" w:rsidRPr="000754EC" w:rsidRDefault="00FD557D" w:rsidP="000754EC">
            <w:pPr>
              <w:pStyle w:val="SIHeading2"/>
            </w:pPr>
            <w:r w:rsidRPr="00CC451E">
              <w:t>L</w:t>
            </w:r>
            <w:r w:rsidRPr="000754EC">
              <w:t>inks</w:t>
            </w:r>
          </w:p>
        </w:tc>
        <w:tc>
          <w:tcPr>
            <w:tcW w:w="3604" w:type="pct"/>
            <w:shd w:val="clear" w:color="auto" w:fill="auto"/>
          </w:tcPr>
          <w:p w14:paraId="3AD1667F" w14:textId="77777777" w:rsidR="00F1480E" w:rsidRPr="000754EC" w:rsidRDefault="00520E9A" w:rsidP="00B66E5C">
            <w:pPr>
              <w:pStyle w:val="SIText"/>
            </w:pPr>
            <w:r>
              <w:t xml:space="preserve">Companion Volumes, including Implementation </w:t>
            </w:r>
            <w:r w:rsidR="00346FDC">
              <w:t xml:space="preserve">Guides, are available at VETNet: </w:t>
            </w:r>
            <w:hyperlink r:id="rId11" w:history="1">
              <w:r w:rsidR="001C4390" w:rsidRPr="001C4390">
                <w:t>https://vetnet.education.gov.au/Pages/TrainingDocs.aspx?q=b75f4b23-54c9-4cc9-a5db-d3502d154103</w:t>
              </w:r>
            </w:hyperlink>
          </w:p>
        </w:tc>
      </w:tr>
    </w:tbl>
    <w:p w14:paraId="10D5E7A7" w14:textId="77777777" w:rsidR="00F1480E" w:rsidRDefault="00F1480E" w:rsidP="005F771F">
      <w:pPr>
        <w:pStyle w:val="SIText"/>
      </w:pPr>
    </w:p>
    <w:p w14:paraId="7924A870"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3F8BE5FC" w14:textId="77777777" w:rsidTr="00113678">
        <w:trPr>
          <w:tblHeader/>
        </w:trPr>
        <w:tc>
          <w:tcPr>
            <w:tcW w:w="1478" w:type="pct"/>
            <w:shd w:val="clear" w:color="auto" w:fill="auto"/>
          </w:tcPr>
          <w:p w14:paraId="0E5EC86D"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653BBB43" w14:textId="77777777" w:rsidR="00556C4C" w:rsidRPr="000754EC" w:rsidRDefault="00556C4C" w:rsidP="002F4BEC">
            <w:pPr>
              <w:pStyle w:val="SIUnittitle"/>
            </w:pPr>
            <w:r w:rsidRPr="00F56827">
              <w:t xml:space="preserve">Assessment requirements for </w:t>
            </w:r>
            <w:r w:rsidR="004F4BC0" w:rsidRPr="004F4BC0">
              <w:t>ACMATE301 Work within an animal technology facility</w:t>
            </w:r>
          </w:p>
        </w:tc>
      </w:tr>
      <w:tr w:rsidR="00556C4C" w:rsidRPr="00A55106" w14:paraId="09E2248D" w14:textId="77777777" w:rsidTr="00113678">
        <w:trPr>
          <w:tblHeader/>
        </w:trPr>
        <w:tc>
          <w:tcPr>
            <w:tcW w:w="5000" w:type="pct"/>
            <w:gridSpan w:val="2"/>
            <w:shd w:val="clear" w:color="auto" w:fill="auto"/>
          </w:tcPr>
          <w:p w14:paraId="7502DCEB" w14:textId="77777777" w:rsidR="00556C4C" w:rsidRPr="000754EC" w:rsidRDefault="00D71E43" w:rsidP="000754EC">
            <w:pPr>
              <w:pStyle w:val="SIHeading2"/>
            </w:pPr>
            <w:r>
              <w:t>Performance E</w:t>
            </w:r>
            <w:r w:rsidRPr="000754EC">
              <w:t>vidence</w:t>
            </w:r>
          </w:p>
        </w:tc>
      </w:tr>
      <w:tr w:rsidR="00556C4C" w:rsidRPr="00067E1C" w14:paraId="09635DA3" w14:textId="77777777" w:rsidTr="00113678">
        <w:tc>
          <w:tcPr>
            <w:tcW w:w="5000" w:type="pct"/>
            <w:gridSpan w:val="2"/>
            <w:shd w:val="clear" w:color="auto" w:fill="auto"/>
          </w:tcPr>
          <w:p w14:paraId="43A0EE65" w14:textId="0DAC9879" w:rsidR="004F4BC0" w:rsidRPr="004F4BC0" w:rsidRDefault="004F4BC0" w:rsidP="004F4BC0">
            <w:pPr>
              <w:pStyle w:val="SIText"/>
            </w:pPr>
            <w:r w:rsidRPr="004F4BC0">
              <w:t xml:space="preserve">An individual demonstrating competency must satisfy all of the elements and performance criteria in this unit. </w:t>
            </w:r>
          </w:p>
          <w:p w14:paraId="0FE662E0" w14:textId="77777777" w:rsidR="004F4BC0" w:rsidRPr="004F4BC0" w:rsidRDefault="004F4BC0" w:rsidP="004F4BC0">
            <w:pPr>
              <w:pStyle w:val="SIText"/>
            </w:pPr>
          </w:p>
          <w:p w14:paraId="0045B7E6" w14:textId="77777777" w:rsidR="0090741F" w:rsidRDefault="004F4BC0" w:rsidP="004F4BC0">
            <w:pPr>
              <w:pStyle w:val="SIText"/>
            </w:pPr>
            <w:r w:rsidRPr="004F4BC0">
              <w:t>There must be evidence that the individual has</w:t>
            </w:r>
            <w:r w:rsidR="0090741F">
              <w:t>:</w:t>
            </w:r>
          </w:p>
          <w:p w14:paraId="0F1383FB" w14:textId="22C44F89" w:rsidR="006735EE" w:rsidRPr="000A42E5" w:rsidRDefault="004F4BC0" w:rsidP="004F4BC0">
            <w:pPr>
              <w:pStyle w:val="SIBulletList1"/>
            </w:pPr>
            <w:r w:rsidRPr="0090741F">
              <w:rPr>
                <w:rFonts w:eastAsia="Calibri"/>
              </w:rPr>
              <w:t xml:space="preserve">completed work tasks within an animal technology facility </w:t>
            </w:r>
            <w:r w:rsidR="0090741F" w:rsidRPr="0090741F">
              <w:rPr>
                <w:rFonts w:eastAsia="Calibri"/>
              </w:rPr>
              <w:t>safely and ethically</w:t>
            </w:r>
            <w:r w:rsidR="00D346E6">
              <w:rPr>
                <w:rFonts w:eastAsia="Calibri"/>
              </w:rPr>
              <w:t xml:space="preserve">, according to organisational </w:t>
            </w:r>
            <w:r w:rsidR="005B321D">
              <w:rPr>
                <w:rFonts w:eastAsia="Calibri"/>
              </w:rPr>
              <w:t>procedures</w:t>
            </w:r>
            <w:r w:rsidR="00D346E6">
              <w:rPr>
                <w:rFonts w:eastAsia="Calibri"/>
              </w:rPr>
              <w:t>,</w:t>
            </w:r>
            <w:r w:rsidR="0090741F" w:rsidRPr="0090741F">
              <w:rPr>
                <w:rFonts w:eastAsia="Calibri"/>
              </w:rPr>
              <w:t xml:space="preserve"> </w:t>
            </w:r>
            <w:r w:rsidRPr="0090741F">
              <w:rPr>
                <w:rFonts w:eastAsia="Calibri"/>
              </w:rPr>
              <w:t>on at least three occasions</w:t>
            </w:r>
          </w:p>
          <w:p w14:paraId="3F3CB39C" w14:textId="0E5061CB" w:rsidR="004F4BC0" w:rsidRPr="004F4BC0" w:rsidRDefault="006735EE" w:rsidP="004F4BC0">
            <w:pPr>
              <w:pStyle w:val="SIBulletList1"/>
              <w:rPr>
                <w:rFonts w:eastAsia="Calibri"/>
              </w:rPr>
            </w:pPr>
            <w:r w:rsidRPr="006735EE">
              <w:rPr>
                <w:rFonts w:eastAsia="Calibri"/>
              </w:rPr>
              <w:t xml:space="preserve">assisted </w:t>
            </w:r>
            <w:r>
              <w:rPr>
                <w:rFonts w:eastAsia="Calibri"/>
              </w:rPr>
              <w:t xml:space="preserve">with or observed animal euthanasia </w:t>
            </w:r>
            <w:r w:rsidR="00AB028A" w:rsidRPr="000A42E5">
              <w:rPr>
                <w:rStyle w:val="SITemporaryText"/>
                <w:rFonts w:eastAsia="Calibri"/>
              </w:rPr>
              <w:t>or humane killing</w:t>
            </w:r>
            <w:r w:rsidR="00AB028A">
              <w:rPr>
                <w:rFonts w:eastAsia="Calibri"/>
              </w:rPr>
              <w:t xml:space="preserve"> </w:t>
            </w:r>
            <w:r>
              <w:rPr>
                <w:rFonts w:eastAsia="Calibri"/>
              </w:rPr>
              <w:t xml:space="preserve">on at least one occasion explaining appropriate </w:t>
            </w:r>
            <w:r w:rsidR="0031507B" w:rsidRPr="0031507B">
              <w:rPr>
                <w:rFonts w:eastAsia="Calibri"/>
              </w:rPr>
              <w:t xml:space="preserve">approved </w:t>
            </w:r>
            <w:r>
              <w:rPr>
                <w:rFonts w:eastAsia="Calibri"/>
              </w:rPr>
              <w:t xml:space="preserve">species-specific </w:t>
            </w:r>
            <w:r w:rsidR="007D48FF">
              <w:rPr>
                <w:rFonts w:eastAsia="Calibri"/>
              </w:rPr>
              <w:t>method and process</w:t>
            </w:r>
            <w:r>
              <w:rPr>
                <w:rFonts w:eastAsia="Calibri"/>
              </w:rPr>
              <w:t xml:space="preserve"> </w:t>
            </w:r>
          </w:p>
          <w:p w14:paraId="7D58123A" w14:textId="076E3BFF" w:rsidR="00AB028A" w:rsidRPr="000A42E5" w:rsidRDefault="004F4BC0" w:rsidP="004F4BC0">
            <w:pPr>
              <w:pStyle w:val="SIBulletList1"/>
            </w:pPr>
            <w:r w:rsidRPr="004F4BC0">
              <w:rPr>
                <w:rFonts w:eastAsia="Calibri"/>
              </w:rPr>
              <w:t>maintained accurate records</w:t>
            </w:r>
            <w:r w:rsidR="0090741F">
              <w:rPr>
                <w:rFonts w:eastAsia="Calibri"/>
              </w:rPr>
              <w:t xml:space="preserve"> for each task</w:t>
            </w:r>
            <w:r w:rsidRPr="004F4BC0">
              <w:rPr>
                <w:rFonts w:eastAsia="Calibri"/>
              </w:rPr>
              <w:t xml:space="preserve"> using relevant organisational management systems</w:t>
            </w:r>
            <w:r w:rsidR="00ED0D70">
              <w:rPr>
                <w:rFonts w:eastAsia="Calibri"/>
              </w:rPr>
              <w:t xml:space="preserve"> </w:t>
            </w:r>
          </w:p>
          <w:p w14:paraId="5B19D73E" w14:textId="7199DFDE" w:rsidR="00556C4C" w:rsidRPr="004E0287" w:rsidRDefault="00AB028A">
            <w:pPr>
              <w:pStyle w:val="SIBulletList1"/>
              <w:rPr>
                <w:rStyle w:val="SITemporaryText"/>
                <w:color w:val="auto"/>
                <w:sz w:val="20"/>
              </w:rPr>
            </w:pPr>
            <w:proofErr w:type="gramStart"/>
            <w:r w:rsidRPr="004E0287">
              <w:rPr>
                <w:rStyle w:val="SITemporaryText"/>
                <w:rFonts w:eastAsia="Calibri"/>
                <w:color w:val="auto"/>
                <w:sz w:val="20"/>
              </w:rPr>
              <w:t>contributed</w:t>
            </w:r>
            <w:proofErr w:type="gramEnd"/>
            <w:r w:rsidR="00ED0D70" w:rsidRPr="004E0287">
              <w:rPr>
                <w:rStyle w:val="SITemporaryText"/>
                <w:rFonts w:eastAsia="Calibri"/>
                <w:color w:val="auto"/>
                <w:sz w:val="20"/>
              </w:rPr>
              <w:t xml:space="preserve"> to a team meeting to discuss issues relating to animal technology work</w:t>
            </w:r>
            <w:r w:rsidR="004F4BC0" w:rsidRPr="004E0287">
              <w:rPr>
                <w:rStyle w:val="SITemporaryText"/>
                <w:color w:val="auto"/>
                <w:sz w:val="20"/>
              </w:rPr>
              <w:t>.</w:t>
            </w:r>
          </w:p>
        </w:tc>
      </w:tr>
    </w:tbl>
    <w:p w14:paraId="440BF036"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58B3B255" w14:textId="77777777" w:rsidTr="00CA2922">
        <w:trPr>
          <w:tblHeader/>
        </w:trPr>
        <w:tc>
          <w:tcPr>
            <w:tcW w:w="5000" w:type="pct"/>
            <w:shd w:val="clear" w:color="auto" w:fill="auto"/>
          </w:tcPr>
          <w:p w14:paraId="190B11B9" w14:textId="77777777" w:rsidR="00F1480E" w:rsidRPr="000754EC" w:rsidRDefault="00D71E43" w:rsidP="000754EC">
            <w:pPr>
              <w:pStyle w:val="SIHeading2"/>
            </w:pPr>
            <w:r w:rsidRPr="002C55E9">
              <w:t>K</w:t>
            </w:r>
            <w:r w:rsidRPr="000754EC">
              <w:t>nowledge Evidence</w:t>
            </w:r>
          </w:p>
        </w:tc>
      </w:tr>
      <w:tr w:rsidR="00F1480E" w:rsidRPr="00067E1C" w14:paraId="02417E40" w14:textId="77777777" w:rsidTr="00CA2922">
        <w:tc>
          <w:tcPr>
            <w:tcW w:w="5000" w:type="pct"/>
            <w:shd w:val="clear" w:color="auto" w:fill="auto"/>
          </w:tcPr>
          <w:p w14:paraId="00CD55B4" w14:textId="6B99D85A" w:rsidR="004F4BC0" w:rsidRPr="004F4BC0" w:rsidRDefault="004F4BC0" w:rsidP="004F4BC0">
            <w:pPr>
              <w:pStyle w:val="SIText"/>
            </w:pPr>
            <w:r w:rsidRPr="004F4BC0">
              <w:t>An individual must be able to demonstrate the knowledge required to perform the tasks outlined in the elements and performance criteria of this unit. This includes knowledge of:</w:t>
            </w:r>
          </w:p>
          <w:p w14:paraId="210ACF6C" w14:textId="5644302C" w:rsidR="0090741F" w:rsidRDefault="0090741F" w:rsidP="004F4BC0">
            <w:pPr>
              <w:pStyle w:val="SIBulletList1"/>
              <w:rPr>
                <w:rFonts w:eastAsia="Calibri"/>
              </w:rPr>
            </w:pPr>
            <w:r w:rsidRPr="0090741F">
              <w:rPr>
                <w:rFonts w:eastAsia="Calibri"/>
              </w:rPr>
              <w:t xml:space="preserve">common and scientific names and distinguishing characteristics </w:t>
            </w:r>
            <w:r>
              <w:rPr>
                <w:rFonts w:eastAsia="Calibri"/>
              </w:rPr>
              <w:t xml:space="preserve">of </w:t>
            </w:r>
            <w:r w:rsidRPr="0090741F">
              <w:rPr>
                <w:rFonts w:eastAsia="Calibri"/>
              </w:rPr>
              <w:t xml:space="preserve">animals relevant to the workplace </w:t>
            </w:r>
          </w:p>
          <w:p w14:paraId="605D804D" w14:textId="4DCAC1E0" w:rsidR="004F4BC0" w:rsidRDefault="004F4BC0" w:rsidP="004F4BC0">
            <w:pPr>
              <w:pStyle w:val="SIBulletList1"/>
              <w:rPr>
                <w:rFonts w:eastAsia="Calibri"/>
              </w:rPr>
            </w:pPr>
            <w:r w:rsidRPr="004F4BC0">
              <w:rPr>
                <w:rFonts w:eastAsia="Calibri"/>
              </w:rPr>
              <w:t>principles and practices of animal technology work</w:t>
            </w:r>
          </w:p>
          <w:p w14:paraId="7E1006BA" w14:textId="77777777" w:rsidR="004F4BC0" w:rsidRPr="004F4BC0" w:rsidRDefault="004F4BC0" w:rsidP="004F4BC0">
            <w:pPr>
              <w:pStyle w:val="SIBulletList1"/>
              <w:rPr>
                <w:rFonts w:eastAsia="Calibri"/>
              </w:rPr>
            </w:pPr>
            <w:r w:rsidRPr="004F4BC0">
              <w:rPr>
                <w:rFonts w:eastAsia="Calibri"/>
              </w:rPr>
              <w:t>structure of the major animal technology sectors and associated external bodies and agencies</w:t>
            </w:r>
          </w:p>
          <w:p w14:paraId="47DF036F" w14:textId="77777777" w:rsidR="004F4BC0" w:rsidRPr="004F4BC0" w:rsidRDefault="004F4BC0" w:rsidP="004F4BC0">
            <w:pPr>
              <w:pStyle w:val="SIBulletList1"/>
              <w:rPr>
                <w:rFonts w:eastAsia="Calibri"/>
              </w:rPr>
            </w:pPr>
            <w:r w:rsidRPr="004F4BC0">
              <w:rPr>
                <w:rFonts w:eastAsia="Calibri"/>
              </w:rPr>
              <w:t>workplace departments and sections, staffing structures and protocols</w:t>
            </w:r>
          </w:p>
          <w:p w14:paraId="51938886" w14:textId="77777777" w:rsidR="004F4BC0" w:rsidRPr="004F4BC0" w:rsidRDefault="004F4BC0" w:rsidP="004F4BC0">
            <w:pPr>
              <w:pStyle w:val="SIBulletList1"/>
              <w:rPr>
                <w:rFonts w:eastAsia="Calibri"/>
              </w:rPr>
            </w:pPr>
            <w:r w:rsidRPr="004F4BC0">
              <w:rPr>
                <w:rFonts w:eastAsia="Calibri"/>
              </w:rPr>
              <w:t>organisational policies and safe work procedures, including:</w:t>
            </w:r>
          </w:p>
          <w:p w14:paraId="23E9564C" w14:textId="0C731D40" w:rsidR="004F4BC0" w:rsidRPr="004F4BC0" w:rsidRDefault="008B2E64" w:rsidP="004F4BC0">
            <w:pPr>
              <w:pStyle w:val="SIBulletList2"/>
              <w:rPr>
                <w:rFonts w:eastAsia="Calibri"/>
              </w:rPr>
            </w:pPr>
            <w:r>
              <w:rPr>
                <w:rFonts w:eastAsia="Calibri"/>
              </w:rPr>
              <w:t>health and safety,</w:t>
            </w:r>
            <w:r w:rsidRPr="004F4BC0">
              <w:rPr>
                <w:rFonts w:eastAsia="Calibri"/>
              </w:rPr>
              <w:t xml:space="preserve"> </w:t>
            </w:r>
            <w:r w:rsidR="004F4BC0" w:rsidRPr="004F4BC0">
              <w:rPr>
                <w:rFonts w:eastAsia="Calibri"/>
              </w:rPr>
              <w:t>and emergency procedures</w:t>
            </w:r>
          </w:p>
          <w:p w14:paraId="28516EA1" w14:textId="77777777" w:rsidR="004F4BC0" w:rsidRDefault="004F4BC0" w:rsidP="004F4BC0">
            <w:pPr>
              <w:pStyle w:val="SIBulletList2"/>
              <w:rPr>
                <w:rFonts w:eastAsia="Calibri"/>
              </w:rPr>
            </w:pPr>
            <w:r w:rsidRPr="004F4BC0">
              <w:rPr>
                <w:rFonts w:eastAsia="Calibri"/>
              </w:rPr>
              <w:t xml:space="preserve">biohazards in the workplace of significance to animals and humans </w:t>
            </w:r>
          </w:p>
          <w:p w14:paraId="48EA2067" w14:textId="58E9D879" w:rsidR="0090741F" w:rsidRPr="004F4BC0" w:rsidRDefault="0090741F" w:rsidP="004F4BC0">
            <w:pPr>
              <w:pStyle w:val="SIBulletList2"/>
              <w:rPr>
                <w:rFonts w:eastAsia="Calibri"/>
              </w:rPr>
            </w:pPr>
            <w:r>
              <w:rPr>
                <w:rFonts w:eastAsia="Calibri"/>
              </w:rPr>
              <w:t>reasons for workplace security procedures</w:t>
            </w:r>
          </w:p>
          <w:p w14:paraId="570DE397" w14:textId="77777777" w:rsidR="004F4BC0" w:rsidRPr="004F4BC0" w:rsidRDefault="004F4BC0" w:rsidP="004F4BC0">
            <w:pPr>
              <w:pStyle w:val="SIBulletList2"/>
              <w:rPr>
                <w:rFonts w:eastAsia="Calibri"/>
              </w:rPr>
            </w:pPr>
            <w:r w:rsidRPr="004F4BC0">
              <w:rPr>
                <w:rFonts w:eastAsia="Calibri"/>
              </w:rPr>
              <w:t xml:space="preserve">communication procedures and systems, and technology relevant to the organisation and the individual's work responsibilities </w:t>
            </w:r>
          </w:p>
          <w:p w14:paraId="4AE0EE2C" w14:textId="2414A7DD" w:rsidR="004F4BC0" w:rsidRPr="004F4BC0" w:rsidRDefault="00D346E6" w:rsidP="004F4BC0">
            <w:pPr>
              <w:pStyle w:val="SIBulletList2"/>
              <w:rPr>
                <w:rFonts w:eastAsia="Calibri"/>
              </w:rPr>
            </w:pPr>
            <w:r>
              <w:rPr>
                <w:rFonts w:eastAsia="Calibri"/>
              </w:rPr>
              <w:t>organisational</w:t>
            </w:r>
            <w:r w:rsidRPr="004F4BC0">
              <w:rPr>
                <w:rFonts w:eastAsia="Calibri"/>
              </w:rPr>
              <w:t xml:space="preserve"> </w:t>
            </w:r>
            <w:r w:rsidR="004F4BC0" w:rsidRPr="004F4BC0">
              <w:rPr>
                <w:rFonts w:eastAsia="Calibri"/>
              </w:rPr>
              <w:t xml:space="preserve">expectations of conduct, presentation and work performance, including quality and productivity </w:t>
            </w:r>
          </w:p>
          <w:p w14:paraId="01E5F9D9" w14:textId="6F33DC50" w:rsidR="0031507B" w:rsidRPr="0031507B" w:rsidRDefault="0031507B" w:rsidP="0031507B">
            <w:pPr>
              <w:pStyle w:val="SIBulletList1"/>
              <w:rPr>
                <w:rFonts w:eastAsia="Calibri"/>
              </w:rPr>
            </w:pPr>
            <w:r w:rsidRPr="0031507B">
              <w:rPr>
                <w:rFonts w:eastAsia="Calibri"/>
              </w:rPr>
              <w:t xml:space="preserve">animal euthanasia </w:t>
            </w:r>
            <w:r w:rsidR="00B907BA">
              <w:rPr>
                <w:rStyle w:val="SITemporaryText"/>
                <w:rFonts w:eastAsia="Calibri"/>
              </w:rPr>
              <w:t>and</w:t>
            </w:r>
            <w:r w:rsidR="00B907BA" w:rsidRPr="003A3E38">
              <w:rPr>
                <w:rStyle w:val="SITemporaryText"/>
                <w:rFonts w:eastAsia="Calibri"/>
              </w:rPr>
              <w:t xml:space="preserve"> humane killing</w:t>
            </w:r>
            <w:r w:rsidR="00B907BA">
              <w:rPr>
                <w:rFonts w:eastAsia="Calibri"/>
              </w:rPr>
              <w:t xml:space="preserve"> </w:t>
            </w:r>
            <w:r w:rsidRPr="0031507B">
              <w:rPr>
                <w:rFonts w:eastAsia="Calibri"/>
              </w:rPr>
              <w:t>in a laboratory or research context, including:</w:t>
            </w:r>
          </w:p>
          <w:p w14:paraId="6EAEB566" w14:textId="1BD601D8" w:rsidR="0031507B" w:rsidRDefault="0031507B" w:rsidP="0031507B">
            <w:pPr>
              <w:pStyle w:val="SIBulletList2"/>
            </w:pPr>
            <w:r>
              <w:t>definitions of euthanasia</w:t>
            </w:r>
            <w:r w:rsidR="00B907BA">
              <w:t xml:space="preserve"> </w:t>
            </w:r>
            <w:r w:rsidR="00B907BA" w:rsidRPr="00B907BA">
              <w:rPr>
                <w:rStyle w:val="SITemporaryText"/>
              </w:rPr>
              <w:t>and</w:t>
            </w:r>
            <w:r w:rsidR="00B907BA" w:rsidRPr="00B907BA">
              <w:t xml:space="preserve"> </w:t>
            </w:r>
            <w:r w:rsidR="00B907BA" w:rsidRPr="003A3E38">
              <w:rPr>
                <w:rStyle w:val="SITemporaryText"/>
              </w:rPr>
              <w:t>humane</w:t>
            </w:r>
            <w:r w:rsidR="00B907BA">
              <w:t xml:space="preserve"> </w:t>
            </w:r>
            <w:r w:rsidR="00B907BA" w:rsidRPr="00B907BA">
              <w:rPr>
                <w:rStyle w:val="SITemporaryText"/>
              </w:rPr>
              <w:t>killing</w:t>
            </w:r>
            <w:r w:rsidR="00B907BA" w:rsidRPr="00B907BA">
              <w:t xml:space="preserve"> </w:t>
            </w:r>
          </w:p>
          <w:p w14:paraId="3F71F368" w14:textId="448485B3" w:rsidR="0031507B" w:rsidRPr="0031507B" w:rsidRDefault="0031507B" w:rsidP="0031507B">
            <w:pPr>
              <w:pStyle w:val="SIBulletList2"/>
            </w:pPr>
            <w:r w:rsidRPr="00327DF1">
              <w:t xml:space="preserve">reasons for conducting euthanasia </w:t>
            </w:r>
            <w:r w:rsidR="00B907BA" w:rsidRPr="003A3E38">
              <w:rPr>
                <w:rStyle w:val="SITemporaryText"/>
              </w:rPr>
              <w:t>and humane killing</w:t>
            </w:r>
          </w:p>
          <w:p w14:paraId="1193B62D" w14:textId="77777777" w:rsidR="0031507B" w:rsidRPr="0031507B" w:rsidRDefault="0031507B" w:rsidP="0031507B">
            <w:pPr>
              <w:pStyle w:val="SIBulletList2"/>
              <w:rPr>
                <w:rFonts w:eastAsia="Calibri"/>
              </w:rPr>
            </w:pPr>
            <w:r w:rsidRPr="00327DF1">
              <w:t>role of the Animal Ethics Committee</w:t>
            </w:r>
          </w:p>
          <w:p w14:paraId="5AAE4BAB" w14:textId="77777777" w:rsidR="00B907BA" w:rsidRPr="003A3E38" w:rsidRDefault="00B907BA">
            <w:pPr>
              <w:pStyle w:val="SIBulletList2"/>
              <w:rPr>
                <w:rStyle w:val="SITemporaryText"/>
                <w:color w:val="auto"/>
                <w:sz w:val="20"/>
              </w:rPr>
            </w:pPr>
            <w:r w:rsidRPr="003A3E38">
              <w:rPr>
                <w:rStyle w:val="SITemporaryText"/>
                <w:color w:val="auto"/>
                <w:sz w:val="20"/>
              </w:rPr>
              <w:t>process for checking that an animal is dead</w:t>
            </w:r>
          </w:p>
          <w:p w14:paraId="6AC08435" w14:textId="7C118892" w:rsidR="0031507B" w:rsidRPr="0031507B" w:rsidRDefault="0031507B" w:rsidP="0031507B">
            <w:pPr>
              <w:pStyle w:val="SIBulletList2"/>
            </w:pPr>
            <w:r>
              <w:t>species</w:t>
            </w:r>
            <w:r w:rsidRPr="0031507B">
              <w:t>-specific approved euthanasia</w:t>
            </w:r>
            <w:r w:rsidR="00AB028A">
              <w:t xml:space="preserve"> </w:t>
            </w:r>
            <w:r w:rsidR="00B907BA">
              <w:rPr>
                <w:rStyle w:val="SITemporaryText"/>
              </w:rPr>
              <w:t>and</w:t>
            </w:r>
            <w:r w:rsidR="00AB028A" w:rsidRPr="000A42E5">
              <w:rPr>
                <w:rStyle w:val="SITemporaryText"/>
              </w:rPr>
              <w:t xml:space="preserve"> humane killing</w:t>
            </w:r>
            <w:r w:rsidRPr="0031507B">
              <w:t xml:space="preserve"> methods and process</w:t>
            </w:r>
          </w:p>
          <w:p w14:paraId="79BDD662" w14:textId="2FE86558" w:rsidR="0031507B" w:rsidRDefault="0031507B" w:rsidP="000A42E5">
            <w:pPr>
              <w:pStyle w:val="SIBulletList1"/>
              <w:rPr>
                <w:rFonts w:eastAsia="Calibri"/>
              </w:rPr>
            </w:pPr>
            <w:r>
              <w:rPr>
                <w:rFonts w:eastAsia="Calibri"/>
              </w:rPr>
              <w:t>key features of codes and legislative frameworks governing work in an animal research facility, including:</w:t>
            </w:r>
          </w:p>
          <w:p w14:paraId="4AF0B4AD" w14:textId="2004F87F" w:rsidR="004F4BC0" w:rsidRPr="004F4BC0" w:rsidRDefault="004F4BC0" w:rsidP="004F4BC0">
            <w:pPr>
              <w:pStyle w:val="SIBulletList2"/>
              <w:rPr>
                <w:rFonts w:eastAsia="Calibri"/>
              </w:rPr>
            </w:pPr>
            <w:r w:rsidRPr="004F4BC0">
              <w:rPr>
                <w:rFonts w:eastAsia="Calibri"/>
              </w:rPr>
              <w:t>protocols, legal and ethical considerations in documenting observations, measurements, treatments and decisions on animal care</w:t>
            </w:r>
          </w:p>
          <w:p w14:paraId="0F502632" w14:textId="536D4BB0" w:rsidR="004F4BC0" w:rsidRPr="004F4BC0" w:rsidRDefault="004F4BC0" w:rsidP="004F4BC0">
            <w:pPr>
              <w:pStyle w:val="SIBulletList2"/>
              <w:rPr>
                <w:rFonts w:eastAsia="Calibri"/>
              </w:rPr>
            </w:pPr>
            <w:r w:rsidRPr="004F4BC0">
              <w:rPr>
                <w:rFonts w:eastAsia="Calibri"/>
              </w:rPr>
              <w:t>relevant animal technology regulations and codes, including the Australian Code for the Care and Use of Animals for Scientific Purposes</w:t>
            </w:r>
            <w:r w:rsidR="005B321D">
              <w:rPr>
                <w:rFonts w:eastAsia="Calibri"/>
              </w:rPr>
              <w:t xml:space="preserve"> </w:t>
            </w:r>
          </w:p>
          <w:p w14:paraId="10D5FB5F" w14:textId="5E634E97" w:rsidR="004F4BC0" w:rsidRPr="004F4BC0" w:rsidRDefault="004F4BC0" w:rsidP="004F4BC0">
            <w:pPr>
              <w:pStyle w:val="SIBulletList2"/>
              <w:rPr>
                <w:rFonts w:eastAsia="Calibri"/>
              </w:rPr>
            </w:pPr>
            <w:r w:rsidRPr="004F4BC0">
              <w:rPr>
                <w:rFonts w:eastAsia="Calibri"/>
              </w:rPr>
              <w:t xml:space="preserve">relevant state or territory regulations relating to </w:t>
            </w:r>
            <w:r w:rsidR="000B34A7">
              <w:rPr>
                <w:rFonts w:eastAsia="Calibri"/>
              </w:rPr>
              <w:t>work with animals for scientific purposes</w:t>
            </w:r>
          </w:p>
          <w:p w14:paraId="7C192F9E" w14:textId="55AF7121" w:rsidR="004F4BC0" w:rsidRPr="004F4BC0" w:rsidRDefault="004F4BC0" w:rsidP="004F4BC0">
            <w:pPr>
              <w:pStyle w:val="SIBulletList2"/>
              <w:rPr>
                <w:rFonts w:eastAsia="Calibri"/>
              </w:rPr>
            </w:pPr>
            <w:r w:rsidRPr="004F4BC0">
              <w:rPr>
                <w:rFonts w:eastAsia="Calibri"/>
              </w:rPr>
              <w:t xml:space="preserve">standards, guidelines and approaches to </w:t>
            </w:r>
            <w:r w:rsidR="000B34A7">
              <w:rPr>
                <w:rFonts w:eastAsia="Calibri"/>
              </w:rPr>
              <w:t xml:space="preserve">biosecurity, </w:t>
            </w:r>
            <w:r w:rsidRPr="004F4BC0">
              <w:rPr>
                <w:rFonts w:eastAsia="Calibri"/>
              </w:rPr>
              <w:t>environmental</w:t>
            </w:r>
            <w:r w:rsidR="008B2E64">
              <w:rPr>
                <w:rFonts w:eastAsia="Calibri"/>
              </w:rPr>
              <w:t xml:space="preserve"> impacts and</w:t>
            </w:r>
            <w:r w:rsidRPr="004F4BC0">
              <w:rPr>
                <w:rFonts w:eastAsia="Calibri"/>
              </w:rPr>
              <w:t xml:space="preserve"> sustainability relevant to the animal care industry</w:t>
            </w:r>
          </w:p>
          <w:p w14:paraId="3AE771E1" w14:textId="7F59A751" w:rsidR="005B321D" w:rsidRPr="000A42E5" w:rsidRDefault="004F4BC0" w:rsidP="004F4BC0">
            <w:pPr>
              <w:pStyle w:val="SIBulletList2"/>
            </w:pPr>
            <w:r w:rsidRPr="004F4BC0">
              <w:rPr>
                <w:rFonts w:eastAsia="Calibri"/>
              </w:rPr>
              <w:t>animal welfare and ethics</w:t>
            </w:r>
            <w:r w:rsidR="0090741F">
              <w:rPr>
                <w:rFonts w:eastAsia="Calibri"/>
              </w:rPr>
              <w:t xml:space="preserve"> relevant to animal technology facilities</w:t>
            </w:r>
            <w:r w:rsidR="00327DF1">
              <w:rPr>
                <w:rFonts w:eastAsia="Calibri"/>
              </w:rPr>
              <w:t xml:space="preserve">, including the 3Rs </w:t>
            </w:r>
            <w:r w:rsidR="008D26FF">
              <w:rPr>
                <w:rFonts w:eastAsia="Calibri"/>
              </w:rPr>
              <w:t>(</w:t>
            </w:r>
            <w:r w:rsidR="008D26FF" w:rsidRPr="008D26FF">
              <w:rPr>
                <w:lang w:eastAsia="en-AU"/>
              </w:rPr>
              <w:t>Replacement, Reduction and Refinement</w:t>
            </w:r>
            <w:r w:rsidR="008D26FF">
              <w:t xml:space="preserve">) </w:t>
            </w:r>
            <w:r w:rsidR="00327DF1">
              <w:rPr>
                <w:rFonts w:eastAsia="Calibri"/>
              </w:rPr>
              <w:t>and 5 freedoms</w:t>
            </w:r>
          </w:p>
          <w:p w14:paraId="43D82B99" w14:textId="0E287F0D" w:rsidR="00EC3B35" w:rsidRPr="000A42E5" w:rsidRDefault="00EC3B35" w:rsidP="004F4BC0">
            <w:pPr>
              <w:pStyle w:val="SIBulletList2"/>
            </w:pPr>
            <w:r>
              <w:rPr>
                <w:rFonts w:eastAsia="Calibri"/>
              </w:rPr>
              <w:t>organisational policies for privacy and confidentiality of information, and intellectual property</w:t>
            </w:r>
          </w:p>
          <w:p w14:paraId="3612A6A2" w14:textId="631021FD" w:rsidR="000B34A7" w:rsidRPr="008D26FF" w:rsidRDefault="000B34A7">
            <w:pPr>
              <w:pStyle w:val="SIBulletList1"/>
              <w:rPr>
                <w:rStyle w:val="SITemporaryText"/>
                <w:rFonts w:eastAsia="Calibri"/>
                <w:color w:val="auto"/>
                <w:sz w:val="20"/>
              </w:rPr>
            </w:pPr>
            <w:r w:rsidRPr="004E0287">
              <w:rPr>
                <w:rStyle w:val="SITemporaryText"/>
                <w:rFonts w:eastAsia="Calibri"/>
                <w:color w:val="auto"/>
                <w:sz w:val="20"/>
              </w:rPr>
              <w:t xml:space="preserve">factors related to animal technology work that can impact on </w:t>
            </w:r>
            <w:r w:rsidR="00EC3B35" w:rsidRPr="004E0287">
              <w:rPr>
                <w:rStyle w:val="SITemporaryText"/>
                <w:rFonts w:eastAsia="Calibri"/>
                <w:color w:val="auto"/>
                <w:sz w:val="20"/>
              </w:rPr>
              <w:t xml:space="preserve">an </w:t>
            </w:r>
            <w:r w:rsidRPr="004E0287">
              <w:rPr>
                <w:rStyle w:val="SITemporaryText"/>
                <w:rFonts w:eastAsia="Calibri"/>
                <w:color w:val="auto"/>
                <w:sz w:val="20"/>
              </w:rPr>
              <w:t>individual</w:t>
            </w:r>
            <w:r w:rsidR="00EC3B35" w:rsidRPr="004E0287">
              <w:rPr>
                <w:rStyle w:val="SITemporaryText"/>
                <w:rFonts w:eastAsia="Calibri"/>
                <w:color w:val="auto"/>
                <w:sz w:val="20"/>
              </w:rPr>
              <w:t>'s mental wellbeing and health</w:t>
            </w:r>
            <w:r w:rsidRPr="004E0287">
              <w:rPr>
                <w:rStyle w:val="SITemporaryText"/>
                <w:rFonts w:eastAsia="Calibri"/>
                <w:color w:val="auto"/>
                <w:sz w:val="20"/>
              </w:rPr>
              <w:t xml:space="preserve">, </w:t>
            </w:r>
            <w:r w:rsidRPr="008D26FF">
              <w:rPr>
                <w:rStyle w:val="SITemporaryText"/>
                <w:rFonts w:eastAsia="Calibri"/>
                <w:color w:val="auto"/>
                <w:sz w:val="20"/>
              </w:rPr>
              <w:t>including:</w:t>
            </w:r>
          </w:p>
          <w:p w14:paraId="2001C0F3" w14:textId="22CAECEF" w:rsidR="0030663E" w:rsidRPr="003A3E38" w:rsidRDefault="0030663E">
            <w:pPr>
              <w:pStyle w:val="SIBulletList2"/>
              <w:rPr>
                <w:rStyle w:val="SITemporaryText"/>
                <w:rFonts w:eastAsia="Calibri"/>
                <w:color w:val="auto"/>
                <w:sz w:val="20"/>
              </w:rPr>
            </w:pPr>
            <w:r w:rsidRPr="003A3E38">
              <w:rPr>
                <w:rStyle w:val="SITemporaryText"/>
                <w:rFonts w:eastAsia="Calibri"/>
                <w:color w:val="auto"/>
                <w:sz w:val="20"/>
              </w:rPr>
              <w:t>community attitudes and expectations regarding animal research</w:t>
            </w:r>
          </w:p>
          <w:p w14:paraId="3D81AFBD" w14:textId="22CE368B" w:rsidR="00EC3B35" w:rsidRPr="003A3E38" w:rsidRDefault="00EC3B35">
            <w:pPr>
              <w:pStyle w:val="SIBulletList2"/>
              <w:rPr>
                <w:rStyle w:val="SITemporaryText"/>
                <w:rFonts w:eastAsia="Calibri"/>
                <w:color w:val="auto"/>
                <w:sz w:val="20"/>
              </w:rPr>
            </w:pPr>
            <w:r w:rsidRPr="003A3E38">
              <w:rPr>
                <w:rStyle w:val="SITemporaryText"/>
                <w:rFonts w:eastAsia="Calibri"/>
                <w:color w:val="auto"/>
                <w:sz w:val="20"/>
              </w:rPr>
              <w:t xml:space="preserve">media and social media </w:t>
            </w:r>
          </w:p>
          <w:p w14:paraId="46FAA0B6" w14:textId="18A2EB8D" w:rsidR="00EC3B35" w:rsidRPr="003A3E38" w:rsidRDefault="00EC3B35">
            <w:pPr>
              <w:pStyle w:val="SIBulletList2"/>
              <w:rPr>
                <w:rStyle w:val="SITemporaryText"/>
                <w:color w:val="auto"/>
                <w:sz w:val="20"/>
              </w:rPr>
            </w:pPr>
            <w:r w:rsidRPr="003A3E38">
              <w:rPr>
                <w:rStyle w:val="SITemporaryText"/>
                <w:rFonts w:eastAsia="Calibri"/>
                <w:color w:val="auto"/>
                <w:sz w:val="20"/>
              </w:rPr>
              <w:t>common animal technology work activities that can impact personal wellbeing</w:t>
            </w:r>
          </w:p>
          <w:p w14:paraId="3D334B74" w14:textId="0481AA14" w:rsidR="0017067D" w:rsidRPr="003A3E38" w:rsidRDefault="0017067D">
            <w:pPr>
              <w:pStyle w:val="SIBulletList2"/>
              <w:rPr>
                <w:rStyle w:val="SITemporaryText"/>
                <w:color w:val="auto"/>
                <w:sz w:val="20"/>
              </w:rPr>
            </w:pPr>
            <w:r w:rsidRPr="003A3E38">
              <w:rPr>
                <w:rStyle w:val="SITemporaryText"/>
                <w:rFonts w:eastAsia="Calibri"/>
                <w:color w:val="auto"/>
                <w:sz w:val="20"/>
              </w:rPr>
              <w:t>dealing with</w:t>
            </w:r>
            <w:r w:rsidR="00CC7F81" w:rsidRPr="003A3E38">
              <w:rPr>
                <w:rStyle w:val="SITemporaryText"/>
                <w:rFonts w:eastAsia="Calibri"/>
                <w:color w:val="auto"/>
                <w:sz w:val="20"/>
              </w:rPr>
              <w:t xml:space="preserve"> difficult people or issues within the workplace</w:t>
            </w:r>
          </w:p>
          <w:p w14:paraId="11D46300" w14:textId="338289C9" w:rsidR="008B2E64" w:rsidRPr="008B2E64" w:rsidRDefault="008B2E64" w:rsidP="000A42E5">
            <w:pPr>
              <w:pStyle w:val="SIBulletList1"/>
              <w:rPr>
                <w:rFonts w:eastAsia="Calibri"/>
              </w:rPr>
            </w:pPr>
            <w:r w:rsidRPr="008B2E64">
              <w:rPr>
                <w:rFonts w:eastAsia="Calibri"/>
              </w:rPr>
              <w:t xml:space="preserve">indicators of </w:t>
            </w:r>
            <w:r w:rsidR="000B34A7">
              <w:rPr>
                <w:rFonts w:eastAsia="Calibri"/>
              </w:rPr>
              <w:t>mental</w:t>
            </w:r>
            <w:r w:rsidRPr="008B2E64">
              <w:rPr>
                <w:rFonts w:eastAsia="Calibri"/>
              </w:rPr>
              <w:t xml:space="preserve"> </w:t>
            </w:r>
            <w:r w:rsidR="000B34A7">
              <w:rPr>
                <w:rFonts w:eastAsia="Calibri"/>
              </w:rPr>
              <w:t xml:space="preserve">health </w:t>
            </w:r>
            <w:r w:rsidRPr="008B2E64">
              <w:rPr>
                <w:rFonts w:eastAsia="Calibri"/>
              </w:rPr>
              <w:t>in people</w:t>
            </w:r>
            <w:r w:rsidR="000B34A7">
              <w:rPr>
                <w:rFonts w:eastAsia="Calibri"/>
              </w:rPr>
              <w:t>,</w:t>
            </w:r>
            <w:r w:rsidRPr="008B2E64">
              <w:rPr>
                <w:rFonts w:eastAsia="Calibri"/>
              </w:rPr>
              <w:t xml:space="preserve"> including compassion fatigue</w:t>
            </w:r>
            <w:r w:rsidR="000B34A7">
              <w:rPr>
                <w:rFonts w:eastAsia="Calibri"/>
              </w:rPr>
              <w:t>, related to animal care work</w:t>
            </w:r>
          </w:p>
          <w:p w14:paraId="6D44C4DF" w14:textId="529A7E8A" w:rsidR="008B2E64" w:rsidRPr="000754EC" w:rsidRDefault="00EC3B35">
            <w:pPr>
              <w:pStyle w:val="SIBulletList1"/>
            </w:pPr>
            <w:proofErr w:type="gramStart"/>
            <w:r>
              <w:rPr>
                <w:rFonts w:eastAsia="Calibri"/>
              </w:rPr>
              <w:t>basic</w:t>
            </w:r>
            <w:proofErr w:type="gramEnd"/>
            <w:r>
              <w:rPr>
                <w:rFonts w:eastAsia="Calibri"/>
              </w:rPr>
              <w:t xml:space="preserve"> </w:t>
            </w:r>
            <w:r w:rsidR="000B34A7">
              <w:t>coping</w:t>
            </w:r>
            <w:r w:rsidR="00303627">
              <w:t xml:space="preserve"> </w:t>
            </w:r>
            <w:r w:rsidR="008B2E64">
              <w:t xml:space="preserve">strategies </w:t>
            </w:r>
            <w:r w:rsidR="000B34A7">
              <w:t xml:space="preserve">and tools for work in animal </w:t>
            </w:r>
            <w:r>
              <w:t>technology.</w:t>
            </w:r>
          </w:p>
        </w:tc>
      </w:tr>
    </w:tbl>
    <w:p w14:paraId="25950BA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749F75A" w14:textId="77777777" w:rsidTr="00CA2922">
        <w:trPr>
          <w:tblHeader/>
        </w:trPr>
        <w:tc>
          <w:tcPr>
            <w:tcW w:w="5000" w:type="pct"/>
            <w:shd w:val="clear" w:color="auto" w:fill="auto"/>
          </w:tcPr>
          <w:p w14:paraId="61EC0A09" w14:textId="77777777" w:rsidR="00F1480E" w:rsidRPr="000754EC" w:rsidRDefault="00D71E43" w:rsidP="000754EC">
            <w:pPr>
              <w:pStyle w:val="SIHeading2"/>
            </w:pPr>
            <w:r w:rsidRPr="002C55E9">
              <w:lastRenderedPageBreak/>
              <w:t>A</w:t>
            </w:r>
            <w:r w:rsidRPr="000754EC">
              <w:t>ssessment Conditions</w:t>
            </w:r>
          </w:p>
        </w:tc>
      </w:tr>
      <w:tr w:rsidR="00F1480E" w:rsidRPr="00A55106" w14:paraId="4EC69E91" w14:textId="77777777" w:rsidTr="00CA2922">
        <w:tc>
          <w:tcPr>
            <w:tcW w:w="5000" w:type="pct"/>
            <w:shd w:val="clear" w:color="auto" w:fill="auto"/>
          </w:tcPr>
          <w:p w14:paraId="2BA309BE" w14:textId="77777777" w:rsidR="004F4BC0" w:rsidRPr="004F4BC0" w:rsidRDefault="004F4BC0" w:rsidP="004F4BC0">
            <w:pPr>
              <w:pStyle w:val="SIText"/>
            </w:pPr>
            <w:r w:rsidRPr="004F4BC0">
              <w:t xml:space="preserve">Assessment of skills must take place under the following conditions: </w:t>
            </w:r>
          </w:p>
          <w:p w14:paraId="28B993E5" w14:textId="77777777" w:rsidR="004F4BC0" w:rsidRPr="004F4BC0" w:rsidRDefault="004F4BC0" w:rsidP="004F4BC0">
            <w:pPr>
              <w:pStyle w:val="SIBulletList1"/>
            </w:pPr>
            <w:r w:rsidRPr="004F4BC0">
              <w:t>physical conditions:</w:t>
            </w:r>
          </w:p>
          <w:p w14:paraId="726B71CF" w14:textId="77777777" w:rsidR="004F4BC0" w:rsidRPr="004F4BC0" w:rsidRDefault="004F4BC0" w:rsidP="004F4BC0">
            <w:pPr>
              <w:pStyle w:val="SIBulletList2"/>
              <w:rPr>
                <w:rFonts w:eastAsia="Calibri"/>
              </w:rPr>
            </w:pPr>
            <w:proofErr w:type="gramStart"/>
            <w:r w:rsidRPr="004F4BC0">
              <w:t>skills</w:t>
            </w:r>
            <w:proofErr w:type="gramEnd"/>
            <w:r w:rsidRPr="004F4BC0">
              <w:t xml:space="preserve"> must be demonstrated in a workplace setting or an environment that accurately represents workplace conditions.</w:t>
            </w:r>
          </w:p>
          <w:p w14:paraId="1EFA0631" w14:textId="77777777" w:rsidR="004F4BC0" w:rsidRPr="004F4BC0" w:rsidRDefault="004F4BC0" w:rsidP="004F4BC0">
            <w:pPr>
              <w:pStyle w:val="SIText"/>
            </w:pPr>
          </w:p>
          <w:p w14:paraId="78CC402B" w14:textId="77777777" w:rsidR="00F1480E" w:rsidRPr="000754EC" w:rsidRDefault="004F4BC0" w:rsidP="004F4BC0">
            <w:pPr>
              <w:pStyle w:val="SIText"/>
              <w:rPr>
                <w:rFonts w:eastAsia="Calibri"/>
              </w:rPr>
            </w:pPr>
            <w:r w:rsidRPr="004F4BC0">
              <w:t>Assessors of this unit must satisfy the requirements for assessors in applicable vocational education and training legislation, frameworks and/or standards.</w:t>
            </w:r>
          </w:p>
        </w:tc>
      </w:tr>
    </w:tbl>
    <w:p w14:paraId="34BDFEB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04EAED00" w14:textId="77777777" w:rsidTr="004679E3">
        <w:tc>
          <w:tcPr>
            <w:tcW w:w="990" w:type="pct"/>
            <w:shd w:val="clear" w:color="auto" w:fill="auto"/>
          </w:tcPr>
          <w:p w14:paraId="77E16461" w14:textId="77777777" w:rsidR="00F1480E" w:rsidRPr="000754EC" w:rsidRDefault="00D71E43" w:rsidP="000754EC">
            <w:pPr>
              <w:pStyle w:val="SIHeading2"/>
            </w:pPr>
            <w:r w:rsidRPr="002C55E9">
              <w:t>L</w:t>
            </w:r>
            <w:r w:rsidRPr="000754EC">
              <w:t>inks</w:t>
            </w:r>
          </w:p>
        </w:tc>
        <w:tc>
          <w:tcPr>
            <w:tcW w:w="4010" w:type="pct"/>
            <w:shd w:val="clear" w:color="auto" w:fill="auto"/>
          </w:tcPr>
          <w:p w14:paraId="1CD4DC65" w14:textId="77777777" w:rsidR="002970C3" w:rsidRPr="000754EC" w:rsidRDefault="002970C3" w:rsidP="000754EC">
            <w:pPr>
              <w:pStyle w:val="SIText"/>
            </w:pPr>
            <w:r>
              <w:t xml:space="preserve">Companion Volumes, including Implementation </w:t>
            </w:r>
            <w:r w:rsidR="00346FDC">
              <w:t>Guides, are available at VETNet:</w:t>
            </w:r>
          </w:p>
          <w:p w14:paraId="2D17CB9C" w14:textId="77777777" w:rsidR="00F1480E" w:rsidRPr="000754EC" w:rsidRDefault="00606522" w:rsidP="000754EC">
            <w:pPr>
              <w:pStyle w:val="SIText"/>
            </w:pPr>
            <w:hyperlink r:id="rId12" w:history="1">
              <w:r w:rsidR="001C4390" w:rsidRPr="001C4390">
                <w:t>https://vetnet.education.gov.au/Pages/TrainingDocs.aspx?q=b75f4b23-54c9-4cc9-a5db-d3502d154103</w:t>
              </w:r>
            </w:hyperlink>
          </w:p>
        </w:tc>
      </w:tr>
    </w:tbl>
    <w:p w14:paraId="4392DDDC" w14:textId="77777777" w:rsidR="00F1480E" w:rsidRDefault="00F1480E" w:rsidP="005F771F">
      <w:pPr>
        <w:pStyle w:val="SIText"/>
      </w:pPr>
    </w:p>
    <w:sectPr w:rsidR="00F1480E" w:rsidSect="00AE32CB">
      <w:headerReference w:type="even" r:id="rId13"/>
      <w:headerReference w:type="default" r:id="rId14"/>
      <w:footerReference w:type="even" r:id="rId15"/>
      <w:footerReference w:type="default" r:id="rId16"/>
      <w:headerReference w:type="first" r:id="rId17"/>
      <w:footerReference w:type="first" r:id="rId18"/>
      <w:pgSz w:w="11906" w:h="16838" w:code="9"/>
      <w:pgMar w:top="1134" w:right="1134" w:bottom="1134" w:left="1134" w:header="567" w:footer="567" w:gutter="0"/>
      <w:pgNumType w:start="1"/>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0141AA" w16cid:durableId="201811D3"/>
  <w16cid:commentId w16cid:paraId="242FF712" w16cid:durableId="200D03FE"/>
  <w16cid:commentId w16cid:paraId="244E7AD6" w16cid:durableId="2017A9D0"/>
  <w16cid:commentId w16cid:paraId="42C214C0" w16cid:durableId="2017A8A5"/>
  <w16cid:commentId w16cid:paraId="5AB5D3B5" w16cid:durableId="2017AE4B"/>
  <w16cid:commentId w16cid:paraId="706A1471" w16cid:durableId="200D034B"/>
  <w16cid:commentId w16cid:paraId="59646A82" w16cid:durableId="200D034C"/>
  <w16cid:commentId w16cid:paraId="4693D23C" w16cid:durableId="200D0892"/>
  <w16cid:commentId w16cid:paraId="0FA051B5" w16cid:durableId="200D0BD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6DAF73" w14:textId="77777777" w:rsidR="00606522" w:rsidRDefault="00606522" w:rsidP="00BF3F0A">
      <w:r>
        <w:separator/>
      </w:r>
    </w:p>
    <w:p w14:paraId="16F0D4FA" w14:textId="77777777" w:rsidR="00606522" w:rsidRDefault="00606522"/>
  </w:endnote>
  <w:endnote w:type="continuationSeparator" w:id="0">
    <w:p w14:paraId="6BFF5612" w14:textId="77777777" w:rsidR="00606522" w:rsidRDefault="00606522" w:rsidP="00BF3F0A">
      <w:r>
        <w:continuationSeparator/>
      </w:r>
    </w:p>
    <w:p w14:paraId="3D95D89D" w14:textId="77777777" w:rsidR="00606522" w:rsidRDefault="006065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D0FB9" w14:textId="77777777" w:rsidR="003A3E38" w:rsidRDefault="003A3E3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02E4D128" w14:textId="0797D131"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3A3E38">
          <w:rPr>
            <w:noProof/>
          </w:rPr>
          <w:t>4</w:t>
        </w:r>
        <w:r w:rsidRPr="000754EC">
          <w:fldChar w:fldCharType="end"/>
        </w:r>
      </w:p>
      <w:p w14:paraId="1F38AAB3"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5BF94D39"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6528D" w14:textId="77777777" w:rsidR="003A3E38" w:rsidRDefault="003A3E3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4BEAD4" w14:textId="77777777" w:rsidR="00606522" w:rsidRDefault="00606522" w:rsidP="00BF3F0A">
      <w:r>
        <w:separator/>
      </w:r>
    </w:p>
    <w:p w14:paraId="577C75D8" w14:textId="77777777" w:rsidR="00606522" w:rsidRDefault="00606522"/>
  </w:footnote>
  <w:footnote w:type="continuationSeparator" w:id="0">
    <w:p w14:paraId="11F41A96" w14:textId="77777777" w:rsidR="00606522" w:rsidRDefault="00606522" w:rsidP="00BF3F0A">
      <w:r>
        <w:continuationSeparator/>
      </w:r>
    </w:p>
    <w:p w14:paraId="5CACA37D" w14:textId="77777777" w:rsidR="00606522" w:rsidRDefault="0060652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5D93B" w14:textId="77777777" w:rsidR="003A3E38" w:rsidRDefault="003A3E3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861C8" w14:textId="4BA80A5F" w:rsidR="009C2650" w:rsidRPr="000754EC" w:rsidRDefault="003A3E38" w:rsidP="00146EEC">
    <w:pPr>
      <w:pStyle w:val="SIText"/>
    </w:pPr>
    <w:sdt>
      <w:sdtPr>
        <w:id w:val="289786976"/>
        <w:docPartObj>
          <w:docPartGallery w:val="Watermarks"/>
          <w:docPartUnique/>
        </w:docPartObj>
      </w:sdtPr>
      <w:sdtContent>
        <w:r w:rsidRPr="003A3E38">
          <w:pict w14:anchorId="666D22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CF795F">
      <w:t>A</w:t>
    </w:r>
    <w:r w:rsidR="0051042A">
      <w:t>CMATE</w:t>
    </w:r>
    <w:r w:rsidR="004F4BC0">
      <w:t xml:space="preserve">301 </w:t>
    </w:r>
    <w:r w:rsidR="004F4BC0" w:rsidRPr="004F4BC0">
      <w:t>Work within an animal technology facility</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2793B" w14:textId="77777777" w:rsidR="003A3E38" w:rsidRDefault="003A3E3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fzkT461s7n64EXlX/4V+BkdMYT4+QyMSJlQJClROzYPZjWSlHvYN08WlKeLQ3zkZTBiTFIVawwvwTnQqUp3vSA==" w:salt="a2wBJ03QsgPfwg0W4xQhK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BEC"/>
    <w:rsid w:val="00000DAC"/>
    <w:rsid w:val="000014B9"/>
    <w:rsid w:val="00005A15"/>
    <w:rsid w:val="0001108F"/>
    <w:rsid w:val="000115E2"/>
    <w:rsid w:val="000126D0"/>
    <w:rsid w:val="0001296A"/>
    <w:rsid w:val="00015B0D"/>
    <w:rsid w:val="00016803"/>
    <w:rsid w:val="00023992"/>
    <w:rsid w:val="000275AE"/>
    <w:rsid w:val="00041E59"/>
    <w:rsid w:val="00064BFE"/>
    <w:rsid w:val="00070B3E"/>
    <w:rsid w:val="00071F95"/>
    <w:rsid w:val="000737BB"/>
    <w:rsid w:val="00074E47"/>
    <w:rsid w:val="000754EC"/>
    <w:rsid w:val="0009093B"/>
    <w:rsid w:val="000A42E5"/>
    <w:rsid w:val="000A5441"/>
    <w:rsid w:val="000B34A7"/>
    <w:rsid w:val="000C149A"/>
    <w:rsid w:val="000C224E"/>
    <w:rsid w:val="000E25E6"/>
    <w:rsid w:val="000E2C86"/>
    <w:rsid w:val="000F29F2"/>
    <w:rsid w:val="00101659"/>
    <w:rsid w:val="00105AEA"/>
    <w:rsid w:val="0010644C"/>
    <w:rsid w:val="001078BF"/>
    <w:rsid w:val="00133957"/>
    <w:rsid w:val="001372F6"/>
    <w:rsid w:val="00144385"/>
    <w:rsid w:val="00146EEC"/>
    <w:rsid w:val="00151D55"/>
    <w:rsid w:val="00151D93"/>
    <w:rsid w:val="00156EF3"/>
    <w:rsid w:val="00160C82"/>
    <w:rsid w:val="0017067D"/>
    <w:rsid w:val="00176E4F"/>
    <w:rsid w:val="0018546B"/>
    <w:rsid w:val="00197001"/>
    <w:rsid w:val="001A389F"/>
    <w:rsid w:val="001A6A3E"/>
    <w:rsid w:val="001A7B6D"/>
    <w:rsid w:val="001B34D5"/>
    <w:rsid w:val="001B513A"/>
    <w:rsid w:val="001C0A75"/>
    <w:rsid w:val="001C1306"/>
    <w:rsid w:val="001C4390"/>
    <w:rsid w:val="001D30EB"/>
    <w:rsid w:val="001D5C1B"/>
    <w:rsid w:val="001D7F5B"/>
    <w:rsid w:val="001E0849"/>
    <w:rsid w:val="001E16BC"/>
    <w:rsid w:val="001E16DF"/>
    <w:rsid w:val="001F2BA5"/>
    <w:rsid w:val="001F308D"/>
    <w:rsid w:val="00201A7C"/>
    <w:rsid w:val="00207141"/>
    <w:rsid w:val="0021210E"/>
    <w:rsid w:val="00213B05"/>
    <w:rsid w:val="0021414D"/>
    <w:rsid w:val="00223124"/>
    <w:rsid w:val="002238FB"/>
    <w:rsid w:val="002259C8"/>
    <w:rsid w:val="00233143"/>
    <w:rsid w:val="00234444"/>
    <w:rsid w:val="00242293"/>
    <w:rsid w:val="00244EA7"/>
    <w:rsid w:val="00262FC3"/>
    <w:rsid w:val="0026394F"/>
    <w:rsid w:val="00267AF6"/>
    <w:rsid w:val="00276DB8"/>
    <w:rsid w:val="00282664"/>
    <w:rsid w:val="00285FB8"/>
    <w:rsid w:val="002970C3"/>
    <w:rsid w:val="002A48F0"/>
    <w:rsid w:val="002A4CD3"/>
    <w:rsid w:val="002A6CC4"/>
    <w:rsid w:val="002C55E9"/>
    <w:rsid w:val="002D0C8B"/>
    <w:rsid w:val="002D330A"/>
    <w:rsid w:val="002E170C"/>
    <w:rsid w:val="002E193E"/>
    <w:rsid w:val="002F4BEC"/>
    <w:rsid w:val="00303627"/>
    <w:rsid w:val="0030586E"/>
    <w:rsid w:val="00305EFF"/>
    <w:rsid w:val="0030663E"/>
    <w:rsid w:val="00310A6A"/>
    <w:rsid w:val="003144E6"/>
    <w:rsid w:val="0031507B"/>
    <w:rsid w:val="00321E06"/>
    <w:rsid w:val="00327DF1"/>
    <w:rsid w:val="00331338"/>
    <w:rsid w:val="00337E82"/>
    <w:rsid w:val="00344709"/>
    <w:rsid w:val="00346FDC"/>
    <w:rsid w:val="00350BB1"/>
    <w:rsid w:val="00352C83"/>
    <w:rsid w:val="00366805"/>
    <w:rsid w:val="0037067D"/>
    <w:rsid w:val="00373436"/>
    <w:rsid w:val="0038735B"/>
    <w:rsid w:val="003916D1"/>
    <w:rsid w:val="003A21F0"/>
    <w:rsid w:val="003A277F"/>
    <w:rsid w:val="003A3E38"/>
    <w:rsid w:val="003A58BA"/>
    <w:rsid w:val="003A5AE7"/>
    <w:rsid w:val="003A7221"/>
    <w:rsid w:val="003B3493"/>
    <w:rsid w:val="003C13AE"/>
    <w:rsid w:val="003D2E73"/>
    <w:rsid w:val="003E38C0"/>
    <w:rsid w:val="003E72B6"/>
    <w:rsid w:val="003E7BBE"/>
    <w:rsid w:val="004127E3"/>
    <w:rsid w:val="0043212E"/>
    <w:rsid w:val="00434366"/>
    <w:rsid w:val="00434ECE"/>
    <w:rsid w:val="004439D6"/>
    <w:rsid w:val="00444423"/>
    <w:rsid w:val="0045275A"/>
    <w:rsid w:val="00452F3E"/>
    <w:rsid w:val="004640AE"/>
    <w:rsid w:val="004679E3"/>
    <w:rsid w:val="00475172"/>
    <w:rsid w:val="004758B0"/>
    <w:rsid w:val="0047759D"/>
    <w:rsid w:val="004832D2"/>
    <w:rsid w:val="00485559"/>
    <w:rsid w:val="004A142B"/>
    <w:rsid w:val="004A3860"/>
    <w:rsid w:val="004A44E8"/>
    <w:rsid w:val="004A581D"/>
    <w:rsid w:val="004A7706"/>
    <w:rsid w:val="004A77E3"/>
    <w:rsid w:val="004B29B7"/>
    <w:rsid w:val="004B7A28"/>
    <w:rsid w:val="004C2244"/>
    <w:rsid w:val="004C79A1"/>
    <w:rsid w:val="004D0D5F"/>
    <w:rsid w:val="004D1569"/>
    <w:rsid w:val="004D44B1"/>
    <w:rsid w:val="004E0287"/>
    <w:rsid w:val="004E0460"/>
    <w:rsid w:val="004E1579"/>
    <w:rsid w:val="004E5FAE"/>
    <w:rsid w:val="004E6245"/>
    <w:rsid w:val="004E6741"/>
    <w:rsid w:val="004E7094"/>
    <w:rsid w:val="004F4BC0"/>
    <w:rsid w:val="004F5DC7"/>
    <w:rsid w:val="004F73B6"/>
    <w:rsid w:val="004F78DA"/>
    <w:rsid w:val="005014BE"/>
    <w:rsid w:val="005071AE"/>
    <w:rsid w:val="0051042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2096"/>
    <w:rsid w:val="005B321D"/>
    <w:rsid w:val="005B5146"/>
    <w:rsid w:val="005B68B5"/>
    <w:rsid w:val="005D1AFD"/>
    <w:rsid w:val="005E51E6"/>
    <w:rsid w:val="005F027A"/>
    <w:rsid w:val="005F33CC"/>
    <w:rsid w:val="005F771F"/>
    <w:rsid w:val="00606522"/>
    <w:rsid w:val="006121D4"/>
    <w:rsid w:val="00613B49"/>
    <w:rsid w:val="00616845"/>
    <w:rsid w:val="00620E8E"/>
    <w:rsid w:val="00633CFE"/>
    <w:rsid w:val="00634FCA"/>
    <w:rsid w:val="00643D1B"/>
    <w:rsid w:val="006452B8"/>
    <w:rsid w:val="00652E62"/>
    <w:rsid w:val="00654A75"/>
    <w:rsid w:val="006735EE"/>
    <w:rsid w:val="00677FC4"/>
    <w:rsid w:val="00686A49"/>
    <w:rsid w:val="00687B62"/>
    <w:rsid w:val="00690C44"/>
    <w:rsid w:val="006969D9"/>
    <w:rsid w:val="006A2B68"/>
    <w:rsid w:val="006C2F32"/>
    <w:rsid w:val="006D38C3"/>
    <w:rsid w:val="006D3BCC"/>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48FF"/>
    <w:rsid w:val="007D5A78"/>
    <w:rsid w:val="007E07F5"/>
    <w:rsid w:val="007E3BD1"/>
    <w:rsid w:val="007F1563"/>
    <w:rsid w:val="007F1EB2"/>
    <w:rsid w:val="007F44DB"/>
    <w:rsid w:val="007F5A8B"/>
    <w:rsid w:val="00817D51"/>
    <w:rsid w:val="00823530"/>
    <w:rsid w:val="00823FF4"/>
    <w:rsid w:val="00830267"/>
    <w:rsid w:val="0083040E"/>
    <w:rsid w:val="008306E7"/>
    <w:rsid w:val="008322BE"/>
    <w:rsid w:val="00834BC8"/>
    <w:rsid w:val="00837FD6"/>
    <w:rsid w:val="00847B60"/>
    <w:rsid w:val="00850243"/>
    <w:rsid w:val="00851BE5"/>
    <w:rsid w:val="008545EB"/>
    <w:rsid w:val="00865011"/>
    <w:rsid w:val="00886790"/>
    <w:rsid w:val="008908DE"/>
    <w:rsid w:val="008A12ED"/>
    <w:rsid w:val="008A39D3"/>
    <w:rsid w:val="008B2C77"/>
    <w:rsid w:val="008B2E64"/>
    <w:rsid w:val="008B4AD2"/>
    <w:rsid w:val="008B7138"/>
    <w:rsid w:val="008D26FF"/>
    <w:rsid w:val="008E260C"/>
    <w:rsid w:val="008E39BE"/>
    <w:rsid w:val="008E62EC"/>
    <w:rsid w:val="008F32F6"/>
    <w:rsid w:val="0090741F"/>
    <w:rsid w:val="00916CD7"/>
    <w:rsid w:val="00920927"/>
    <w:rsid w:val="00921B38"/>
    <w:rsid w:val="00923720"/>
    <w:rsid w:val="009278C9"/>
    <w:rsid w:val="00932CD7"/>
    <w:rsid w:val="00944C09"/>
    <w:rsid w:val="00951D97"/>
    <w:rsid w:val="009527CB"/>
    <w:rsid w:val="00953835"/>
    <w:rsid w:val="00960F6C"/>
    <w:rsid w:val="00970747"/>
    <w:rsid w:val="00997BFC"/>
    <w:rsid w:val="009A5900"/>
    <w:rsid w:val="009A6E6C"/>
    <w:rsid w:val="009A6F3F"/>
    <w:rsid w:val="009B331A"/>
    <w:rsid w:val="009C2650"/>
    <w:rsid w:val="009D15E2"/>
    <w:rsid w:val="009D15FE"/>
    <w:rsid w:val="009D5D2C"/>
    <w:rsid w:val="009E3EA4"/>
    <w:rsid w:val="009F0DCC"/>
    <w:rsid w:val="009F11CA"/>
    <w:rsid w:val="00A05F47"/>
    <w:rsid w:val="00A0695B"/>
    <w:rsid w:val="00A13052"/>
    <w:rsid w:val="00A211E6"/>
    <w:rsid w:val="00A216A8"/>
    <w:rsid w:val="00A223A6"/>
    <w:rsid w:val="00A3639E"/>
    <w:rsid w:val="00A5092E"/>
    <w:rsid w:val="00A554D6"/>
    <w:rsid w:val="00A56E14"/>
    <w:rsid w:val="00A64042"/>
    <w:rsid w:val="00A6476B"/>
    <w:rsid w:val="00A76C6C"/>
    <w:rsid w:val="00A87356"/>
    <w:rsid w:val="00A92DD1"/>
    <w:rsid w:val="00AA5338"/>
    <w:rsid w:val="00AB028A"/>
    <w:rsid w:val="00AB1B8E"/>
    <w:rsid w:val="00AC0696"/>
    <w:rsid w:val="00AC4C98"/>
    <w:rsid w:val="00AC5F6B"/>
    <w:rsid w:val="00AD3896"/>
    <w:rsid w:val="00AD5B47"/>
    <w:rsid w:val="00AE1ED9"/>
    <w:rsid w:val="00AE32CB"/>
    <w:rsid w:val="00AF3957"/>
    <w:rsid w:val="00B0712C"/>
    <w:rsid w:val="00B12013"/>
    <w:rsid w:val="00B22C67"/>
    <w:rsid w:val="00B3423B"/>
    <w:rsid w:val="00B3508F"/>
    <w:rsid w:val="00B443EE"/>
    <w:rsid w:val="00B560C8"/>
    <w:rsid w:val="00B61150"/>
    <w:rsid w:val="00B65BC7"/>
    <w:rsid w:val="00B66E5C"/>
    <w:rsid w:val="00B746B9"/>
    <w:rsid w:val="00B747F1"/>
    <w:rsid w:val="00B848D4"/>
    <w:rsid w:val="00B865B7"/>
    <w:rsid w:val="00B907BA"/>
    <w:rsid w:val="00BA1CB1"/>
    <w:rsid w:val="00BA4178"/>
    <w:rsid w:val="00BA482D"/>
    <w:rsid w:val="00BB082A"/>
    <w:rsid w:val="00BB1755"/>
    <w:rsid w:val="00BB23F4"/>
    <w:rsid w:val="00BC5075"/>
    <w:rsid w:val="00BC5419"/>
    <w:rsid w:val="00BD3B0F"/>
    <w:rsid w:val="00BF1D4C"/>
    <w:rsid w:val="00BF3F0A"/>
    <w:rsid w:val="00C143C3"/>
    <w:rsid w:val="00C15F70"/>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0DD6"/>
    <w:rsid w:val="00CC451E"/>
    <w:rsid w:val="00CC611F"/>
    <w:rsid w:val="00CC7F81"/>
    <w:rsid w:val="00CD4E9D"/>
    <w:rsid w:val="00CD4F4D"/>
    <w:rsid w:val="00CE6505"/>
    <w:rsid w:val="00CE7D19"/>
    <w:rsid w:val="00CF0CF5"/>
    <w:rsid w:val="00CF2B3E"/>
    <w:rsid w:val="00CF795F"/>
    <w:rsid w:val="00D0201F"/>
    <w:rsid w:val="00D03685"/>
    <w:rsid w:val="00D07D4E"/>
    <w:rsid w:val="00D115AA"/>
    <w:rsid w:val="00D145BE"/>
    <w:rsid w:val="00D17878"/>
    <w:rsid w:val="00D2035A"/>
    <w:rsid w:val="00D20C57"/>
    <w:rsid w:val="00D248B0"/>
    <w:rsid w:val="00D25D16"/>
    <w:rsid w:val="00D32124"/>
    <w:rsid w:val="00D346E6"/>
    <w:rsid w:val="00D54C76"/>
    <w:rsid w:val="00D71E43"/>
    <w:rsid w:val="00D727F3"/>
    <w:rsid w:val="00D73695"/>
    <w:rsid w:val="00D810DE"/>
    <w:rsid w:val="00D87D32"/>
    <w:rsid w:val="00D91188"/>
    <w:rsid w:val="00D92C83"/>
    <w:rsid w:val="00D9324B"/>
    <w:rsid w:val="00DA0A81"/>
    <w:rsid w:val="00DA3C10"/>
    <w:rsid w:val="00DA4FCB"/>
    <w:rsid w:val="00DA53B5"/>
    <w:rsid w:val="00DC1D69"/>
    <w:rsid w:val="00DC5A3A"/>
    <w:rsid w:val="00DD0726"/>
    <w:rsid w:val="00DD6740"/>
    <w:rsid w:val="00E238E6"/>
    <w:rsid w:val="00E35064"/>
    <w:rsid w:val="00E3681D"/>
    <w:rsid w:val="00E40225"/>
    <w:rsid w:val="00E501F0"/>
    <w:rsid w:val="00E6166D"/>
    <w:rsid w:val="00E665FB"/>
    <w:rsid w:val="00E918B8"/>
    <w:rsid w:val="00E91BFF"/>
    <w:rsid w:val="00E92933"/>
    <w:rsid w:val="00E94FAD"/>
    <w:rsid w:val="00E97725"/>
    <w:rsid w:val="00EB0AA4"/>
    <w:rsid w:val="00EB27E5"/>
    <w:rsid w:val="00EB5C88"/>
    <w:rsid w:val="00EC0469"/>
    <w:rsid w:val="00EC3B35"/>
    <w:rsid w:val="00ED0D70"/>
    <w:rsid w:val="00EF01F8"/>
    <w:rsid w:val="00EF40EF"/>
    <w:rsid w:val="00EF47FE"/>
    <w:rsid w:val="00F069BD"/>
    <w:rsid w:val="00F1480E"/>
    <w:rsid w:val="00F1497D"/>
    <w:rsid w:val="00F16AAC"/>
    <w:rsid w:val="00F21AF4"/>
    <w:rsid w:val="00F33FF2"/>
    <w:rsid w:val="00F438FC"/>
    <w:rsid w:val="00F5616F"/>
    <w:rsid w:val="00F56451"/>
    <w:rsid w:val="00F56827"/>
    <w:rsid w:val="00F62866"/>
    <w:rsid w:val="00F65EF0"/>
    <w:rsid w:val="00F71651"/>
    <w:rsid w:val="00F76191"/>
    <w:rsid w:val="00F76CC6"/>
    <w:rsid w:val="00F82FC3"/>
    <w:rsid w:val="00F83D7C"/>
    <w:rsid w:val="00FB232E"/>
    <w:rsid w:val="00FC6808"/>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3CAFDC1"/>
  <w15:docId w15:val="{C141A7E9-22AB-464F-98BF-AB33ADFCA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s://vetnet.education.gov.au/Pages/TrainingDocs.aspx?q=b75f4b23-54c9-4cc9-a5db-d3502d154103"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education.gov.au/Pages/TrainingDocs.aspx?q=b75f4b23-54c9-4cc9-a5db-d3502d154103"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esktop\19-07%20Agr%20Innovation\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BDA9A3CE451F4F847593E255ED4469" ma:contentTypeVersion="" ma:contentTypeDescription="Create a new document." ma:contentTypeScope="" ma:versionID="0a2c8fd42f13fb543ef380b6aed3185e">
  <xsd:schema xmlns:xsd="http://www.w3.org/2001/XMLSchema" xmlns:xs="http://www.w3.org/2001/XMLSchema" xmlns:p="http://schemas.microsoft.com/office/2006/metadata/properties" xmlns:ns1="http://schemas.microsoft.com/sharepoint/v3" xmlns:ns2="d50bbff7-d6dd-47d2-864a-cfdc2c3db0f4" xmlns:ns3="b1053cd1-1fd5-4b99-ac3f-8d3c4e3c6621" targetNamespace="http://schemas.microsoft.com/office/2006/metadata/properties" ma:root="true" ma:fieldsID="50ecfc6c1a1a2ff6f25cc0167028fc2e" ns1:_="" ns2:_="" ns3:_="">
    <xsd:import namespace="http://schemas.microsoft.com/sharepoint/v3"/>
    <xsd:import namespace="d50bbff7-d6dd-47d2-864a-cfdc2c3db0f4"/>
    <xsd:import namespace="b1053cd1-1fd5-4b99-ac3f-8d3c4e3c6621"/>
    <xsd:element name="properties">
      <xsd:complexType>
        <xsd:sequence>
          <xsd:element name="documentManagement">
            <xsd:complexType>
              <xsd:all>
                <xsd:element ref="ns1:AssignedTo" minOccurs="0"/>
                <xsd:element ref="ns2:Project_x0020_Phas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8"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0bbff7-d6dd-47d2-864a-cfdc2c3db0f4" elementFormDefault="qualified">
    <xsd:import namespace="http://schemas.microsoft.com/office/2006/documentManagement/types"/>
    <xsd:import namespace="http://schemas.microsoft.com/office/infopath/2007/PartnerControls"/>
    <xsd:element name="Project_x0020_Phase" ma:index="9" nillable="true" ma:displayName="Project Phase"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schema>
  <xsd:schema xmlns:xsd="http://www.w3.org/2001/XMLSchema" xmlns:xs="http://www.w3.org/2001/XMLSchema" xmlns:dms="http://schemas.microsoft.com/office/2006/documentManagement/types" xmlns:pc="http://schemas.microsoft.com/office/infopath/2007/PartnerControls" targetNamespace="b1053cd1-1fd5-4b99-ac3f-8d3c4e3c662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
        <AccountId xsi:nil="true"/>
        <AccountType/>
      </UserInfo>
    </AssignedTo>
    <Project_x0020_Phase xmlns="d50bbff7-d6dd-47d2-864a-cfdc2c3db0f4">Development</Project_x0020_Phas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51DEF-9751-4258-96F2-944F8D2571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0bbff7-d6dd-47d2-864a-cfdc2c3db0f4"/>
    <ds:schemaRef ds:uri="b1053cd1-1fd5-4b99-ac3f-8d3c4e3c66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http://schemas.microsoft.com/sharepoint/v3"/>
    <ds:schemaRef ds:uri="d50bbff7-d6dd-47d2-864a-cfdc2c3db0f4"/>
  </ds:schemaRefs>
</ds:datastoreItem>
</file>

<file path=customXml/itemProps4.xml><?xml version="1.0" encoding="utf-8"?>
<ds:datastoreItem xmlns:ds="http://schemas.openxmlformats.org/officeDocument/2006/customXml" ds:itemID="{587817FE-F6EE-4B66-A834-42BC87A37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0</TotalTime>
  <Pages>4</Pages>
  <Words>1390</Words>
  <Characters>7924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Susie Falk</cp:lastModifiedBy>
  <cp:revision>3</cp:revision>
  <cp:lastPrinted>2019-02-22T01:23:00Z</cp:lastPrinted>
  <dcterms:created xsi:type="dcterms:W3CDTF">2019-03-20T02:09:00Z</dcterms:created>
  <dcterms:modified xsi:type="dcterms:W3CDTF">2019-03-20T02:09:00Z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0x01010058BDA9A3CE451F4F847593E255ED4469</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