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4680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1CA3A15" w14:textId="77777777" w:rsidTr="00CA2922">
        <w:trPr>
          <w:tblHeader/>
        </w:trPr>
        <w:tc>
          <w:tcPr>
            <w:tcW w:w="2689" w:type="dxa"/>
          </w:tcPr>
          <w:p w14:paraId="58E7EE72" w14:textId="77777777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4B368D9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34F987B" w14:textId="77777777" w:rsidTr="00CA2922">
        <w:tc>
          <w:tcPr>
            <w:tcW w:w="2689" w:type="dxa"/>
          </w:tcPr>
          <w:p w14:paraId="4622E4A9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CD4B51">
              <w:t xml:space="preserve"> 1</w:t>
            </w:r>
          </w:p>
        </w:tc>
        <w:tc>
          <w:tcPr>
            <w:tcW w:w="6939" w:type="dxa"/>
          </w:tcPr>
          <w:p w14:paraId="43AB079B" w14:textId="750D5D0A" w:rsidR="00F1480E" w:rsidRPr="00CC451E" w:rsidRDefault="00CD4B51" w:rsidP="00CC451E">
            <w:pPr>
              <w:pStyle w:val="SIText"/>
            </w:pPr>
            <w:r w:rsidRPr="00CD4B51">
              <w:t>This version released with</w:t>
            </w:r>
            <w:r w:rsidR="00EC77D0">
              <w:t xml:space="preserve"> RGR</w:t>
            </w:r>
            <w:r w:rsidRPr="00CD4B51">
              <w:t xml:space="preserve"> Racing Training Package Version 1.0</w:t>
            </w:r>
            <w:r w:rsidR="00F1480E" w:rsidRPr="00CC451E">
              <w:t>.</w:t>
            </w:r>
          </w:p>
        </w:tc>
      </w:tr>
    </w:tbl>
    <w:p w14:paraId="6F9971F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32A6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CB6BF70" w14:textId="77777777" w:rsidR="00F1480E" w:rsidRPr="00923720" w:rsidRDefault="00CD4B51" w:rsidP="00923720">
            <w:pPr>
              <w:pStyle w:val="SIUNITCODE"/>
            </w:pPr>
            <w:r w:rsidRPr="00CD4B51">
              <w:t>RGRPSG305</w:t>
            </w:r>
          </w:p>
        </w:tc>
        <w:tc>
          <w:tcPr>
            <w:tcW w:w="3604" w:type="pct"/>
            <w:shd w:val="clear" w:color="auto" w:fill="auto"/>
          </w:tcPr>
          <w:p w14:paraId="39DB254C" w14:textId="77777777" w:rsidR="00F1480E" w:rsidRPr="00923720" w:rsidRDefault="00CD4B51" w:rsidP="00923720">
            <w:pPr>
              <w:pStyle w:val="SIUnittitle"/>
            </w:pPr>
            <w:r w:rsidRPr="00CD4B51">
              <w:t>Coordinate greyhound breeding</w:t>
            </w:r>
          </w:p>
        </w:tc>
      </w:tr>
      <w:tr w:rsidR="00BF2B66" w:rsidRPr="00BF2B66" w14:paraId="66CCBEF7" w14:textId="77777777" w:rsidTr="00CA2922">
        <w:tc>
          <w:tcPr>
            <w:tcW w:w="1396" w:type="pct"/>
            <w:shd w:val="clear" w:color="auto" w:fill="auto"/>
          </w:tcPr>
          <w:p w14:paraId="5AB60F19" w14:textId="1ADC500E" w:rsidR="00FD557D" w:rsidRPr="00BF2B66" w:rsidRDefault="00FD557D" w:rsidP="00FD557D">
            <w:pPr>
              <w:pStyle w:val="SIHeading2"/>
            </w:pPr>
            <w:r w:rsidRPr="00BF2B6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56E2793" w14:textId="77777777" w:rsidR="00CD4B51" w:rsidRPr="00BF2B66" w:rsidRDefault="00CD4B51" w:rsidP="00CD4B51">
            <w:pPr>
              <w:pStyle w:val="SIText"/>
            </w:pPr>
            <w:r w:rsidRPr="00BF2B66">
              <w:t>This unit of competency describes the skills and knowledge required to plan and monitor greyhound mating and breeding programs and evaluate outcomes.</w:t>
            </w:r>
          </w:p>
          <w:p w14:paraId="3DF0DEAF" w14:textId="77777777" w:rsidR="00CD4B51" w:rsidRPr="00BF2B66" w:rsidRDefault="00CD4B51" w:rsidP="00CD4B51">
            <w:pPr>
              <w:pStyle w:val="SIText"/>
            </w:pPr>
          </w:p>
          <w:p w14:paraId="5C9BC6D3" w14:textId="4CC30338" w:rsidR="00CD4B51" w:rsidRPr="00BF2B66" w:rsidRDefault="00CD4B51" w:rsidP="00CD4B51">
            <w:pPr>
              <w:pStyle w:val="SIText"/>
            </w:pPr>
            <w:r w:rsidRPr="00BF2B66">
              <w:t xml:space="preserve">The unit applies to individuals who </w:t>
            </w:r>
            <w:r w:rsidR="004F1639" w:rsidRPr="00BF2B66">
              <w:t>coordinate</w:t>
            </w:r>
            <w:r w:rsidRPr="00BF2B66">
              <w:t xml:space="preserve"> greyhound breeding</w:t>
            </w:r>
            <w:r w:rsidR="004F1639" w:rsidRPr="00BF2B66">
              <w:t>, who may be owners or may be greyhound breeders</w:t>
            </w:r>
            <w:r w:rsidRPr="00BF2B66">
              <w:t>.</w:t>
            </w:r>
            <w:r w:rsidR="004F1639" w:rsidRPr="00BF2B66">
              <w:t xml:space="preserve"> The individual is overseeing the process and ensuring it is followed.</w:t>
            </w:r>
          </w:p>
          <w:p w14:paraId="5F277207" w14:textId="77777777" w:rsidR="00CD4B51" w:rsidRPr="00BF2B66" w:rsidRDefault="00CD4B51" w:rsidP="00CD4B51">
            <w:pPr>
              <w:pStyle w:val="SIText"/>
            </w:pPr>
          </w:p>
          <w:p w14:paraId="074E6D88" w14:textId="22AFDC5D" w:rsidR="00F1480E" w:rsidRPr="00BF2B66" w:rsidRDefault="00CD4B51" w:rsidP="00CD4B51">
            <w:pPr>
              <w:pStyle w:val="SIText"/>
            </w:pPr>
            <w:r w:rsidRPr="00BF2B66">
              <w:t xml:space="preserve">Licensing, legislative, regulatory or certification requirements may apply to this unit. Check with your </w:t>
            </w:r>
            <w:r w:rsidR="00BF2B66">
              <w:t>s</w:t>
            </w:r>
            <w:r w:rsidRPr="00BF2B66">
              <w:t>tate Principal Rac</w:t>
            </w:r>
            <w:r w:rsidR="003A36AD">
              <w:t>ing Authority for current licenc</w:t>
            </w:r>
            <w:r w:rsidRPr="00BF2B66">
              <w:t>e or registration requirements.</w:t>
            </w:r>
          </w:p>
        </w:tc>
      </w:tr>
      <w:tr w:rsidR="00F1480E" w:rsidRPr="00963A46" w14:paraId="19429F3F" w14:textId="77777777" w:rsidTr="00CA2922">
        <w:tc>
          <w:tcPr>
            <w:tcW w:w="1396" w:type="pct"/>
            <w:shd w:val="clear" w:color="auto" w:fill="auto"/>
          </w:tcPr>
          <w:p w14:paraId="57C6EB49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53D3C65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0FFCC689" w14:textId="77777777" w:rsidTr="00CA2922">
        <w:tc>
          <w:tcPr>
            <w:tcW w:w="1396" w:type="pct"/>
            <w:shd w:val="clear" w:color="auto" w:fill="auto"/>
          </w:tcPr>
          <w:p w14:paraId="2BE40257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53A7DE6" w14:textId="41752F1D" w:rsidR="00F1480E" w:rsidRPr="008908DE" w:rsidRDefault="00CD4B51" w:rsidP="008908DE">
            <w:pPr>
              <w:pStyle w:val="SIText"/>
            </w:pPr>
            <w:r w:rsidRPr="00CD4B51">
              <w:t xml:space="preserve">Performance </w:t>
            </w:r>
            <w:r w:rsidR="00CC1762">
              <w:t>services g</w:t>
            </w:r>
            <w:r w:rsidR="00FB5BE5" w:rsidRPr="00CD4B51">
              <w:t>reyhounds</w:t>
            </w:r>
            <w:r w:rsidR="00FB5BE5">
              <w:t xml:space="preserve"> </w:t>
            </w:r>
            <w:r>
              <w:t>(PSG)</w:t>
            </w:r>
          </w:p>
        </w:tc>
      </w:tr>
    </w:tbl>
    <w:p w14:paraId="6F59316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59247CF" w14:textId="77777777" w:rsidTr="00286CD5">
        <w:trPr>
          <w:cantSplit/>
          <w:tblHeader/>
        </w:trPr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</w:tcPr>
          <w:p w14:paraId="4BC97976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auto"/>
            </w:tcBorders>
            <w:shd w:val="clear" w:color="auto" w:fill="auto"/>
          </w:tcPr>
          <w:p w14:paraId="0B458880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D3CE79B" w14:textId="77777777" w:rsidTr="00286CD5">
        <w:trPr>
          <w:cantSplit/>
          <w:tblHeader/>
        </w:trPr>
        <w:tc>
          <w:tcPr>
            <w:tcW w:w="1396" w:type="pct"/>
            <w:tcBorders>
              <w:top w:val="single" w:sz="4" w:space="0" w:color="auto"/>
            </w:tcBorders>
            <w:shd w:val="clear" w:color="auto" w:fill="auto"/>
          </w:tcPr>
          <w:p w14:paraId="57D9713E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auto"/>
            </w:tcBorders>
            <w:shd w:val="clear" w:color="auto" w:fill="auto"/>
          </w:tcPr>
          <w:p w14:paraId="4BDA3555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0720B36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8DE418" w14:textId="77777777" w:rsidR="00F1480E" w:rsidRPr="008908DE" w:rsidRDefault="00F1480E" w:rsidP="008908DE">
            <w:pPr>
              <w:pStyle w:val="SIText"/>
            </w:pPr>
            <w:r w:rsidRPr="008908DE">
              <w:t>1</w:t>
            </w:r>
            <w:r w:rsidR="008908DE" w:rsidRPr="008908DE">
              <w:t>.</w:t>
            </w:r>
            <w:r w:rsidRPr="008908DE">
              <w:t xml:space="preserve"> </w:t>
            </w:r>
            <w:r w:rsidR="00CD4B51" w:rsidRPr="00CD4B51">
              <w:t>Determine breeding plans</w:t>
            </w:r>
          </w:p>
        </w:tc>
        <w:tc>
          <w:tcPr>
            <w:tcW w:w="3604" w:type="pct"/>
            <w:shd w:val="clear" w:color="auto" w:fill="auto"/>
          </w:tcPr>
          <w:p w14:paraId="0274752B" w14:textId="67E98DC3" w:rsidR="00CD4B51" w:rsidRDefault="00CD4B51" w:rsidP="00CD4B51">
            <w:pPr>
              <w:pStyle w:val="SIText"/>
            </w:pPr>
            <w:r>
              <w:t xml:space="preserve">1.1 Assess and clarify individual breeding program objectives and requirements </w:t>
            </w:r>
            <w:r w:rsidR="005D1405">
              <w:t>according to</w:t>
            </w:r>
            <w:r>
              <w:t xml:space="preserve"> industry, legislation, </w:t>
            </w:r>
            <w:r w:rsidR="004F1639">
              <w:t xml:space="preserve">regulations </w:t>
            </w:r>
            <w:r w:rsidR="00607409" w:rsidRPr="00607409">
              <w:t>animal welfare and ethics codes of</w:t>
            </w:r>
            <w:r w:rsidR="00607409">
              <w:t xml:space="preserve"> practice and requirements</w:t>
            </w:r>
          </w:p>
          <w:p w14:paraId="48BF9D41" w14:textId="7E3A595F" w:rsidR="00CD4B51" w:rsidRDefault="00CD4B51" w:rsidP="00CD4B51">
            <w:pPr>
              <w:pStyle w:val="SIText"/>
            </w:pPr>
            <w:r>
              <w:t xml:space="preserve">1.2 Apply industry breeding regulations and </w:t>
            </w:r>
            <w:r w:rsidR="005B2628">
              <w:t xml:space="preserve">animal welfare </w:t>
            </w:r>
            <w:r>
              <w:t>requirements</w:t>
            </w:r>
          </w:p>
          <w:p w14:paraId="7A00AE03" w14:textId="77777777" w:rsidR="00F1480E" w:rsidRPr="008908DE" w:rsidRDefault="00CD4B51" w:rsidP="00CD4B51">
            <w:pPr>
              <w:pStyle w:val="SIText"/>
            </w:pPr>
            <w:r>
              <w:t>1.3 Identify resources required to support breeding requirements</w:t>
            </w:r>
          </w:p>
        </w:tc>
      </w:tr>
      <w:tr w:rsidR="00F1480E" w:rsidRPr="00963A46" w14:paraId="068BC5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8F829D" w14:textId="77777777" w:rsidR="00F1480E" w:rsidRPr="008908DE" w:rsidRDefault="00F1480E" w:rsidP="00916CD7">
            <w:pPr>
              <w:pStyle w:val="SIText"/>
            </w:pPr>
            <w:r w:rsidRPr="008908DE">
              <w:t>2</w:t>
            </w:r>
            <w:r w:rsidR="008908DE" w:rsidRPr="008908DE">
              <w:t>.</w:t>
            </w:r>
            <w:r w:rsidRPr="008908DE">
              <w:t xml:space="preserve"> </w:t>
            </w:r>
            <w:r w:rsidR="00CD4B51" w:rsidRPr="00CD4B51">
              <w:t>Select animals for breeding</w:t>
            </w:r>
          </w:p>
        </w:tc>
        <w:tc>
          <w:tcPr>
            <w:tcW w:w="3604" w:type="pct"/>
            <w:shd w:val="clear" w:color="auto" w:fill="auto"/>
          </w:tcPr>
          <w:p w14:paraId="78926EBD" w14:textId="73B8A8A6" w:rsidR="00CD4B51" w:rsidRDefault="00CD4B51" w:rsidP="00CD4B51">
            <w:pPr>
              <w:pStyle w:val="SIText"/>
            </w:pPr>
            <w:r>
              <w:t xml:space="preserve">2.1 Use basic genetic concepts to help meet individual breeding program objectives </w:t>
            </w:r>
            <w:r w:rsidR="005D1405">
              <w:t>according to</w:t>
            </w:r>
            <w:r>
              <w:t xml:space="preserve"> animal welfare and ethical breeding procedures</w:t>
            </w:r>
          </w:p>
          <w:p w14:paraId="3AEFD49C" w14:textId="5F168037" w:rsidR="00607409" w:rsidRDefault="00607409" w:rsidP="00CD4B51">
            <w:pPr>
              <w:pStyle w:val="SIText"/>
            </w:pPr>
            <w:r>
              <w:t xml:space="preserve">2.2 </w:t>
            </w:r>
            <w:r w:rsidRPr="00607409">
              <w:t xml:space="preserve">Assess pedigree information and anatomical traits to determine suitability for breeding </w:t>
            </w:r>
          </w:p>
          <w:p w14:paraId="7265E538" w14:textId="1DF022F1" w:rsidR="00CD4B51" w:rsidRDefault="00CD4B51" w:rsidP="00CD4B51">
            <w:pPr>
              <w:pStyle w:val="SIText"/>
            </w:pPr>
            <w:r>
              <w:t>2.</w:t>
            </w:r>
            <w:r w:rsidR="00BF2B66">
              <w:t>3</w:t>
            </w:r>
            <w:r>
              <w:t xml:space="preserve"> </w:t>
            </w:r>
            <w:r w:rsidR="00607409" w:rsidRPr="00607409">
              <w:t xml:space="preserve">Select animals for breeding </w:t>
            </w:r>
            <w:r w:rsidR="005D1405">
              <w:t>according to</w:t>
            </w:r>
            <w:r w:rsidR="00607409" w:rsidRPr="00607409">
              <w:t xml:space="preserve"> industry standards, industry performance indicators and industry accepted breeding techniques</w:t>
            </w:r>
          </w:p>
          <w:p w14:paraId="4A179A6B" w14:textId="50949606" w:rsidR="00F1480E" w:rsidRPr="008908DE" w:rsidRDefault="00CD4B51" w:rsidP="00CD4B51">
            <w:pPr>
              <w:pStyle w:val="SIText"/>
            </w:pPr>
            <w:r>
              <w:t>2.</w:t>
            </w:r>
            <w:r w:rsidR="00BF2B66">
              <w:t>4</w:t>
            </w:r>
            <w:r>
              <w:t xml:space="preserve"> </w:t>
            </w:r>
            <w:r w:rsidR="004F1639">
              <w:t xml:space="preserve">Ensure </w:t>
            </w:r>
            <w:r>
              <w:t>examinations and tests to confirm suitability of selected animals for breeding</w:t>
            </w:r>
            <w:r w:rsidR="004F1639">
              <w:t xml:space="preserve"> are carried out when required</w:t>
            </w:r>
          </w:p>
        </w:tc>
      </w:tr>
      <w:tr w:rsidR="00F1480E" w:rsidRPr="00963A46" w14:paraId="0E504A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1636B0" w14:textId="77777777" w:rsidR="00F1480E" w:rsidRPr="008908DE" w:rsidRDefault="00F1480E" w:rsidP="008E260C">
            <w:pPr>
              <w:pStyle w:val="SIText"/>
            </w:pPr>
            <w:r w:rsidRPr="008908DE">
              <w:t>3</w:t>
            </w:r>
            <w:r w:rsidR="008908DE" w:rsidRPr="008908DE">
              <w:t>.</w:t>
            </w:r>
            <w:r w:rsidRPr="008908DE">
              <w:t xml:space="preserve"> </w:t>
            </w:r>
            <w:r w:rsidR="00CD4B51" w:rsidRPr="00CD4B51">
              <w:t>Monitor breeding programs</w:t>
            </w:r>
          </w:p>
        </w:tc>
        <w:tc>
          <w:tcPr>
            <w:tcW w:w="3604" w:type="pct"/>
            <w:shd w:val="clear" w:color="auto" w:fill="auto"/>
          </w:tcPr>
          <w:p w14:paraId="5E3CE483" w14:textId="1266F034" w:rsidR="00CD4B51" w:rsidRDefault="00CD4B51" w:rsidP="00CD4B51">
            <w:pPr>
              <w:pStyle w:val="SIText"/>
            </w:pPr>
            <w:r>
              <w:t>3.1 Communicate</w:t>
            </w:r>
            <w:r w:rsidR="00FD45A3">
              <w:t>,</w:t>
            </w:r>
            <w:r>
              <w:t xml:space="preserve"> orally and in writing, breeding program strategies and procedures to staff</w:t>
            </w:r>
            <w:r w:rsidR="006A2DFA">
              <w:t>,</w:t>
            </w:r>
            <w:r>
              <w:t xml:space="preserve"> and provide training opportunities as required</w:t>
            </w:r>
          </w:p>
          <w:p w14:paraId="611768FA" w14:textId="5392434E" w:rsidR="00CD4B51" w:rsidRDefault="00CD4B51" w:rsidP="00CD4B51">
            <w:pPr>
              <w:pStyle w:val="SIText"/>
            </w:pPr>
            <w:r>
              <w:t xml:space="preserve">3.2 </w:t>
            </w:r>
            <w:r w:rsidR="005B2628">
              <w:t>Oversee</w:t>
            </w:r>
            <w:r w:rsidR="004F1639">
              <w:t xml:space="preserve"> the identification of </w:t>
            </w:r>
            <w:r>
              <w:t>potential risks to animals during breeding, birth and early life</w:t>
            </w:r>
            <w:r w:rsidR="006A2DFA">
              <w:t>,</w:t>
            </w:r>
            <w:r>
              <w:t xml:space="preserve"> evaluate options for managing the risk</w:t>
            </w:r>
            <w:r w:rsidR="006A2DFA">
              <w:t>,</w:t>
            </w:r>
            <w:r>
              <w:t xml:space="preserve"> and prepare in case of emergencies</w:t>
            </w:r>
          </w:p>
          <w:p w14:paraId="5A233488" w14:textId="3143E90D" w:rsidR="00CD4B51" w:rsidRDefault="00CD4B51" w:rsidP="00CD4B51">
            <w:pPr>
              <w:pStyle w:val="SIText"/>
            </w:pPr>
            <w:r>
              <w:t xml:space="preserve">3.3 </w:t>
            </w:r>
            <w:r w:rsidR="005B2628">
              <w:t>Oversee</w:t>
            </w:r>
            <w:r w:rsidR="004F1639">
              <w:t xml:space="preserve"> the provision of </w:t>
            </w:r>
            <w:r>
              <w:t>gestational nutrition, health and emergency care to greyhounds</w:t>
            </w:r>
          </w:p>
          <w:p w14:paraId="13A32CF6" w14:textId="0E6831A8" w:rsidR="00CD4B51" w:rsidRDefault="00CD4B51" w:rsidP="00CD4B51">
            <w:pPr>
              <w:pStyle w:val="SIText"/>
            </w:pPr>
            <w:r w:rsidRPr="00FE69FB">
              <w:t>3.4 Identify external influences on eventual success</w:t>
            </w:r>
            <w:r w:rsidR="006A2DFA">
              <w:t>,</w:t>
            </w:r>
            <w:r w:rsidRPr="00FE69FB">
              <w:t xml:space="preserve"> and develop procedures and protocols to minimise their effects</w:t>
            </w:r>
          </w:p>
          <w:p w14:paraId="76008DE4" w14:textId="77777777" w:rsidR="00F1480E" w:rsidRPr="008908DE" w:rsidRDefault="00CD4B51" w:rsidP="00CD4B51">
            <w:pPr>
              <w:pStyle w:val="SIText"/>
            </w:pPr>
            <w:r>
              <w:t>3.5 Prioritise and implement changes necessary to achieve breeding program objectives</w:t>
            </w:r>
          </w:p>
        </w:tc>
      </w:tr>
      <w:tr w:rsidR="00CD4B51" w:rsidRPr="00963A46" w14:paraId="2BADAB6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4064F0" w14:textId="77777777" w:rsidR="00CD4B51" w:rsidRPr="008908DE" w:rsidRDefault="00CD4B51" w:rsidP="008E260C">
            <w:pPr>
              <w:pStyle w:val="SIText"/>
            </w:pPr>
            <w:r>
              <w:t xml:space="preserve">4. </w:t>
            </w:r>
            <w:r w:rsidRPr="00CD4B51">
              <w:t>Evaluate breeding programs</w:t>
            </w:r>
          </w:p>
        </w:tc>
        <w:tc>
          <w:tcPr>
            <w:tcW w:w="3604" w:type="pct"/>
            <w:shd w:val="clear" w:color="auto" w:fill="auto"/>
          </w:tcPr>
          <w:p w14:paraId="766D1EA8" w14:textId="77777777" w:rsidR="00CD4B51" w:rsidRDefault="00CD4B51" w:rsidP="00CD4B51">
            <w:pPr>
              <w:pStyle w:val="SIText"/>
            </w:pPr>
            <w:r w:rsidRPr="00FE69FB">
              <w:t>4.1 Review and evaluate breeding program processes and outcomes against industry performance indicators and update breeding plans based on outcomes</w:t>
            </w:r>
          </w:p>
          <w:p w14:paraId="533DFA35" w14:textId="77777777" w:rsidR="00CD4B51" w:rsidRDefault="00CD4B51" w:rsidP="00CD4B51">
            <w:pPr>
              <w:pStyle w:val="SIText"/>
            </w:pPr>
            <w:r>
              <w:t>4.2 Assess and update criteria used to select animals for breeding to meet the requirements of the breeding program and industry requirements</w:t>
            </w:r>
          </w:p>
          <w:p w14:paraId="0BB4A1BE" w14:textId="67E3EA21" w:rsidR="00CD4B51" w:rsidRPr="008908DE" w:rsidRDefault="00CD4B51" w:rsidP="00CD4B51">
            <w:pPr>
              <w:pStyle w:val="SIText"/>
            </w:pPr>
            <w:r>
              <w:t xml:space="preserve">4.3 </w:t>
            </w:r>
            <w:r w:rsidR="004F1639">
              <w:t xml:space="preserve">Coordinate the maintenance of </w:t>
            </w:r>
            <w:r>
              <w:t xml:space="preserve">breeding records </w:t>
            </w:r>
            <w:r w:rsidR="005D1405">
              <w:t>according to</w:t>
            </w:r>
            <w:r>
              <w:t xml:space="preserve"> industry </w:t>
            </w:r>
            <w:r w:rsidR="004F1639">
              <w:t>codes of practice</w:t>
            </w:r>
            <w:r>
              <w:t>, breeding program requirements and workplace procedures</w:t>
            </w:r>
          </w:p>
        </w:tc>
      </w:tr>
    </w:tbl>
    <w:p w14:paraId="409441F0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E03386C" w14:textId="77777777" w:rsidTr="00CA2922">
        <w:trPr>
          <w:tblHeader/>
        </w:trPr>
        <w:tc>
          <w:tcPr>
            <w:tcW w:w="5000" w:type="pct"/>
            <w:gridSpan w:val="2"/>
          </w:tcPr>
          <w:p w14:paraId="12B279A5" w14:textId="77777777" w:rsidR="00F1480E" w:rsidRPr="00041E59" w:rsidRDefault="00FD557D" w:rsidP="00FD557D">
            <w:pPr>
              <w:pStyle w:val="SIHeading2"/>
            </w:pPr>
            <w:r w:rsidRPr="00041E59">
              <w:lastRenderedPageBreak/>
              <w:t>Foundation Skills</w:t>
            </w:r>
          </w:p>
          <w:p w14:paraId="63F1602B" w14:textId="77777777" w:rsidR="00F1480E" w:rsidRPr="00634FCA" w:rsidRDefault="00F1480E" w:rsidP="00634FCA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BF2B66" w:rsidDel="00423CB2" w14:paraId="1B0577FC" w14:textId="77777777" w:rsidTr="00CA2922">
        <w:trPr>
          <w:tblHeader/>
        </w:trPr>
        <w:tc>
          <w:tcPr>
            <w:tcW w:w="1396" w:type="pct"/>
          </w:tcPr>
          <w:p w14:paraId="1C98692B" w14:textId="77777777" w:rsidR="00F1480E" w:rsidRPr="00BF2B66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BF2B66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07599C" w14:textId="77777777" w:rsidR="00F1480E" w:rsidRPr="00BF2B66" w:rsidDel="00423CB2" w:rsidRDefault="00CD4B51" w:rsidP="00FD557D">
            <w:pPr>
              <w:pStyle w:val="SIText-Bold"/>
              <w:rPr>
                <w:rFonts w:eastAsiaTheme="majorEastAsia"/>
              </w:rPr>
            </w:pPr>
            <w:r w:rsidRPr="00BF2B66">
              <w:rPr>
                <w:rFonts w:eastAsiaTheme="majorEastAsia"/>
                <w:bCs/>
                <w:iCs/>
              </w:rPr>
              <w:t>Description</w:t>
            </w:r>
          </w:p>
        </w:tc>
      </w:tr>
      <w:tr w:rsidR="00F1480E" w:rsidRPr="00336FCA" w:rsidDel="00423CB2" w14:paraId="16C6017E" w14:textId="77777777" w:rsidTr="00CA2922">
        <w:tc>
          <w:tcPr>
            <w:tcW w:w="1396" w:type="pct"/>
          </w:tcPr>
          <w:p w14:paraId="3BD8CEDF" w14:textId="77777777" w:rsidR="00F1480E" w:rsidRPr="00923720" w:rsidRDefault="00CD4B51" w:rsidP="00923720">
            <w:pPr>
              <w:pStyle w:val="SIText"/>
            </w:pPr>
            <w:r w:rsidRPr="00CD4B51">
              <w:t>Reading</w:t>
            </w:r>
          </w:p>
        </w:tc>
        <w:tc>
          <w:tcPr>
            <w:tcW w:w="3604" w:type="pct"/>
          </w:tcPr>
          <w:p w14:paraId="07851011" w14:textId="7BC3FE81" w:rsidR="00F1480E" w:rsidRPr="00336FCA" w:rsidRDefault="00CD4B51" w:rsidP="00CD4B51">
            <w:pPr>
              <w:pStyle w:val="SIBulletList1"/>
            </w:pPr>
            <w:r w:rsidRPr="00CD4B51">
              <w:rPr>
                <w:rFonts w:eastAsia="Calibri"/>
              </w:rPr>
              <w:t xml:space="preserve">Evaluate and integrate </w:t>
            </w:r>
            <w:r w:rsidR="004F1639">
              <w:rPr>
                <w:rFonts w:eastAsia="Calibri"/>
              </w:rPr>
              <w:t>research and documentation about success factors for</w:t>
            </w:r>
            <w:r w:rsidRPr="00CD4B51">
              <w:rPr>
                <w:rFonts w:eastAsia="Calibri"/>
              </w:rPr>
              <w:t xml:space="preserve"> greyhound breeding</w:t>
            </w:r>
          </w:p>
        </w:tc>
      </w:tr>
      <w:tr w:rsidR="004F1639" w:rsidRPr="00336FCA" w:rsidDel="00423CB2" w14:paraId="4E4D543A" w14:textId="77777777" w:rsidTr="00CA2922">
        <w:tc>
          <w:tcPr>
            <w:tcW w:w="1396" w:type="pct"/>
          </w:tcPr>
          <w:p w14:paraId="2C0E25C1" w14:textId="35767D06" w:rsidR="004F1639" w:rsidRPr="00CD4B51" w:rsidRDefault="004F1639" w:rsidP="00923720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5CB2B6A" w14:textId="1EF48858" w:rsidR="004F1639" w:rsidRDefault="004F1639" w:rsidP="00CD4B5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clear speech </w:t>
            </w:r>
            <w:r w:rsidR="00435087">
              <w:rPr>
                <w:rFonts w:eastAsia="Calibri"/>
              </w:rPr>
              <w:t xml:space="preserve">to </w:t>
            </w:r>
            <w:r>
              <w:rPr>
                <w:rFonts w:eastAsia="Calibri"/>
              </w:rPr>
              <w:t xml:space="preserve">clarify directions given to those implementing </w:t>
            </w:r>
            <w:r w:rsidR="00435087">
              <w:rPr>
                <w:rFonts w:eastAsia="Calibri"/>
              </w:rPr>
              <w:t>the breeding plan and keep open lines of communication to deal with issues as they arise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781F4A8" w14:textId="77777777" w:rsidTr="00CA2922">
        <w:trPr>
          <w:tblHeader/>
        </w:trPr>
        <w:tc>
          <w:tcPr>
            <w:tcW w:w="5000" w:type="pct"/>
            <w:gridSpan w:val="4"/>
          </w:tcPr>
          <w:p w14:paraId="453403C8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024364A9" w14:textId="77777777" w:rsidTr="00FD557D">
        <w:trPr>
          <w:tblHeader/>
        </w:trPr>
        <w:tc>
          <w:tcPr>
            <w:tcW w:w="1028" w:type="pct"/>
          </w:tcPr>
          <w:p w14:paraId="4F93CB8A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F4465F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D3C9129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799CC68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4381071" w14:textId="77777777" w:rsidTr="00FD557D">
        <w:tc>
          <w:tcPr>
            <w:tcW w:w="1028" w:type="pct"/>
          </w:tcPr>
          <w:p w14:paraId="6E7967AE" w14:textId="77777777" w:rsidR="00041E59" w:rsidRPr="00923720" w:rsidRDefault="00CD4B51" w:rsidP="00916CD7">
            <w:pPr>
              <w:pStyle w:val="SIText"/>
            </w:pPr>
            <w:r w:rsidRPr="00CD4B51">
              <w:t>RGRPSG305 Coordinate greyhound breeding</w:t>
            </w:r>
          </w:p>
        </w:tc>
        <w:tc>
          <w:tcPr>
            <w:tcW w:w="1105" w:type="pct"/>
          </w:tcPr>
          <w:p w14:paraId="428B7892" w14:textId="08E1C9ED" w:rsidR="00041E59" w:rsidRPr="00BC49BB" w:rsidRDefault="00CC1762" w:rsidP="00041E59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B9D5B44" w14:textId="77777777" w:rsidR="00041E59" w:rsidRPr="00BC49BB" w:rsidRDefault="00CD4B51" w:rsidP="00041E59">
            <w:pPr>
              <w:pStyle w:val="SIText"/>
            </w:pPr>
            <w:r w:rsidRPr="00CD4B51">
              <w:t>New unit</w:t>
            </w:r>
          </w:p>
        </w:tc>
        <w:tc>
          <w:tcPr>
            <w:tcW w:w="1616" w:type="pct"/>
          </w:tcPr>
          <w:p w14:paraId="5EC344ED" w14:textId="77777777" w:rsidR="00916CD7" w:rsidRPr="00BC49BB" w:rsidRDefault="00916CD7" w:rsidP="00041E59">
            <w:pPr>
              <w:pStyle w:val="SIText"/>
            </w:pPr>
            <w:r>
              <w:t>No equivalent unit</w:t>
            </w:r>
          </w:p>
        </w:tc>
      </w:tr>
    </w:tbl>
    <w:p w14:paraId="75DB7871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2C49033" w14:textId="77777777" w:rsidTr="00CA2922">
        <w:tc>
          <w:tcPr>
            <w:tcW w:w="1396" w:type="pct"/>
            <w:shd w:val="clear" w:color="auto" w:fill="auto"/>
          </w:tcPr>
          <w:p w14:paraId="7FA88C7F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0022D150" w14:textId="77777777" w:rsidR="00F1480E" w:rsidRPr="00A76C6C" w:rsidRDefault="00A76C6C" w:rsidP="00A76C6C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bookmarkStart w:id="0" w:name="_GoBack"/>
            <w:r w:rsidR="00CD4B51" w:rsidRPr="00CD4B51">
              <w:t>https://vetnet.education.gov.au/Pages/TrainingDocs.aspx?q=5c4b8489-f7e1-463b-81c8-6ecce6c192a0</w:t>
            </w:r>
            <w:bookmarkEnd w:id="0"/>
          </w:p>
        </w:tc>
      </w:tr>
    </w:tbl>
    <w:p w14:paraId="59DCDFD3" w14:textId="77777777" w:rsidR="00F1480E" w:rsidRDefault="00F1480E" w:rsidP="00F1480E">
      <w:pPr>
        <w:pStyle w:val="SIText"/>
      </w:pPr>
    </w:p>
    <w:p w14:paraId="09838E14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16EE4260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5EC761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D751DB0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2100C759" w14:textId="77777777" w:rsidR="00556C4C" w:rsidRPr="00F56827" w:rsidRDefault="00556C4C" w:rsidP="00113678">
            <w:pPr>
              <w:pStyle w:val="SIUnittitle"/>
            </w:pPr>
            <w:r w:rsidRPr="00F56827">
              <w:t xml:space="preserve">Assessment requirements for </w:t>
            </w:r>
            <w:r w:rsidR="00CD4B51" w:rsidRPr="00CD4B51">
              <w:t>RGRPSG305 Coordinate greyhound breeding</w:t>
            </w:r>
          </w:p>
        </w:tc>
      </w:tr>
      <w:tr w:rsidR="00556C4C" w:rsidRPr="00A55106" w14:paraId="3A909DD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B7AA173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1C7C871B" w14:textId="77777777" w:rsidTr="00113678">
        <w:tc>
          <w:tcPr>
            <w:tcW w:w="5000" w:type="pct"/>
            <w:gridSpan w:val="2"/>
            <w:shd w:val="clear" w:color="auto" w:fill="auto"/>
          </w:tcPr>
          <w:p w14:paraId="5904B5AC" w14:textId="19B8B61E" w:rsidR="00556C4C" w:rsidRDefault="00286CD5" w:rsidP="00113678">
            <w:pPr>
              <w:pStyle w:val="SIText"/>
            </w:pPr>
            <w:r w:rsidRPr="00286CD5">
              <w:t xml:space="preserve">An individual demonstrating competency must satisfy all of the elements and performance criteria in this unit. </w:t>
            </w:r>
            <w:r w:rsidR="009A6E6C">
              <w:t xml:space="preserve">There must be evidence that, </w:t>
            </w:r>
            <w:r w:rsidR="001D7F5B">
              <w:t xml:space="preserve">on at least </w:t>
            </w:r>
            <w:r w:rsidR="00CD4B51">
              <w:t>one</w:t>
            </w:r>
            <w:r w:rsidR="001D7F5B">
              <w:t xml:space="preserve"> occasion</w:t>
            </w:r>
            <w:r w:rsidR="00CD4B51">
              <w:t>, the individual has:</w:t>
            </w:r>
          </w:p>
          <w:p w14:paraId="24BA5C88" w14:textId="3E84FF2D" w:rsidR="00556C4C" w:rsidRPr="00CD4B51" w:rsidRDefault="00CD4B51" w:rsidP="00A240C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developed, monitored, evaluated and updated</w:t>
            </w:r>
            <w:r w:rsidRPr="00CD4B51">
              <w:rPr>
                <w:rFonts w:eastAsia="Calibri"/>
              </w:rPr>
              <w:t xml:space="preserve"> greyhound breeding programs using</w:t>
            </w:r>
            <w:r w:rsidR="00A240C8">
              <w:rPr>
                <w:rFonts w:eastAsia="Calibri"/>
              </w:rPr>
              <w:t xml:space="preserve"> </w:t>
            </w:r>
            <w:r w:rsidR="00A240C8" w:rsidRPr="00607409">
              <w:t>anatomical traits</w:t>
            </w:r>
            <w:r w:rsidRPr="00CD4B51">
              <w:rPr>
                <w:rFonts w:eastAsia="Calibri"/>
              </w:rPr>
              <w:t xml:space="preserve"> </w:t>
            </w:r>
            <w:r w:rsidR="00A240C8">
              <w:rPr>
                <w:rFonts w:eastAsia="Calibri"/>
              </w:rPr>
              <w:t xml:space="preserve">and </w:t>
            </w:r>
            <w:r w:rsidRPr="00CD4B51">
              <w:rPr>
                <w:rFonts w:eastAsia="Calibri"/>
              </w:rPr>
              <w:t>industry performance indicators to analyse success</w:t>
            </w:r>
            <w:r w:rsidR="00556C4C">
              <w:t>.</w:t>
            </w:r>
          </w:p>
        </w:tc>
      </w:tr>
    </w:tbl>
    <w:p w14:paraId="7057C509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0BCF5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3A48E8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680C1464" w14:textId="77777777" w:rsidTr="00CA2922">
        <w:tc>
          <w:tcPr>
            <w:tcW w:w="5000" w:type="pct"/>
            <w:shd w:val="clear" w:color="auto" w:fill="auto"/>
          </w:tcPr>
          <w:p w14:paraId="001DF508" w14:textId="77777777" w:rsidR="008B2C77" w:rsidRDefault="00E3681D" w:rsidP="002C55E9">
            <w:pPr>
              <w:pStyle w:val="SIText"/>
            </w:pPr>
            <w:r>
              <w:t xml:space="preserve">An individual </w:t>
            </w:r>
            <w:r w:rsidR="008B2C77">
              <w:t>must be a</w:t>
            </w:r>
            <w:r w:rsidR="00434ECE">
              <w:t>ble to demonstrate the</w:t>
            </w:r>
            <w:r w:rsidR="008B2C77">
              <w:t xml:space="preserve"> knowledge required to perform the tasks outlined in the elements and performance criteria of this unit. This includes knowledge of:</w:t>
            </w:r>
          </w:p>
          <w:p w14:paraId="184DDEC5" w14:textId="62AA38D2" w:rsidR="00CD4B51" w:rsidRPr="00CD4B51" w:rsidRDefault="00CD4B51" w:rsidP="00CD4B51">
            <w:pPr>
              <w:pStyle w:val="SIBulletList1"/>
              <w:rPr>
                <w:rFonts w:eastAsia="Calibri"/>
              </w:rPr>
            </w:pPr>
            <w:r w:rsidRPr="00CD4B51">
              <w:rPr>
                <w:rFonts w:eastAsia="Calibri"/>
              </w:rPr>
              <w:t>principles and practices of greyhound breeding</w:t>
            </w:r>
          </w:p>
          <w:p w14:paraId="7E67DB25" w14:textId="77777777" w:rsidR="00CD4B51" w:rsidRPr="00CD4B51" w:rsidRDefault="00CD4B51" w:rsidP="00CD4B51">
            <w:pPr>
              <w:pStyle w:val="SIBulletList1"/>
              <w:rPr>
                <w:rFonts w:eastAsia="Calibri"/>
              </w:rPr>
            </w:pPr>
            <w:r w:rsidRPr="00CD4B51">
              <w:rPr>
                <w:rFonts w:eastAsia="Calibri"/>
              </w:rPr>
              <w:t>anatomical and physiological structures and functions related to the reproduction, care and wellbeing of greyhounds</w:t>
            </w:r>
          </w:p>
          <w:p w14:paraId="714F0FC2" w14:textId="72B60B51" w:rsidR="00CD4B51" w:rsidRDefault="00CD4B51" w:rsidP="00CD4B51">
            <w:pPr>
              <w:pStyle w:val="SIBulletList1"/>
              <w:rPr>
                <w:rFonts w:eastAsia="Calibri"/>
              </w:rPr>
            </w:pPr>
            <w:r w:rsidRPr="00CD4B51">
              <w:rPr>
                <w:rFonts w:eastAsia="Calibri"/>
              </w:rPr>
              <w:t>animal welfare and ethics in relation to breeding and breeding animals</w:t>
            </w:r>
          </w:p>
          <w:p w14:paraId="4CDD0EFF" w14:textId="30FD8880" w:rsidR="00435087" w:rsidRPr="00CD4B51" w:rsidRDefault="006C77B8" w:rsidP="00CD4B5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</w:t>
            </w:r>
            <w:r w:rsidR="00435087">
              <w:rPr>
                <w:rFonts w:eastAsia="Calibri"/>
              </w:rPr>
              <w:t xml:space="preserve">ive </w:t>
            </w:r>
            <w:r>
              <w:rPr>
                <w:rFonts w:eastAsia="Calibri"/>
              </w:rPr>
              <w:t>D</w:t>
            </w:r>
            <w:r w:rsidR="00435087">
              <w:rPr>
                <w:rFonts w:eastAsia="Calibri"/>
              </w:rPr>
              <w:t>omains model of animal welfare</w:t>
            </w:r>
          </w:p>
          <w:p w14:paraId="011C787F" w14:textId="77777777" w:rsidR="00CD4B51" w:rsidRPr="00CD4B51" w:rsidRDefault="00CD4B51" w:rsidP="00CD4B51">
            <w:pPr>
              <w:pStyle w:val="SIBulletList1"/>
              <w:rPr>
                <w:rFonts w:eastAsia="Calibri"/>
              </w:rPr>
            </w:pPr>
            <w:r w:rsidRPr="00CD4B51">
              <w:rPr>
                <w:rFonts w:eastAsia="Calibri"/>
              </w:rPr>
              <w:t>basic genetic concepts and breeding strategies such as out-crossing, line breeding and in-breeding and their possible effects on outcome</w:t>
            </w:r>
          </w:p>
          <w:p w14:paraId="3C474CB8" w14:textId="77777777" w:rsidR="00CD4B51" w:rsidRPr="00CD4B51" w:rsidRDefault="00CD4B51" w:rsidP="00CD4B51">
            <w:pPr>
              <w:pStyle w:val="SIBulletList1"/>
              <w:rPr>
                <w:rFonts w:eastAsia="Calibri"/>
              </w:rPr>
            </w:pPr>
            <w:r w:rsidRPr="00CD4B51">
              <w:rPr>
                <w:rFonts w:eastAsia="Calibri"/>
              </w:rPr>
              <w:t>industry performance indicators of a successful breeding program</w:t>
            </w:r>
          </w:p>
          <w:p w14:paraId="16570B9C" w14:textId="1572BC7A" w:rsidR="00CD4B51" w:rsidRPr="00CD4B51" w:rsidRDefault="00CD4B51" w:rsidP="00CD4B51">
            <w:pPr>
              <w:pStyle w:val="SIBulletList1"/>
              <w:rPr>
                <w:rFonts w:eastAsia="Calibri"/>
              </w:rPr>
            </w:pPr>
            <w:r w:rsidRPr="00CD4B51">
              <w:rPr>
                <w:rFonts w:eastAsia="Calibri"/>
              </w:rPr>
              <w:t>types of external influences on potential success during early development, rearing and primary education of greyhounds</w:t>
            </w:r>
            <w:r w:rsidR="006C77B8">
              <w:rPr>
                <w:rFonts w:eastAsia="Calibri"/>
              </w:rPr>
              <w:t>,</w:t>
            </w:r>
            <w:r w:rsidRPr="00CD4B51">
              <w:rPr>
                <w:rFonts w:eastAsia="Calibri"/>
              </w:rPr>
              <w:t xml:space="preserve"> and how these effects can be minimised</w:t>
            </w:r>
          </w:p>
          <w:p w14:paraId="246519AB" w14:textId="6A2533C3" w:rsidR="00CD4B51" w:rsidRPr="00CD4B51" w:rsidRDefault="00CD4B51" w:rsidP="00CD4B51">
            <w:pPr>
              <w:pStyle w:val="SIBulletList1"/>
              <w:rPr>
                <w:rFonts w:eastAsia="Calibri"/>
              </w:rPr>
            </w:pPr>
            <w:r w:rsidRPr="00CD4B51">
              <w:rPr>
                <w:rFonts w:eastAsia="Calibri"/>
              </w:rPr>
              <w:t>how to critically evaluate the performance of individuals involved in providing services relat</w:t>
            </w:r>
            <w:r w:rsidR="006C77B8">
              <w:rPr>
                <w:rFonts w:eastAsia="Calibri"/>
              </w:rPr>
              <w:t>ed</w:t>
            </w:r>
            <w:r w:rsidRPr="00CD4B51">
              <w:rPr>
                <w:rFonts w:eastAsia="Calibri"/>
              </w:rPr>
              <w:t xml:space="preserve"> to breeding</w:t>
            </w:r>
            <w:r w:rsidR="006C77B8">
              <w:rPr>
                <w:rFonts w:eastAsia="Calibri"/>
              </w:rPr>
              <w:t>,</w:t>
            </w:r>
            <w:r w:rsidRPr="00CD4B51">
              <w:rPr>
                <w:rFonts w:eastAsia="Calibri"/>
              </w:rPr>
              <w:t xml:space="preserve"> including contract </w:t>
            </w:r>
            <w:proofErr w:type="spellStart"/>
            <w:r w:rsidRPr="00CD4B51">
              <w:rPr>
                <w:rFonts w:eastAsia="Calibri"/>
              </w:rPr>
              <w:t>whelpers</w:t>
            </w:r>
            <w:proofErr w:type="spellEnd"/>
            <w:r w:rsidRPr="00CD4B51">
              <w:rPr>
                <w:rFonts w:eastAsia="Calibri"/>
              </w:rPr>
              <w:t xml:space="preserve"> and </w:t>
            </w:r>
            <w:proofErr w:type="spellStart"/>
            <w:r w:rsidRPr="00CD4B51">
              <w:rPr>
                <w:rFonts w:eastAsia="Calibri"/>
              </w:rPr>
              <w:t>rearers</w:t>
            </w:r>
            <w:proofErr w:type="spellEnd"/>
          </w:p>
          <w:p w14:paraId="55967F39" w14:textId="77777777" w:rsidR="00CD4B51" w:rsidRPr="00CD4B51" w:rsidRDefault="00CD4B51" w:rsidP="00CD4B51">
            <w:pPr>
              <w:pStyle w:val="SIBulletList1"/>
              <w:rPr>
                <w:rFonts w:eastAsia="Calibri"/>
              </w:rPr>
            </w:pPr>
            <w:r w:rsidRPr="00CD4B51">
              <w:rPr>
                <w:rFonts w:eastAsia="Calibri"/>
              </w:rPr>
              <w:t>tests and examinations used to determine suitability of animals for breeding, readiness for breeding, and to determine pregnancy</w:t>
            </w:r>
          </w:p>
          <w:p w14:paraId="099BA033" w14:textId="0306026D" w:rsidR="00CD4B51" w:rsidRPr="00CD4B51" w:rsidRDefault="00CD4B51" w:rsidP="00CD4B51">
            <w:pPr>
              <w:pStyle w:val="SIBulletList1"/>
              <w:rPr>
                <w:rFonts w:eastAsia="Calibri"/>
              </w:rPr>
            </w:pPr>
            <w:r w:rsidRPr="00CD4B51">
              <w:rPr>
                <w:rFonts w:eastAsia="Calibri"/>
              </w:rPr>
              <w:t>industry approved methods of breeding, breeding strategies and reproductive traits related to greyhounds</w:t>
            </w:r>
          </w:p>
          <w:p w14:paraId="325D8CFC" w14:textId="77777777" w:rsidR="00CD4B51" w:rsidRPr="00CD4B51" w:rsidRDefault="00CD4B51" w:rsidP="00CD4B51">
            <w:pPr>
              <w:pStyle w:val="SIBulletList1"/>
              <w:rPr>
                <w:rFonts w:eastAsia="Calibri"/>
              </w:rPr>
            </w:pPr>
            <w:r w:rsidRPr="00CD4B51">
              <w:rPr>
                <w:rFonts w:eastAsia="Calibri"/>
              </w:rPr>
              <w:t>industry expectations in relation to breeding success and breeding stock welfare</w:t>
            </w:r>
          </w:p>
          <w:p w14:paraId="49F66BD3" w14:textId="77777777" w:rsidR="00CD4B51" w:rsidRPr="00CD4B51" w:rsidRDefault="00CD4B51" w:rsidP="00CD4B51">
            <w:pPr>
              <w:pStyle w:val="SIBulletList1"/>
              <w:rPr>
                <w:rFonts w:eastAsia="Calibri"/>
              </w:rPr>
            </w:pPr>
            <w:r w:rsidRPr="00CD4B51">
              <w:rPr>
                <w:rFonts w:eastAsia="Calibri"/>
              </w:rPr>
              <w:t>industry terminology related to greyhound health and breeding processes and events</w:t>
            </w:r>
          </w:p>
          <w:p w14:paraId="0D93540C" w14:textId="7534AFAB" w:rsidR="00F1480E" w:rsidRPr="00823FF4" w:rsidRDefault="00CD4B51" w:rsidP="00CD4B51">
            <w:pPr>
              <w:pStyle w:val="SIBulletList1"/>
              <w:rPr>
                <w:rFonts w:asciiTheme="minorHAnsi" w:hAnsiTheme="minorHAnsi" w:cstheme="minorHAnsi"/>
              </w:rPr>
            </w:pPr>
            <w:r w:rsidRPr="00CD4B51">
              <w:rPr>
                <w:rFonts w:eastAsia="Calibri"/>
              </w:rPr>
              <w:t xml:space="preserve">industry legislation, regulations </w:t>
            </w:r>
            <w:r w:rsidR="00435087">
              <w:rPr>
                <w:rFonts w:eastAsia="Calibri"/>
              </w:rPr>
              <w:t xml:space="preserve">and codes of practice that </w:t>
            </w:r>
            <w:r w:rsidRPr="00CD4B51">
              <w:rPr>
                <w:rFonts w:eastAsia="Calibri"/>
              </w:rPr>
              <w:t>apply to the coordination of greyhound breeding</w:t>
            </w:r>
            <w:r w:rsidR="00434ECE">
              <w:t>.</w:t>
            </w:r>
          </w:p>
        </w:tc>
      </w:tr>
    </w:tbl>
    <w:p w14:paraId="32773DD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BABBB9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38BF7BC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60DE74D4" w14:textId="77777777" w:rsidTr="00CA2922">
        <w:tc>
          <w:tcPr>
            <w:tcW w:w="5000" w:type="pct"/>
            <w:shd w:val="clear" w:color="auto" w:fill="auto"/>
          </w:tcPr>
          <w:p w14:paraId="164876F6" w14:textId="382E69E8" w:rsidR="004A7706" w:rsidRDefault="00EC77D0" w:rsidP="004A7706">
            <w:pPr>
              <w:pStyle w:val="SIText"/>
            </w:pPr>
            <w:r w:rsidRPr="00EC77D0">
              <w:t>Assessment of skills must take place under the following conditions:</w:t>
            </w:r>
          </w:p>
          <w:p w14:paraId="75086C71" w14:textId="372B5156" w:rsidR="004E6741" w:rsidRDefault="001D7F5B" w:rsidP="004A7706">
            <w:pPr>
              <w:pStyle w:val="SIBulletList1"/>
            </w:pPr>
            <w:r>
              <w:t>p</w:t>
            </w:r>
            <w:r w:rsidR="004E6741">
              <w:t>hysical conditions</w:t>
            </w:r>
            <w:r>
              <w:t>:</w:t>
            </w:r>
          </w:p>
          <w:p w14:paraId="15A3D01E" w14:textId="127CA025" w:rsidR="003B151E" w:rsidRPr="003B151E" w:rsidRDefault="003B151E" w:rsidP="003A36AD">
            <w:pPr>
              <w:pStyle w:val="SIBulletList2"/>
            </w:pPr>
            <w:r w:rsidRPr="003B151E">
              <w:t xml:space="preserve">a </w:t>
            </w:r>
            <w:r w:rsidR="003A36AD">
              <w:t>greyhound establishment</w:t>
            </w:r>
            <w:r w:rsidR="003A36AD" w:rsidRPr="003B151E">
              <w:t xml:space="preserve"> </w:t>
            </w:r>
            <w:r w:rsidRPr="003B151E">
              <w:t xml:space="preserve">or </w:t>
            </w:r>
            <w:r w:rsidR="00286CD5">
              <w:t xml:space="preserve">an </w:t>
            </w:r>
            <w:r w:rsidRPr="003B151E">
              <w:t xml:space="preserve">environment that accurately </w:t>
            </w:r>
            <w:r w:rsidR="006A7A2F">
              <w:t>represents</w:t>
            </w:r>
            <w:r w:rsidR="006A7A2F" w:rsidRPr="003B151E">
              <w:t xml:space="preserve"> </w:t>
            </w:r>
            <w:r w:rsidR="00E56FE0">
              <w:t xml:space="preserve">real </w:t>
            </w:r>
            <w:r w:rsidRPr="003B151E">
              <w:t xml:space="preserve">workplace </w:t>
            </w:r>
            <w:r w:rsidR="006A7A2F">
              <w:t>conditions</w:t>
            </w:r>
          </w:p>
          <w:p w14:paraId="4873DF12" w14:textId="77777777" w:rsidR="00233143" w:rsidRDefault="00366805" w:rsidP="00F83D7C">
            <w:pPr>
              <w:pStyle w:val="SIBulletList1"/>
            </w:pPr>
            <w:r>
              <w:t xml:space="preserve">resources, </w:t>
            </w:r>
            <w:r w:rsidR="00F83D7C">
              <w:t>e</w:t>
            </w:r>
            <w:r w:rsidR="009A6E6C" w:rsidRPr="009A6E6C">
              <w:t>quipment</w:t>
            </w:r>
            <w:r w:rsidR="00F83D7C">
              <w:t xml:space="preserve"> and materials:</w:t>
            </w:r>
          </w:p>
          <w:p w14:paraId="20419D04" w14:textId="2250F049" w:rsidR="003B151E" w:rsidRPr="003B151E" w:rsidRDefault="003B151E" w:rsidP="003B151E">
            <w:pPr>
              <w:pStyle w:val="SIBulletList2"/>
              <w:rPr>
                <w:rFonts w:eastAsia="Calibri"/>
              </w:rPr>
            </w:pPr>
            <w:r w:rsidRPr="003B151E">
              <w:rPr>
                <w:rFonts w:eastAsia="Calibri"/>
              </w:rPr>
              <w:t>greyhounds</w:t>
            </w:r>
          </w:p>
          <w:p w14:paraId="10317660" w14:textId="08517B34" w:rsidR="00F83D7C" w:rsidRDefault="003B151E" w:rsidP="00E56FE0">
            <w:pPr>
              <w:pStyle w:val="SIBulletList2"/>
              <w:rPr>
                <w:rFonts w:eastAsia="Calibri"/>
              </w:rPr>
            </w:pPr>
            <w:r w:rsidRPr="003B151E">
              <w:t>workplace resources</w:t>
            </w:r>
            <w:r w:rsidR="00E56FE0">
              <w:t xml:space="preserve"> </w:t>
            </w:r>
            <w:r w:rsidR="00E56FE0" w:rsidRPr="00E56FE0">
              <w:t>typically found in a greyhound establishment</w:t>
            </w:r>
          </w:p>
          <w:p w14:paraId="54970522" w14:textId="77777777" w:rsidR="00F83D7C" w:rsidRDefault="00F83D7C" w:rsidP="00F83D7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40ACD566" w14:textId="02394D47" w:rsidR="0021210E" w:rsidRPr="003B151E" w:rsidRDefault="003B151E" w:rsidP="003B151E">
            <w:pPr>
              <w:pStyle w:val="SIBulletList2"/>
            </w:pPr>
            <w:r>
              <w:rPr>
                <w:rFonts w:eastAsia="Calibri"/>
              </w:rPr>
              <w:t xml:space="preserve">greyhound industry </w:t>
            </w:r>
            <w:r w:rsidR="00435087">
              <w:rPr>
                <w:rFonts w:eastAsia="Calibri"/>
              </w:rPr>
              <w:t>codes of practice</w:t>
            </w:r>
            <w:r>
              <w:rPr>
                <w:rFonts w:eastAsia="Calibri"/>
              </w:rPr>
              <w:t>.</w:t>
            </w:r>
          </w:p>
          <w:p w14:paraId="4183810C" w14:textId="77777777" w:rsidR="003B151E" w:rsidRDefault="003B151E" w:rsidP="003B151E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6CFA7EC6" w14:textId="77777777" w:rsidR="00F1480E" w:rsidRPr="003B151E" w:rsidRDefault="007134FE" w:rsidP="003B151E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5134CF7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2D05C405" w14:textId="77777777" w:rsidTr="00CA2922">
        <w:tc>
          <w:tcPr>
            <w:tcW w:w="1323" w:type="pct"/>
            <w:shd w:val="clear" w:color="auto" w:fill="auto"/>
          </w:tcPr>
          <w:p w14:paraId="72070780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3677" w:type="pct"/>
            <w:shd w:val="clear" w:color="auto" w:fill="auto"/>
          </w:tcPr>
          <w:p w14:paraId="12B7B775" w14:textId="77777777" w:rsidR="00F1480E" w:rsidRPr="00A55106" w:rsidRDefault="00CD4B51" w:rsidP="00916CD7">
            <w:pPr>
              <w:pStyle w:val="SIText"/>
              <w:rPr>
                <w:rFonts w:asciiTheme="minorHAnsi" w:hAnsiTheme="minorHAnsi" w:cstheme="minorHAnsi"/>
              </w:rPr>
            </w:pPr>
            <w:r w:rsidRPr="00CD4B51">
              <w:t>Companion Volume Implementation Guides are found in VETNet - https://vetnet.education.gov.au/Pages/TrainingDocs.aspx?q=5c4b8489-f7e1-463b-81c8-6ecce6c192a0</w:t>
            </w:r>
          </w:p>
        </w:tc>
      </w:tr>
    </w:tbl>
    <w:p w14:paraId="513DB65A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E889E" w14:textId="77777777" w:rsidR="00365D94" w:rsidRDefault="00365D94" w:rsidP="00BF3F0A">
      <w:r>
        <w:separator/>
      </w:r>
    </w:p>
    <w:p w14:paraId="7F6BC559" w14:textId="77777777" w:rsidR="00365D94" w:rsidRDefault="00365D94"/>
  </w:endnote>
  <w:endnote w:type="continuationSeparator" w:id="0">
    <w:p w14:paraId="74F533F6" w14:textId="77777777" w:rsidR="00365D94" w:rsidRDefault="00365D94" w:rsidP="00BF3F0A">
      <w:r>
        <w:continuationSeparator/>
      </w:r>
    </w:p>
    <w:p w14:paraId="7DD74E50" w14:textId="77777777" w:rsidR="00365D94" w:rsidRDefault="00365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10209" w14:textId="5C32841E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7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57F92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BADA0" w14:textId="77777777" w:rsidR="00365D94" w:rsidRDefault="00365D94" w:rsidP="00BF3F0A">
      <w:r>
        <w:separator/>
      </w:r>
    </w:p>
    <w:p w14:paraId="3FC0A1CD" w14:textId="77777777" w:rsidR="00365D94" w:rsidRDefault="00365D94"/>
  </w:footnote>
  <w:footnote w:type="continuationSeparator" w:id="0">
    <w:p w14:paraId="541C1419" w14:textId="77777777" w:rsidR="00365D94" w:rsidRDefault="00365D94" w:rsidP="00BF3F0A">
      <w:r>
        <w:continuationSeparator/>
      </w:r>
    </w:p>
    <w:p w14:paraId="543BE636" w14:textId="77777777" w:rsidR="00365D94" w:rsidRDefault="00365D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1CA54" w14:textId="4E15BF6F" w:rsidR="009C2650" w:rsidRDefault="00CC1762">
    <w:pPr>
      <w:pStyle w:val="Header"/>
    </w:pPr>
    <w:sdt>
      <w:sdtPr>
        <w:id w:val="-1621135655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38B4BB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D4B51">
      <w:t xml:space="preserve">RGRPSG305 </w:t>
    </w:r>
    <w:r w:rsidR="00CD4B51" w:rsidRPr="00CD4B51">
      <w:t>Coordinate greyhound breeding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51"/>
    <w:rsid w:val="000014B9"/>
    <w:rsid w:val="00005A15"/>
    <w:rsid w:val="0001108F"/>
    <w:rsid w:val="000115E2"/>
    <w:rsid w:val="0001296A"/>
    <w:rsid w:val="00016803"/>
    <w:rsid w:val="00023992"/>
    <w:rsid w:val="00041E59"/>
    <w:rsid w:val="00064BFE"/>
    <w:rsid w:val="00070B3E"/>
    <w:rsid w:val="00071F95"/>
    <w:rsid w:val="000737BB"/>
    <w:rsid w:val="00074E47"/>
    <w:rsid w:val="0009093B"/>
    <w:rsid w:val="000A5441"/>
    <w:rsid w:val="000D527B"/>
    <w:rsid w:val="000D67A5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76DB8"/>
    <w:rsid w:val="00282664"/>
    <w:rsid w:val="00285FB8"/>
    <w:rsid w:val="00286CD5"/>
    <w:rsid w:val="002A4CD3"/>
    <w:rsid w:val="002C55E9"/>
    <w:rsid w:val="002D0C8B"/>
    <w:rsid w:val="002D330A"/>
    <w:rsid w:val="002E193E"/>
    <w:rsid w:val="00310A6A"/>
    <w:rsid w:val="00337E82"/>
    <w:rsid w:val="00350BB1"/>
    <w:rsid w:val="00352C83"/>
    <w:rsid w:val="00365D94"/>
    <w:rsid w:val="00366805"/>
    <w:rsid w:val="0037067D"/>
    <w:rsid w:val="0038735B"/>
    <w:rsid w:val="003916D1"/>
    <w:rsid w:val="003A21F0"/>
    <w:rsid w:val="003A36AD"/>
    <w:rsid w:val="003A58BA"/>
    <w:rsid w:val="003A5AE7"/>
    <w:rsid w:val="003A7221"/>
    <w:rsid w:val="003B151E"/>
    <w:rsid w:val="003C13AE"/>
    <w:rsid w:val="003D2E73"/>
    <w:rsid w:val="003E72B6"/>
    <w:rsid w:val="003E7BBE"/>
    <w:rsid w:val="004127E3"/>
    <w:rsid w:val="0043212E"/>
    <w:rsid w:val="00434366"/>
    <w:rsid w:val="00434ECE"/>
    <w:rsid w:val="00435087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A7706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6741"/>
    <w:rsid w:val="004E7094"/>
    <w:rsid w:val="004F1639"/>
    <w:rsid w:val="004F5DC7"/>
    <w:rsid w:val="004F78DA"/>
    <w:rsid w:val="005248C1"/>
    <w:rsid w:val="00526134"/>
    <w:rsid w:val="005405B2"/>
    <w:rsid w:val="005427C8"/>
    <w:rsid w:val="005446D1"/>
    <w:rsid w:val="005462C8"/>
    <w:rsid w:val="00556C4C"/>
    <w:rsid w:val="00557369"/>
    <w:rsid w:val="00564ADD"/>
    <w:rsid w:val="005708EB"/>
    <w:rsid w:val="00575BC6"/>
    <w:rsid w:val="00583902"/>
    <w:rsid w:val="005A3AA5"/>
    <w:rsid w:val="005A6C9C"/>
    <w:rsid w:val="005A74DC"/>
    <w:rsid w:val="005B2628"/>
    <w:rsid w:val="005B5146"/>
    <w:rsid w:val="005D1405"/>
    <w:rsid w:val="005F027A"/>
    <w:rsid w:val="005F33CC"/>
    <w:rsid w:val="00607409"/>
    <w:rsid w:val="006121D4"/>
    <w:rsid w:val="00613B49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2DFA"/>
    <w:rsid w:val="006A7A2F"/>
    <w:rsid w:val="006C2F32"/>
    <w:rsid w:val="006C77B8"/>
    <w:rsid w:val="006D4448"/>
    <w:rsid w:val="006E2C4D"/>
    <w:rsid w:val="006F4385"/>
    <w:rsid w:val="00705EEC"/>
    <w:rsid w:val="00707741"/>
    <w:rsid w:val="007134FE"/>
    <w:rsid w:val="00722769"/>
    <w:rsid w:val="00727901"/>
    <w:rsid w:val="0073075B"/>
    <w:rsid w:val="007341FF"/>
    <w:rsid w:val="007404E9"/>
    <w:rsid w:val="007444CF"/>
    <w:rsid w:val="0076523B"/>
    <w:rsid w:val="00771B60"/>
    <w:rsid w:val="00781D77"/>
    <w:rsid w:val="00783549"/>
    <w:rsid w:val="007860B7"/>
    <w:rsid w:val="00786DC8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65011"/>
    <w:rsid w:val="00886790"/>
    <w:rsid w:val="008908DE"/>
    <w:rsid w:val="008A12ED"/>
    <w:rsid w:val="008A39D3"/>
    <w:rsid w:val="008B2C77"/>
    <w:rsid w:val="008B4AD2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40C8"/>
    <w:rsid w:val="00A5092E"/>
    <w:rsid w:val="00A56E14"/>
    <w:rsid w:val="00A6476B"/>
    <w:rsid w:val="00A740F6"/>
    <w:rsid w:val="00A76C6C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5D07"/>
    <w:rsid w:val="00BB23F4"/>
    <w:rsid w:val="00BC5075"/>
    <w:rsid w:val="00BC5419"/>
    <w:rsid w:val="00BD3B0F"/>
    <w:rsid w:val="00BF1D4C"/>
    <w:rsid w:val="00BF2B66"/>
    <w:rsid w:val="00BF3F0A"/>
    <w:rsid w:val="00C143C3"/>
    <w:rsid w:val="00C1739B"/>
    <w:rsid w:val="00C21ADE"/>
    <w:rsid w:val="00C26067"/>
    <w:rsid w:val="00C30A29"/>
    <w:rsid w:val="00C317DC"/>
    <w:rsid w:val="00C43F2E"/>
    <w:rsid w:val="00C578E9"/>
    <w:rsid w:val="00C70626"/>
    <w:rsid w:val="00C72860"/>
    <w:rsid w:val="00C73B90"/>
    <w:rsid w:val="00C96AF3"/>
    <w:rsid w:val="00C97CCC"/>
    <w:rsid w:val="00CA0274"/>
    <w:rsid w:val="00CB746F"/>
    <w:rsid w:val="00CC1762"/>
    <w:rsid w:val="00CC451E"/>
    <w:rsid w:val="00CD4B51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238E6"/>
    <w:rsid w:val="00E35064"/>
    <w:rsid w:val="00E3681D"/>
    <w:rsid w:val="00E501F0"/>
    <w:rsid w:val="00E56FE0"/>
    <w:rsid w:val="00E91BFF"/>
    <w:rsid w:val="00E92933"/>
    <w:rsid w:val="00EB0AA4"/>
    <w:rsid w:val="00EB5C88"/>
    <w:rsid w:val="00EC0469"/>
    <w:rsid w:val="00EC77D0"/>
    <w:rsid w:val="00EF01F8"/>
    <w:rsid w:val="00EF40EF"/>
    <w:rsid w:val="00F1480E"/>
    <w:rsid w:val="00F1497D"/>
    <w:rsid w:val="00F16AAC"/>
    <w:rsid w:val="00F27415"/>
    <w:rsid w:val="00F438FC"/>
    <w:rsid w:val="00F5616F"/>
    <w:rsid w:val="00F56827"/>
    <w:rsid w:val="00F65EF0"/>
    <w:rsid w:val="00F71651"/>
    <w:rsid w:val="00F76CC6"/>
    <w:rsid w:val="00F83D7C"/>
    <w:rsid w:val="00FB232E"/>
    <w:rsid w:val="00FB5BE5"/>
    <w:rsid w:val="00FD45A3"/>
    <w:rsid w:val="00FD557D"/>
    <w:rsid w:val="00FE0282"/>
    <w:rsid w:val="00FE124D"/>
    <w:rsid w:val="00FE69F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8F087C"/>
  <w15:docId w15:val="{F4C49635-8FC1-4A4D-AB46-F5E85C0B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  <Project xmlns="da4ab2a6-67bb-46df-8ac0-c3763fd44b74">Greyhound health assistance</Pro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B9130B402804D82F0B3FFB6EECDD6" ma:contentTypeVersion="" ma:contentTypeDescription="Create a new document." ma:contentTypeScope="" ma:versionID="70b16cc7ae41ea908eb32995d200bde1">
  <xsd:schema xmlns:xsd="http://www.w3.org/2001/XMLSchema" xmlns:xs="http://www.w3.org/2001/XMLSchema" xmlns:p="http://schemas.microsoft.com/office/2006/metadata/properties" xmlns:ns2="4d074fc5-4881-4904-900d-cdf408c29254" xmlns:ns3="da4ab2a6-67bb-46df-8ac0-c3763fd44b74" targetNamespace="http://schemas.microsoft.com/office/2006/metadata/properties" ma:root="true" ma:fieldsID="7fe73b8745b671e363cbb3bac9a12bac" ns2:_="" ns3:_="">
    <xsd:import namespace="4d074fc5-4881-4904-900d-cdf408c29254"/>
    <xsd:import namespace="da4ab2a6-67bb-46df-8ac0-c3763fd44b7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2a6-67bb-46df-8ac0-c3763fd44b74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a854011-290a-4156-b64e-d294070a2e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DF24F-F272-419C-ADA6-08189932411E}"/>
</file>

<file path=customXml/itemProps4.xml><?xml version="1.0" encoding="utf-8"?>
<ds:datastoreItem xmlns:ds="http://schemas.openxmlformats.org/officeDocument/2006/customXml" ds:itemID="{821B463E-B55D-4204-BE62-0CB6BC8A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</Template>
  <TotalTime>0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RGRPSG305 Coordinate greyhound breeding</vt:lpstr>
    </vt:vector>
  </TitlesOfParts>
  <Company>AgriFood Skills Australia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RGRPSG305 Coordinate greyhound breeding</dc:title>
  <dc:creator>Wayne Jones</dc:creator>
  <cp:lastModifiedBy>Tameka Sinclair</cp:lastModifiedBy>
  <cp:revision>2</cp:revision>
  <cp:lastPrinted>2016-05-27T05:21:00Z</cp:lastPrinted>
  <dcterms:created xsi:type="dcterms:W3CDTF">2017-07-31T03:56:00Z</dcterms:created>
  <dcterms:modified xsi:type="dcterms:W3CDTF">2017-07-31T03:56:00Z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0x010100366B9130B402804D82F0B3FFB6EECDD6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