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DE96E" w14:textId="77777777" w:rsidR="00F1480E" w:rsidRPr="00CA2922" w:rsidRDefault="61D00D8E" w:rsidP="00FD557D">
      <w:pPr>
        <w:pStyle w:val="SIHeading2"/>
      </w:pPr>
      <w:r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B365B2E" w14:textId="77777777" w:rsidTr="61D00D8E">
        <w:trPr>
          <w:tblHeader/>
        </w:trPr>
        <w:tc>
          <w:tcPr>
            <w:tcW w:w="2689" w:type="dxa"/>
          </w:tcPr>
          <w:p w14:paraId="3D8120F0" w14:textId="77777777" w:rsidR="00F1480E" w:rsidRPr="00A326C2" w:rsidRDefault="61D00D8E" w:rsidP="00CA2922">
            <w:pPr>
              <w:pStyle w:val="SIText-Bold"/>
            </w:pPr>
            <w:r>
              <w:t>Release</w:t>
            </w:r>
          </w:p>
        </w:tc>
        <w:tc>
          <w:tcPr>
            <w:tcW w:w="6939" w:type="dxa"/>
          </w:tcPr>
          <w:p w14:paraId="1DD97A52" w14:textId="77777777" w:rsidR="00F1480E" w:rsidRPr="00A326C2" w:rsidRDefault="61D00D8E" w:rsidP="00CA2922">
            <w:pPr>
              <w:pStyle w:val="SIText-Bold"/>
            </w:pPr>
            <w:r>
              <w:t>Comments</w:t>
            </w:r>
          </w:p>
        </w:tc>
      </w:tr>
      <w:tr w:rsidR="00F1480E" w14:paraId="7D9BB82A" w14:textId="77777777" w:rsidTr="61D00D8E">
        <w:tc>
          <w:tcPr>
            <w:tcW w:w="2689" w:type="dxa"/>
          </w:tcPr>
          <w:p w14:paraId="2F54C0D0" w14:textId="77777777" w:rsidR="00F1480E" w:rsidRPr="00CC451E" w:rsidRDefault="61D00D8E" w:rsidP="00CC451E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6175C1E1" w14:textId="77777777" w:rsidR="00F1480E" w:rsidRPr="00CC451E" w:rsidRDefault="61D00D8E" w:rsidP="00CC451E">
            <w:pPr>
              <w:pStyle w:val="SIText"/>
            </w:pPr>
            <w:r>
              <w:t>This version released with RGR Racing Training Package Version 1.0.</w:t>
            </w:r>
          </w:p>
        </w:tc>
      </w:tr>
    </w:tbl>
    <w:p w14:paraId="59F524E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923E489" w14:textId="77777777" w:rsidTr="61D00D8E">
        <w:trPr>
          <w:tblHeader/>
        </w:trPr>
        <w:tc>
          <w:tcPr>
            <w:tcW w:w="1396" w:type="pct"/>
            <w:shd w:val="clear" w:color="auto" w:fill="auto"/>
          </w:tcPr>
          <w:p w14:paraId="2C94D53C" w14:textId="77777777" w:rsidR="00F1480E" w:rsidRPr="00923720" w:rsidRDefault="61D00D8E" w:rsidP="00923720">
            <w:pPr>
              <w:pStyle w:val="SIUNITCODE"/>
            </w:pPr>
            <w:r>
              <w:t>RGRPSG302</w:t>
            </w:r>
          </w:p>
        </w:tc>
        <w:tc>
          <w:tcPr>
            <w:tcW w:w="3604" w:type="pct"/>
            <w:shd w:val="clear" w:color="auto" w:fill="auto"/>
          </w:tcPr>
          <w:p w14:paraId="64C51E2F" w14:textId="77777777" w:rsidR="00F1480E" w:rsidRPr="00923720" w:rsidRDefault="61D00D8E" w:rsidP="00923720">
            <w:pPr>
              <w:pStyle w:val="SIUnittitle"/>
            </w:pPr>
            <w:r>
              <w:t>Assess health and provide first aid for greyhounds</w:t>
            </w:r>
          </w:p>
        </w:tc>
      </w:tr>
      <w:tr w:rsidR="00E70B4A" w:rsidRPr="00E70B4A" w14:paraId="069E135B" w14:textId="77777777" w:rsidTr="61D00D8E">
        <w:tc>
          <w:tcPr>
            <w:tcW w:w="1396" w:type="pct"/>
            <w:shd w:val="clear" w:color="auto" w:fill="auto"/>
          </w:tcPr>
          <w:p w14:paraId="28651735" w14:textId="77C36D6B" w:rsidR="00FD557D" w:rsidRPr="00E70B4A" w:rsidRDefault="61D00D8E" w:rsidP="00FD557D">
            <w:pPr>
              <w:pStyle w:val="SIHeading2"/>
            </w:pPr>
            <w:r w:rsidRPr="00E70B4A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49382797" w14:textId="34A743EE" w:rsidR="00EF0D6D" w:rsidRPr="00E70B4A" w:rsidRDefault="61D00D8E" w:rsidP="00EF0D6D">
            <w:pPr>
              <w:pStyle w:val="SIText"/>
            </w:pPr>
            <w:r w:rsidRPr="00E70B4A">
              <w:t>This unit of competency describes the skills and knowledge required to monitor greyhound health and welfare</w:t>
            </w:r>
            <w:r w:rsidR="00E70B4A">
              <w:t>,</w:t>
            </w:r>
            <w:r w:rsidRPr="00E70B4A">
              <w:t xml:space="preserve"> before and after exercise or races.</w:t>
            </w:r>
          </w:p>
          <w:p w14:paraId="0A53B5CF" w14:textId="77777777" w:rsidR="00EF0D6D" w:rsidRPr="00E70B4A" w:rsidRDefault="00EF0D6D" w:rsidP="00EF0D6D">
            <w:pPr>
              <w:pStyle w:val="SIText"/>
            </w:pPr>
          </w:p>
          <w:p w14:paraId="48727388" w14:textId="7124EF04" w:rsidR="00EF0D6D" w:rsidRPr="00E70B4A" w:rsidRDefault="61D00D8E" w:rsidP="00EF0D6D">
            <w:pPr>
              <w:pStyle w:val="SIText"/>
            </w:pPr>
            <w:r w:rsidRPr="00E70B4A">
              <w:t xml:space="preserve">The unit applies to </w:t>
            </w:r>
            <w:r w:rsidR="00E35662" w:rsidRPr="00E70B4A">
              <w:t xml:space="preserve">all </w:t>
            </w:r>
            <w:r w:rsidRPr="00E70B4A">
              <w:t xml:space="preserve">individuals who </w:t>
            </w:r>
            <w:r w:rsidR="00E35662" w:rsidRPr="00E70B4A">
              <w:t>have greyhounds in their care.</w:t>
            </w:r>
          </w:p>
          <w:p w14:paraId="4097D42E" w14:textId="6CD7006A" w:rsidR="00D338B8" w:rsidRPr="00E70B4A" w:rsidRDefault="00D338B8" w:rsidP="00EF0D6D">
            <w:pPr>
              <w:pStyle w:val="SIText"/>
            </w:pPr>
          </w:p>
          <w:p w14:paraId="120FE3AD" w14:textId="5F296C54" w:rsidR="00F1480E" w:rsidRPr="00E70B4A" w:rsidRDefault="00D338B8" w:rsidP="61D00D8E">
            <w:pPr>
              <w:pStyle w:val="SIText"/>
            </w:pPr>
            <w:r w:rsidRPr="00E70B4A">
              <w:t>Licensing, legislative, regulatory or certification requirements may apply to this unit.  Check with your state or territory Controlling Body or Principal Rac</w:t>
            </w:r>
            <w:r w:rsidR="008573C0">
              <w:t>ing Authority for current licenc</w:t>
            </w:r>
            <w:r w:rsidRPr="00E70B4A">
              <w:t>e or registration requirements.</w:t>
            </w:r>
          </w:p>
        </w:tc>
      </w:tr>
      <w:tr w:rsidR="00F1480E" w:rsidRPr="00963A46" w14:paraId="6818ED79" w14:textId="77777777" w:rsidTr="61D00D8E">
        <w:tc>
          <w:tcPr>
            <w:tcW w:w="1396" w:type="pct"/>
            <w:shd w:val="clear" w:color="auto" w:fill="auto"/>
          </w:tcPr>
          <w:p w14:paraId="795943AD" w14:textId="77777777" w:rsidR="00F1480E" w:rsidRPr="00923720" w:rsidRDefault="61D00D8E" w:rsidP="00FD557D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08637D6" w14:textId="059D4364" w:rsidR="00F1480E" w:rsidRPr="008908DE" w:rsidRDefault="00E35662" w:rsidP="008908DE">
            <w:pPr>
              <w:pStyle w:val="SIText"/>
            </w:pPr>
            <w:r>
              <w:t>RGRPSG201 Handle greyhounds</w:t>
            </w:r>
          </w:p>
        </w:tc>
      </w:tr>
      <w:tr w:rsidR="00F1480E" w:rsidRPr="00963A46" w14:paraId="7950610D" w14:textId="77777777" w:rsidTr="61D00D8E">
        <w:tc>
          <w:tcPr>
            <w:tcW w:w="1396" w:type="pct"/>
            <w:shd w:val="clear" w:color="auto" w:fill="auto"/>
          </w:tcPr>
          <w:p w14:paraId="1F5B27FB" w14:textId="77777777" w:rsidR="00F1480E" w:rsidRPr="00923720" w:rsidRDefault="61D00D8E" w:rsidP="00FD557D">
            <w:pPr>
              <w:pStyle w:val="SIHeading2"/>
            </w:pPr>
            <w:r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71986AD" w14:textId="0501020D" w:rsidR="00F1480E" w:rsidRPr="008908DE" w:rsidRDefault="61D00D8E" w:rsidP="008908DE">
            <w:pPr>
              <w:pStyle w:val="SIText"/>
            </w:pPr>
            <w:r>
              <w:t xml:space="preserve">Performance </w:t>
            </w:r>
            <w:r w:rsidR="00CF6C46">
              <w:t>services g</w:t>
            </w:r>
            <w:r w:rsidR="00896018">
              <w:t xml:space="preserve">reyhounds </w:t>
            </w:r>
            <w:r>
              <w:t>(PSG)</w:t>
            </w:r>
          </w:p>
        </w:tc>
      </w:tr>
    </w:tbl>
    <w:p w14:paraId="1BA8377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F59F7B6" w14:textId="77777777" w:rsidTr="61D00D8E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F65BBB6" w14:textId="77777777" w:rsidR="00F1480E" w:rsidRPr="00923720" w:rsidRDefault="61D00D8E" w:rsidP="00FD557D">
            <w:pPr>
              <w:pStyle w:val="SIHeading2"/>
            </w:pPr>
            <w:r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CDEEDEA" w14:textId="77777777" w:rsidR="00F1480E" w:rsidRPr="00923720" w:rsidRDefault="61D00D8E" w:rsidP="00FD557D">
            <w:pPr>
              <w:pStyle w:val="SIHeading2"/>
            </w:pPr>
            <w:r>
              <w:t>Performance Criteria</w:t>
            </w:r>
          </w:p>
        </w:tc>
      </w:tr>
      <w:tr w:rsidR="00F1480E" w:rsidRPr="00963A46" w14:paraId="578115FD" w14:textId="77777777" w:rsidTr="61D00D8E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980C275" w14:textId="77777777" w:rsidR="00F1480E" w:rsidRPr="008908DE" w:rsidRDefault="61D00D8E" w:rsidP="61D00D8E">
            <w:pPr>
              <w:pStyle w:val="SIText"/>
              <w:rPr>
                <w:rStyle w:val="SIText-Italic"/>
              </w:rPr>
            </w:pPr>
            <w:r w:rsidRPr="61D00D8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BB0C4F7" w14:textId="77777777" w:rsidR="00F1480E" w:rsidRPr="008908DE" w:rsidRDefault="61D00D8E" w:rsidP="61D00D8E">
            <w:pPr>
              <w:pStyle w:val="SIText"/>
              <w:rPr>
                <w:rStyle w:val="SIText-Italic"/>
              </w:rPr>
            </w:pPr>
            <w:r w:rsidRPr="61D00D8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5B8DDCCC" w14:textId="77777777" w:rsidTr="61D00D8E">
        <w:trPr>
          <w:cantSplit/>
        </w:trPr>
        <w:tc>
          <w:tcPr>
            <w:tcW w:w="1396" w:type="pct"/>
            <w:shd w:val="clear" w:color="auto" w:fill="auto"/>
          </w:tcPr>
          <w:p w14:paraId="0E357816" w14:textId="77777777" w:rsidR="00F1480E" w:rsidRPr="008908DE" w:rsidRDefault="61D00D8E" w:rsidP="008908DE">
            <w:pPr>
              <w:pStyle w:val="SIText"/>
            </w:pPr>
            <w:r>
              <w:t>1. Assess health and condition of greyhounds</w:t>
            </w:r>
          </w:p>
        </w:tc>
        <w:tc>
          <w:tcPr>
            <w:tcW w:w="3604" w:type="pct"/>
            <w:shd w:val="clear" w:color="auto" w:fill="auto"/>
          </w:tcPr>
          <w:p w14:paraId="344C8A0F" w14:textId="382978E5" w:rsidR="00EF0D6D" w:rsidRDefault="61D00D8E" w:rsidP="00D338B8">
            <w:pPr>
              <w:pStyle w:val="SIText"/>
              <w:numPr>
                <w:ilvl w:val="1"/>
                <w:numId w:val="17"/>
              </w:numPr>
            </w:pPr>
            <w:r>
              <w:t>Identify signs of a healthy and fit greyhound</w:t>
            </w:r>
          </w:p>
          <w:p w14:paraId="77591F69" w14:textId="49B2E146" w:rsidR="00EF0D6D" w:rsidRDefault="00426217" w:rsidP="00D338B8">
            <w:pPr>
              <w:pStyle w:val="SIText"/>
              <w:numPr>
                <w:ilvl w:val="1"/>
                <w:numId w:val="17"/>
              </w:numPr>
            </w:pPr>
            <w:r>
              <w:t>Identify and r</w:t>
            </w:r>
            <w:r w:rsidR="61D00D8E">
              <w:t>ecognise signs of greyhound ill health, injury or distress</w:t>
            </w:r>
          </w:p>
          <w:p w14:paraId="311707AA" w14:textId="6CEA7207" w:rsidR="00F1480E" w:rsidRPr="008908DE" w:rsidRDefault="61D00D8E" w:rsidP="00D338B8">
            <w:pPr>
              <w:pStyle w:val="SIText"/>
              <w:numPr>
                <w:ilvl w:val="1"/>
                <w:numId w:val="17"/>
              </w:numPr>
            </w:pPr>
            <w:r>
              <w:t>Follow workplace procedures for greyhound specialist treatment referral</w:t>
            </w:r>
          </w:p>
        </w:tc>
      </w:tr>
      <w:tr w:rsidR="00F1480E" w:rsidRPr="00963A46" w14:paraId="6C6161AE" w14:textId="77777777" w:rsidTr="61D00D8E">
        <w:trPr>
          <w:cantSplit/>
        </w:trPr>
        <w:tc>
          <w:tcPr>
            <w:tcW w:w="1396" w:type="pct"/>
            <w:shd w:val="clear" w:color="auto" w:fill="auto"/>
          </w:tcPr>
          <w:p w14:paraId="6C5C685B" w14:textId="77777777" w:rsidR="00F1480E" w:rsidRPr="008908DE" w:rsidRDefault="61D00D8E" w:rsidP="00916CD7">
            <w:pPr>
              <w:pStyle w:val="SIText"/>
            </w:pPr>
            <w:r>
              <w:t>2. Respond to injuries, illnesses or distress in greyhounds</w:t>
            </w:r>
          </w:p>
        </w:tc>
        <w:tc>
          <w:tcPr>
            <w:tcW w:w="3604" w:type="pct"/>
            <w:shd w:val="clear" w:color="auto" w:fill="auto"/>
          </w:tcPr>
          <w:p w14:paraId="301C5AA1" w14:textId="04BA31B3" w:rsidR="00EF0D6D" w:rsidRDefault="61D00D8E" w:rsidP="00EF0D6D">
            <w:pPr>
              <w:pStyle w:val="SIText"/>
            </w:pPr>
            <w:r>
              <w:t>2.1 Catch, handle and control sick or injured greyhounds</w:t>
            </w:r>
            <w:r w:rsidR="00E70B4A">
              <w:t>,</w:t>
            </w:r>
            <w:r>
              <w:t xml:space="preserve"> </w:t>
            </w:r>
            <w:r w:rsidR="00E35662">
              <w:t>using fear</w:t>
            </w:r>
            <w:r w:rsidR="00E70B4A">
              <w:t>-</w:t>
            </w:r>
            <w:r w:rsidR="00E35662">
              <w:t xml:space="preserve">free techniques </w:t>
            </w:r>
            <w:r w:rsidR="00670952">
              <w:t>according to</w:t>
            </w:r>
            <w:r>
              <w:t xml:space="preserve"> </w:t>
            </w:r>
            <w:r w:rsidR="007F0C9E">
              <w:t>industry standards</w:t>
            </w:r>
            <w:r w:rsidR="00E35662">
              <w:t xml:space="preserve"> for</w:t>
            </w:r>
            <w:r w:rsidR="007F0C9E">
              <w:t xml:space="preserve"> </w:t>
            </w:r>
            <w:r>
              <w:t>safe greyhound handling</w:t>
            </w:r>
          </w:p>
          <w:p w14:paraId="4ACD97CC" w14:textId="26022DC0" w:rsidR="00EF0D6D" w:rsidRDefault="61D00D8E" w:rsidP="00EF0D6D">
            <w:pPr>
              <w:pStyle w:val="SIText"/>
            </w:pPr>
            <w:r>
              <w:t xml:space="preserve">2.2 Follow first aid </w:t>
            </w:r>
            <w:r w:rsidR="00426217">
              <w:t xml:space="preserve">and disease control </w:t>
            </w:r>
            <w:r>
              <w:t>policies and procedures with respect to obligations to greyhounds, owners, regulations and duty of care</w:t>
            </w:r>
          </w:p>
          <w:p w14:paraId="4C45479F" w14:textId="6C1D3E5D" w:rsidR="00EF0D6D" w:rsidRDefault="61D00D8E" w:rsidP="00EF0D6D">
            <w:pPr>
              <w:pStyle w:val="SIText"/>
            </w:pPr>
            <w:r>
              <w:t>2.3 Comply with rules relating to prohibited substances and alternative treatments</w:t>
            </w:r>
          </w:p>
          <w:p w14:paraId="18D988CA" w14:textId="4F528E4D" w:rsidR="00F1480E" w:rsidRPr="008908DE" w:rsidRDefault="61D00D8E" w:rsidP="007F0C9E">
            <w:pPr>
              <w:pStyle w:val="SIText"/>
            </w:pPr>
            <w:r>
              <w:t xml:space="preserve">2.4 Apply basic first aid treatment to greyhounds following </w:t>
            </w:r>
            <w:r w:rsidR="007F0C9E">
              <w:t>industry standards</w:t>
            </w:r>
            <w:r w:rsidR="00E70B4A">
              <w:t>,</w:t>
            </w:r>
            <w:r>
              <w:t xml:space="preserve"> and refer greyhounds to the workplace veterinary practice when required</w:t>
            </w:r>
          </w:p>
        </w:tc>
      </w:tr>
      <w:tr w:rsidR="00F1480E" w:rsidRPr="00963A46" w14:paraId="2A7F7121" w14:textId="77777777" w:rsidTr="61D00D8E">
        <w:trPr>
          <w:cantSplit/>
        </w:trPr>
        <w:tc>
          <w:tcPr>
            <w:tcW w:w="1396" w:type="pct"/>
            <w:shd w:val="clear" w:color="auto" w:fill="auto"/>
          </w:tcPr>
          <w:p w14:paraId="6EED482B" w14:textId="77777777" w:rsidR="00F1480E" w:rsidRPr="008908DE" w:rsidRDefault="61D00D8E" w:rsidP="008E260C">
            <w:pPr>
              <w:pStyle w:val="SIText"/>
            </w:pPr>
            <w:r>
              <w:t>3. Monitor greyhound health and welfare before and after exercise or races</w:t>
            </w:r>
          </w:p>
        </w:tc>
        <w:tc>
          <w:tcPr>
            <w:tcW w:w="3604" w:type="pct"/>
            <w:shd w:val="clear" w:color="auto" w:fill="auto"/>
          </w:tcPr>
          <w:p w14:paraId="1FF6927C" w14:textId="4EAED7F6" w:rsidR="00EF0D6D" w:rsidRDefault="61D00D8E" w:rsidP="00EF0D6D">
            <w:pPr>
              <w:pStyle w:val="SIText"/>
            </w:pPr>
            <w:r>
              <w:t>3.1 Implement pre</w:t>
            </w:r>
            <w:r w:rsidR="00E70B4A">
              <w:t>-</w:t>
            </w:r>
            <w:r>
              <w:t xml:space="preserve"> and post-exercise or race assessment of greyhound for injuries, distress, health and fitness</w:t>
            </w:r>
          </w:p>
          <w:p w14:paraId="515E5213" w14:textId="77777777" w:rsidR="00F1480E" w:rsidRPr="008908DE" w:rsidRDefault="61D00D8E" w:rsidP="00EF0D6D">
            <w:pPr>
              <w:pStyle w:val="SIText"/>
            </w:pPr>
            <w:r>
              <w:t>3.2 Report signs of greyhound illness, injury or distress to officials where required</w:t>
            </w:r>
          </w:p>
        </w:tc>
      </w:tr>
    </w:tbl>
    <w:p w14:paraId="7623CABD" w14:textId="77777777" w:rsidR="00F1480E" w:rsidRPr="00FE792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0FCF15C" w14:textId="77777777" w:rsidTr="61D00D8E">
        <w:trPr>
          <w:tblHeader/>
        </w:trPr>
        <w:tc>
          <w:tcPr>
            <w:tcW w:w="5000" w:type="pct"/>
            <w:gridSpan w:val="2"/>
          </w:tcPr>
          <w:p w14:paraId="5625A700" w14:textId="77777777" w:rsidR="00F1480E" w:rsidRPr="00041E59" w:rsidRDefault="61D00D8E" w:rsidP="00FD557D">
            <w:pPr>
              <w:pStyle w:val="SIHeading2"/>
            </w:pPr>
            <w:r>
              <w:t>Foundation Skills</w:t>
            </w:r>
          </w:p>
          <w:p w14:paraId="7D848C07" w14:textId="77777777" w:rsidR="00F1480E" w:rsidRPr="00FB3E86" w:rsidRDefault="61D00D8E" w:rsidP="61D00D8E">
            <w:pPr>
              <w:rPr>
                <w:rStyle w:val="SIText-Italic"/>
              </w:rPr>
            </w:pPr>
            <w:r w:rsidRPr="00FB3E86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E70B4A" w:rsidDel="00423CB2" w14:paraId="7234DA6D" w14:textId="77777777" w:rsidTr="61D00D8E">
        <w:trPr>
          <w:tblHeader/>
        </w:trPr>
        <w:tc>
          <w:tcPr>
            <w:tcW w:w="1396" w:type="pct"/>
          </w:tcPr>
          <w:p w14:paraId="62C44A56" w14:textId="77777777" w:rsidR="00F1480E" w:rsidRPr="00E70B4A" w:rsidDel="00423CB2" w:rsidRDefault="61D00D8E" w:rsidP="00FD557D">
            <w:pPr>
              <w:pStyle w:val="SIText-Bold"/>
              <w:rPr>
                <w:rFonts w:asciiTheme="minorHAnsi" w:eastAsiaTheme="majorEastAsia" w:hAnsiTheme="minorHAnsi" w:cstheme="minorHAnsi"/>
              </w:rPr>
            </w:pPr>
            <w:r w:rsidRPr="00E70B4A">
              <w:rPr>
                <w:rFonts w:asciiTheme="minorHAnsi" w:eastAsiaTheme="majorEastAsia" w:hAnsiTheme="minorHAnsi" w:cstheme="minorHAnsi"/>
              </w:rPr>
              <w:t>Skill</w:t>
            </w:r>
          </w:p>
        </w:tc>
        <w:tc>
          <w:tcPr>
            <w:tcW w:w="3604" w:type="pct"/>
          </w:tcPr>
          <w:p w14:paraId="1F649F02" w14:textId="77777777" w:rsidR="00F1480E" w:rsidRPr="00E70B4A" w:rsidDel="00423CB2" w:rsidRDefault="61D00D8E" w:rsidP="00FD557D">
            <w:pPr>
              <w:pStyle w:val="SIText-Bold"/>
              <w:rPr>
                <w:rFonts w:asciiTheme="minorHAnsi" w:eastAsiaTheme="majorEastAsia" w:hAnsiTheme="minorHAnsi" w:cstheme="minorHAnsi"/>
              </w:rPr>
            </w:pPr>
            <w:r w:rsidRPr="00E70B4A">
              <w:rPr>
                <w:rFonts w:asciiTheme="minorHAnsi" w:eastAsiaTheme="majorEastAsia" w:hAnsiTheme="minorHAnsi" w:cstheme="minorHAnsi"/>
              </w:rPr>
              <w:t>Description</w:t>
            </w:r>
          </w:p>
        </w:tc>
      </w:tr>
      <w:tr w:rsidR="002D7610" w:rsidRPr="00336FCA" w:rsidDel="00423CB2" w14:paraId="7F394468" w14:textId="77777777" w:rsidTr="61D00D8E">
        <w:tc>
          <w:tcPr>
            <w:tcW w:w="1396" w:type="pct"/>
          </w:tcPr>
          <w:p w14:paraId="70AC8B78" w14:textId="5019C1A4" w:rsidR="002D7610" w:rsidRPr="00923720" w:rsidRDefault="002D7610" w:rsidP="002D7610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1BFACA8D" w14:textId="335146E6" w:rsidR="002D7610" w:rsidRPr="00336FCA" w:rsidRDefault="002D7610" w:rsidP="002D7610">
            <w:pPr>
              <w:pStyle w:val="SIBulletList1"/>
            </w:pPr>
            <w:r w:rsidRPr="61D00D8E">
              <w:t xml:space="preserve">Gather information and update knowledge of greyhound health and welfare, </w:t>
            </w:r>
            <w:r>
              <w:t xml:space="preserve">and </w:t>
            </w:r>
            <w:r w:rsidRPr="61D00D8E">
              <w:t>greyhound behaviour and temperament</w:t>
            </w:r>
          </w:p>
        </w:tc>
      </w:tr>
      <w:tr w:rsidR="002D7610" w:rsidRPr="00336FCA" w:rsidDel="00423CB2" w14:paraId="42E5F606" w14:textId="77777777" w:rsidTr="61D00D8E">
        <w:tc>
          <w:tcPr>
            <w:tcW w:w="1396" w:type="pct"/>
          </w:tcPr>
          <w:p w14:paraId="72794622" w14:textId="1A97241E" w:rsidR="002D7610" w:rsidRDefault="002D7610" w:rsidP="002D7610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4FC55FC" w14:textId="77777777" w:rsidR="002D7610" w:rsidRPr="00FB3E86" w:rsidRDefault="002D7610" w:rsidP="002D7610">
            <w:pPr>
              <w:pStyle w:val="SIBulletList1"/>
            </w:pPr>
            <w:r w:rsidRPr="00FB3E86">
              <w:t>Interpret a range of texts relating to the health and welfare of greyhounds</w:t>
            </w:r>
          </w:p>
          <w:p w14:paraId="31847E17" w14:textId="59FEAF47" w:rsidR="002D7610" w:rsidRPr="00FB3E86" w:rsidRDefault="002D7610" w:rsidP="002D7610">
            <w:pPr>
              <w:pStyle w:val="SIBulletList1"/>
            </w:pPr>
            <w:r w:rsidRPr="61D00D8E">
              <w:t>Interpret information on greyhound first aid treatments and prohibited substances</w:t>
            </w:r>
          </w:p>
        </w:tc>
      </w:tr>
      <w:tr w:rsidR="002D7610" w:rsidRPr="00336FCA" w:rsidDel="00423CB2" w14:paraId="5A205A12" w14:textId="77777777" w:rsidTr="61D00D8E">
        <w:tc>
          <w:tcPr>
            <w:tcW w:w="1396" w:type="pct"/>
          </w:tcPr>
          <w:p w14:paraId="53024B08" w14:textId="766D4BB7" w:rsidR="002D7610" w:rsidRPr="00923720" w:rsidRDefault="002D7610" w:rsidP="002D7610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A05587C" w14:textId="5015FBE4" w:rsidR="002D7610" w:rsidRPr="003C13AE" w:rsidRDefault="002D7610" w:rsidP="002D7610">
            <w:pPr>
              <w:pStyle w:val="SIBulletList1"/>
            </w:pPr>
            <w:r w:rsidRPr="61D00D8E">
              <w:t xml:space="preserve">Interact verbally with </w:t>
            </w:r>
            <w:r>
              <w:t>others</w:t>
            </w:r>
            <w:r w:rsidRPr="61D00D8E">
              <w:t xml:space="preserve"> when reporting signs of greyhound injury, illness or distress</w:t>
            </w:r>
          </w:p>
        </w:tc>
      </w:tr>
    </w:tbl>
    <w:p w14:paraId="6760292D" w14:textId="77777777" w:rsidR="00916CD7" w:rsidRDefault="00916CD7" w:rsidP="00F1480E">
      <w:pPr>
        <w:pStyle w:val="SIText"/>
        <w:keepNext/>
      </w:pPr>
    </w:p>
    <w:p w14:paraId="6F1881D4" w14:textId="77777777" w:rsidR="00916CD7" w:rsidRDefault="00916CD7">
      <w:pPr>
        <w:spacing w:after="200" w:line="276" w:lineRule="auto"/>
        <w:rPr>
          <w:sz w:val="20"/>
          <w:lang w:eastAsia="en-US"/>
        </w:rPr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058ECC9" w14:textId="77777777" w:rsidTr="61D00D8E">
        <w:trPr>
          <w:tblHeader/>
        </w:trPr>
        <w:tc>
          <w:tcPr>
            <w:tcW w:w="5000" w:type="pct"/>
            <w:gridSpan w:val="4"/>
          </w:tcPr>
          <w:p w14:paraId="1A39A418" w14:textId="77777777" w:rsidR="00F1480E" w:rsidRPr="00923720" w:rsidRDefault="61D00D8E" w:rsidP="00FD557D">
            <w:pPr>
              <w:pStyle w:val="SIHeading2"/>
            </w:pPr>
            <w:r>
              <w:lastRenderedPageBreak/>
              <w:t>Unit Mapping Information</w:t>
            </w:r>
          </w:p>
        </w:tc>
      </w:tr>
      <w:tr w:rsidR="00F1480E" w14:paraId="7B602393" w14:textId="77777777" w:rsidTr="61D00D8E">
        <w:trPr>
          <w:tblHeader/>
        </w:trPr>
        <w:tc>
          <w:tcPr>
            <w:tcW w:w="1028" w:type="pct"/>
          </w:tcPr>
          <w:p w14:paraId="5E809A1C" w14:textId="77777777" w:rsidR="00F1480E" w:rsidRPr="00923720" w:rsidRDefault="61D00D8E" w:rsidP="00923720">
            <w:pPr>
              <w:pStyle w:val="SIText-Bold"/>
            </w:pPr>
            <w:r>
              <w:t>Code and title current version</w:t>
            </w:r>
          </w:p>
        </w:tc>
        <w:tc>
          <w:tcPr>
            <w:tcW w:w="1105" w:type="pct"/>
          </w:tcPr>
          <w:p w14:paraId="06A4FBC4" w14:textId="753BF547" w:rsidR="00F1480E" w:rsidRPr="00923720" w:rsidRDefault="61D00D8E" w:rsidP="00923720">
            <w:pPr>
              <w:pStyle w:val="SIText-Bold"/>
            </w:pPr>
            <w:r>
              <w:t>Code and title previous</w:t>
            </w:r>
            <w:r w:rsidR="00E70B4A">
              <w:t xml:space="preserve"> </w:t>
            </w:r>
            <w:r>
              <w:t>version</w:t>
            </w:r>
          </w:p>
        </w:tc>
        <w:tc>
          <w:tcPr>
            <w:tcW w:w="1251" w:type="pct"/>
          </w:tcPr>
          <w:p w14:paraId="025B4EA5" w14:textId="77777777" w:rsidR="00F1480E" w:rsidRPr="00923720" w:rsidRDefault="61D00D8E" w:rsidP="00923720">
            <w:pPr>
              <w:pStyle w:val="SIText-Bold"/>
            </w:pPr>
            <w:r>
              <w:t>Comments</w:t>
            </w:r>
          </w:p>
        </w:tc>
        <w:tc>
          <w:tcPr>
            <w:tcW w:w="1616" w:type="pct"/>
          </w:tcPr>
          <w:p w14:paraId="03E4CB83" w14:textId="77777777" w:rsidR="00F1480E" w:rsidRPr="00923720" w:rsidRDefault="61D00D8E" w:rsidP="00923720">
            <w:pPr>
              <w:pStyle w:val="SIText-Bold"/>
            </w:pPr>
            <w:r>
              <w:t>Equivalence status</w:t>
            </w:r>
          </w:p>
        </w:tc>
      </w:tr>
      <w:tr w:rsidR="00EF0D6D" w14:paraId="4AB34C11" w14:textId="77777777" w:rsidTr="61D00D8E">
        <w:tc>
          <w:tcPr>
            <w:tcW w:w="1028" w:type="pct"/>
          </w:tcPr>
          <w:p w14:paraId="3241BE12" w14:textId="77777777" w:rsidR="00EF0D6D" w:rsidRPr="00E62354" w:rsidRDefault="61D00D8E" w:rsidP="00EF0D6D">
            <w:pPr>
              <w:pStyle w:val="SIText"/>
            </w:pPr>
            <w:r>
              <w:t>RGRPSG302 Assess health and provide first aid for greyhounds</w:t>
            </w:r>
          </w:p>
        </w:tc>
        <w:tc>
          <w:tcPr>
            <w:tcW w:w="1105" w:type="pct"/>
          </w:tcPr>
          <w:p w14:paraId="1F259707" w14:textId="77777777" w:rsidR="00EF0D6D" w:rsidRPr="00E62354" w:rsidRDefault="61D00D8E" w:rsidP="00EF0D6D">
            <w:pPr>
              <w:pStyle w:val="SIText"/>
            </w:pPr>
            <w:r>
              <w:t>RGRPSG302A Assess health and provide first aid for greyhounds</w:t>
            </w:r>
          </w:p>
        </w:tc>
        <w:tc>
          <w:tcPr>
            <w:tcW w:w="1251" w:type="pct"/>
          </w:tcPr>
          <w:p w14:paraId="20306BBD" w14:textId="6624DE90" w:rsidR="00EF0D6D" w:rsidRDefault="61D00D8E" w:rsidP="00EF0D6D">
            <w:pPr>
              <w:pStyle w:val="SIText"/>
            </w:pPr>
            <w:r>
              <w:t>Revised to meet Standards for Training Packages</w:t>
            </w:r>
            <w:r w:rsidR="000A414B">
              <w:t>.</w:t>
            </w:r>
          </w:p>
          <w:p w14:paraId="001F9CE5" w14:textId="70F91E52" w:rsidR="004959C9" w:rsidRDefault="004959C9" w:rsidP="00EF0D6D">
            <w:pPr>
              <w:pStyle w:val="SIText"/>
            </w:pPr>
            <w:r w:rsidRPr="004959C9">
              <w:t>Inclusion of prerequisite, RGRPSG201 Handle greyhounds.</w:t>
            </w:r>
          </w:p>
        </w:tc>
        <w:tc>
          <w:tcPr>
            <w:tcW w:w="1616" w:type="pct"/>
          </w:tcPr>
          <w:p w14:paraId="57D2BD41" w14:textId="1319C3CD" w:rsidR="00EF0D6D" w:rsidRPr="00BC49BB" w:rsidRDefault="000A414B" w:rsidP="00EF0D6D">
            <w:pPr>
              <w:pStyle w:val="SIText"/>
            </w:pPr>
            <w:r>
              <w:t>No e</w:t>
            </w:r>
            <w:r w:rsidR="61D00D8E">
              <w:t>quivalent unit</w:t>
            </w:r>
          </w:p>
        </w:tc>
      </w:tr>
    </w:tbl>
    <w:p w14:paraId="5B7A0E27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B9269A" w14:textId="77777777" w:rsidTr="61D00D8E">
        <w:tc>
          <w:tcPr>
            <w:tcW w:w="1396" w:type="pct"/>
            <w:shd w:val="clear" w:color="auto" w:fill="auto"/>
          </w:tcPr>
          <w:p w14:paraId="747DD02C" w14:textId="77777777" w:rsidR="00F1480E" w:rsidRPr="00CC451E" w:rsidRDefault="61D00D8E" w:rsidP="00FD557D">
            <w:pPr>
              <w:pStyle w:val="SIHeading2"/>
            </w:pPr>
            <w:r>
              <w:t>Links</w:t>
            </w:r>
          </w:p>
        </w:tc>
        <w:tc>
          <w:tcPr>
            <w:tcW w:w="3604" w:type="pct"/>
            <w:shd w:val="clear" w:color="auto" w:fill="auto"/>
          </w:tcPr>
          <w:p w14:paraId="19A8184E" w14:textId="77777777" w:rsidR="00F1480E" w:rsidRPr="00A76C6C" w:rsidRDefault="61D00D8E" w:rsidP="00A76C6C">
            <w:pPr>
              <w:pStyle w:val="SIText"/>
            </w:pPr>
            <w:r>
              <w:t xml:space="preserve">Companion Volume Implementation Guides are found in VETNet - </w:t>
            </w:r>
            <w:bookmarkStart w:id="0" w:name="_GoBack"/>
            <w:r>
              <w:t>https://vetnet.education.gov.au/Pages/TrainingDocs.aspx?q=5c4b8489-f7e1-463b-81c8-6ecce6c192a0</w:t>
            </w:r>
            <w:bookmarkEnd w:id="0"/>
          </w:p>
        </w:tc>
      </w:tr>
    </w:tbl>
    <w:p w14:paraId="3A0AB99D" w14:textId="77777777" w:rsidR="00F1480E" w:rsidRDefault="00F1480E" w:rsidP="00F1480E">
      <w:pPr>
        <w:pStyle w:val="SIText"/>
      </w:pPr>
    </w:p>
    <w:p w14:paraId="487F8371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5EE263DC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33BD5CC" w14:textId="77777777" w:rsidTr="61D00D8E">
        <w:trPr>
          <w:tblHeader/>
        </w:trPr>
        <w:tc>
          <w:tcPr>
            <w:tcW w:w="1478" w:type="pct"/>
            <w:shd w:val="clear" w:color="auto" w:fill="auto"/>
          </w:tcPr>
          <w:p w14:paraId="2E1DD8A6" w14:textId="77777777" w:rsidR="00556C4C" w:rsidRPr="002C55E9" w:rsidRDefault="61D00D8E" w:rsidP="00113678">
            <w:pPr>
              <w:pStyle w:val="SIUnittitle"/>
            </w:pPr>
            <w:r>
              <w:t>TITLE</w:t>
            </w:r>
          </w:p>
        </w:tc>
        <w:tc>
          <w:tcPr>
            <w:tcW w:w="3522" w:type="pct"/>
            <w:shd w:val="clear" w:color="auto" w:fill="auto"/>
          </w:tcPr>
          <w:p w14:paraId="4A0D1718" w14:textId="77777777" w:rsidR="00556C4C" w:rsidRPr="00F56827" w:rsidRDefault="61D00D8E" w:rsidP="00EF0D6D">
            <w:pPr>
              <w:pStyle w:val="SIUnittitle"/>
            </w:pPr>
            <w:r>
              <w:t>Assessment requirements for RGRPSG302 Assess health and provide first aid for greyhounds</w:t>
            </w:r>
          </w:p>
        </w:tc>
      </w:tr>
      <w:tr w:rsidR="00556C4C" w:rsidRPr="00A55106" w14:paraId="017E0521" w14:textId="77777777" w:rsidTr="61D00D8E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985EA65" w14:textId="77777777" w:rsidR="00556C4C" w:rsidRPr="002C55E9" w:rsidRDefault="61D00D8E" w:rsidP="00D71E43">
            <w:pPr>
              <w:pStyle w:val="SIHeading2"/>
            </w:pPr>
            <w:r>
              <w:t>Performance Evidence</w:t>
            </w:r>
          </w:p>
        </w:tc>
      </w:tr>
      <w:tr w:rsidR="00556C4C" w:rsidRPr="00067E1C" w14:paraId="029BCA09" w14:textId="77777777" w:rsidTr="61D00D8E">
        <w:tc>
          <w:tcPr>
            <w:tcW w:w="5000" w:type="pct"/>
            <w:gridSpan w:val="2"/>
            <w:shd w:val="clear" w:color="auto" w:fill="auto"/>
          </w:tcPr>
          <w:p w14:paraId="5A976DB2" w14:textId="610E264B" w:rsidR="00556C4C" w:rsidRPr="00EF0D6D" w:rsidRDefault="00132925" w:rsidP="00EF0D6D">
            <w:pPr>
              <w:pStyle w:val="SIText"/>
            </w:pPr>
            <w:r>
              <w:t xml:space="preserve">An individual demonstrating competency must satisfy all of the elements and performance criteria in this unit. </w:t>
            </w:r>
            <w:r w:rsidR="61D00D8E">
              <w:t>There must be evidence that the individual has:</w:t>
            </w:r>
          </w:p>
          <w:p w14:paraId="7E583408" w14:textId="75468C64" w:rsidR="00EF0D6D" w:rsidRDefault="61D00D8E" w:rsidP="00FB3E86">
            <w:pPr>
              <w:pStyle w:val="SIBulletList1"/>
            </w:pPr>
            <w:r w:rsidRPr="61D00D8E">
              <w:t>distinguished between a healthy and fit greyhound and a greyhound that is ill, injured or in distress</w:t>
            </w:r>
            <w:r w:rsidR="00E70B4A">
              <w:t>,</w:t>
            </w:r>
            <w:r w:rsidRPr="61D00D8E">
              <w:t xml:space="preserve"> on at least three occasions</w:t>
            </w:r>
            <w:r w:rsidR="002D7610">
              <w:t>, this includes</w:t>
            </w:r>
            <w:r w:rsidR="00E70B4A">
              <w:t>:</w:t>
            </w:r>
          </w:p>
          <w:p w14:paraId="66700A5F" w14:textId="4D8BF829" w:rsidR="00E35662" w:rsidRDefault="00E35662" w:rsidP="00D338B8">
            <w:pPr>
              <w:pStyle w:val="SIBulletList2"/>
              <w:tabs>
                <w:tab w:val="num" w:pos="720"/>
              </w:tabs>
              <w:ind w:left="714" w:hanging="357"/>
            </w:pPr>
            <w:r>
              <w:t>identifying and describing physical findings of a fit and health greyhound</w:t>
            </w:r>
          </w:p>
          <w:p w14:paraId="6CF1BB0B" w14:textId="0E8C54DB" w:rsidR="00E35662" w:rsidRPr="00EF0D6D" w:rsidRDefault="00E35662" w:rsidP="00D338B8">
            <w:pPr>
              <w:pStyle w:val="SIBulletList2"/>
              <w:tabs>
                <w:tab w:val="num" w:pos="720"/>
              </w:tabs>
              <w:ind w:left="714" w:hanging="357"/>
            </w:pPr>
            <w:r>
              <w:t>identifying and describing physical findings that may suggest a sick or injured greyhound</w:t>
            </w:r>
          </w:p>
          <w:p w14:paraId="18D11191" w14:textId="2201D299" w:rsidR="00EF0D6D" w:rsidRPr="00EF0D6D" w:rsidRDefault="61D00D8E" w:rsidP="00FB3E86">
            <w:pPr>
              <w:pStyle w:val="SIBulletList1"/>
            </w:pPr>
            <w:r w:rsidRPr="61D00D8E">
              <w:t xml:space="preserve">provided first aid for at least three greyhounds </w:t>
            </w:r>
            <w:r w:rsidR="007F0C9E">
              <w:t>in</w:t>
            </w:r>
            <w:r w:rsidR="007F0C9E" w:rsidRPr="61D00D8E">
              <w:t xml:space="preserve"> </w:t>
            </w:r>
            <w:r w:rsidR="007F0C9E">
              <w:t>an environment that accurately represents workplace</w:t>
            </w:r>
            <w:r w:rsidR="007F0C9E" w:rsidRPr="61D00D8E">
              <w:t xml:space="preserve"> </w:t>
            </w:r>
            <w:r w:rsidRPr="61D00D8E">
              <w:t>scenarios, including applying first aid procedures for the following:</w:t>
            </w:r>
          </w:p>
          <w:p w14:paraId="279BA87E" w14:textId="77777777" w:rsidR="00EF0D6D" w:rsidRPr="00EF0D6D" w:rsidRDefault="61D00D8E" w:rsidP="00E70B4A">
            <w:pPr>
              <w:pStyle w:val="SIBulletList2"/>
              <w:tabs>
                <w:tab w:val="num" w:pos="720"/>
              </w:tabs>
              <w:ind w:left="714" w:hanging="357"/>
            </w:pPr>
            <w:r w:rsidRPr="61D00D8E">
              <w:t>bleeding control</w:t>
            </w:r>
          </w:p>
          <w:p w14:paraId="6741607F" w14:textId="77777777" w:rsidR="00E35662" w:rsidRDefault="61D00D8E" w:rsidP="00E70B4A">
            <w:pPr>
              <w:pStyle w:val="SIBulletList2"/>
              <w:tabs>
                <w:tab w:val="num" w:pos="720"/>
              </w:tabs>
              <w:ind w:left="714" w:hanging="357"/>
            </w:pPr>
            <w:r w:rsidRPr="61D00D8E">
              <w:t>fractures, sprains and strains</w:t>
            </w:r>
          </w:p>
          <w:p w14:paraId="0B585898" w14:textId="4E88FB86" w:rsidR="00556C4C" w:rsidRDefault="00E35662" w:rsidP="00E70B4A">
            <w:pPr>
              <w:pStyle w:val="SIBulletList2"/>
              <w:tabs>
                <w:tab w:val="num" w:pos="720"/>
              </w:tabs>
              <w:ind w:left="714" w:hanging="357"/>
            </w:pPr>
            <w:r>
              <w:t>heat stress</w:t>
            </w:r>
          </w:p>
          <w:p w14:paraId="199BA1D3" w14:textId="0CA9F7B8" w:rsidR="00E35662" w:rsidRPr="00A55106" w:rsidRDefault="00E35662" w:rsidP="00E70B4A">
            <w:pPr>
              <w:pStyle w:val="SIBulletList2"/>
              <w:tabs>
                <w:tab w:val="num" w:pos="720"/>
              </w:tabs>
              <w:ind w:left="714" w:hanging="357"/>
            </w:pPr>
            <w:r>
              <w:t>collapse or seizure</w:t>
            </w:r>
            <w:r w:rsidR="00132925">
              <w:t>.</w:t>
            </w:r>
          </w:p>
        </w:tc>
      </w:tr>
    </w:tbl>
    <w:p w14:paraId="00F7D877" w14:textId="77777777" w:rsidR="00556C4C" w:rsidRPr="00C97CC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06C295A" w14:textId="77777777" w:rsidTr="61D00D8E">
        <w:trPr>
          <w:tblHeader/>
        </w:trPr>
        <w:tc>
          <w:tcPr>
            <w:tcW w:w="5000" w:type="pct"/>
            <w:shd w:val="clear" w:color="auto" w:fill="auto"/>
          </w:tcPr>
          <w:p w14:paraId="3F37F2D8" w14:textId="77777777" w:rsidR="00F1480E" w:rsidRPr="002C55E9" w:rsidRDefault="61D00D8E" w:rsidP="00D71E43">
            <w:pPr>
              <w:pStyle w:val="SIHeading2"/>
            </w:pPr>
            <w:r>
              <w:t>Knowledge Evidence</w:t>
            </w:r>
          </w:p>
        </w:tc>
      </w:tr>
      <w:tr w:rsidR="00F1480E" w:rsidRPr="00067E1C" w14:paraId="022A0514" w14:textId="77777777" w:rsidTr="61D00D8E">
        <w:tc>
          <w:tcPr>
            <w:tcW w:w="5000" w:type="pct"/>
            <w:shd w:val="clear" w:color="auto" w:fill="auto"/>
          </w:tcPr>
          <w:p w14:paraId="307B41AE" w14:textId="77777777" w:rsidR="008B2C77" w:rsidRDefault="61D00D8E" w:rsidP="002C55E9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03937DD7" w14:textId="12DD69BD" w:rsidR="000416EF" w:rsidRDefault="61D00D8E" w:rsidP="00FB3E86">
            <w:pPr>
              <w:pStyle w:val="SIBulletList1"/>
            </w:pPr>
            <w:r w:rsidRPr="61D00D8E">
              <w:t>principles and practices for greyhound health and first aid</w:t>
            </w:r>
          </w:p>
          <w:p w14:paraId="532E2F7B" w14:textId="0BBCF0C5" w:rsidR="00F75E72" w:rsidRPr="000416EF" w:rsidRDefault="00F75E72" w:rsidP="00FB3E86">
            <w:pPr>
              <w:pStyle w:val="SIBulletList1"/>
            </w:pPr>
            <w:r>
              <w:t>fear</w:t>
            </w:r>
            <w:r w:rsidR="00A1566B">
              <w:t>-</w:t>
            </w:r>
            <w:r>
              <w:t>free techniques for greyhound handling</w:t>
            </w:r>
          </w:p>
          <w:p w14:paraId="4C4F5B79" w14:textId="75B5F3B0" w:rsidR="000416EF" w:rsidRPr="000416EF" w:rsidRDefault="61D00D8E" w:rsidP="00FB3E86">
            <w:pPr>
              <w:pStyle w:val="SIBulletList1"/>
            </w:pPr>
            <w:r w:rsidRPr="61D00D8E">
              <w:t xml:space="preserve">communication procedures within </w:t>
            </w:r>
            <w:r w:rsidR="00D338B8">
              <w:t xml:space="preserve">the greyhound </w:t>
            </w:r>
            <w:r w:rsidR="001D611E">
              <w:t>establishment</w:t>
            </w:r>
          </w:p>
          <w:p w14:paraId="1B751DE8" w14:textId="77777777" w:rsidR="000416EF" w:rsidRPr="000416EF" w:rsidRDefault="61D00D8E" w:rsidP="00FB3E86">
            <w:pPr>
              <w:pStyle w:val="SIBulletList1"/>
            </w:pPr>
            <w:r w:rsidRPr="61D00D8E">
              <w:t>common behaviour traits of healthy, sick, injured or distressed greyhounds</w:t>
            </w:r>
          </w:p>
          <w:p w14:paraId="770904CD" w14:textId="77777777" w:rsidR="000416EF" w:rsidRPr="000416EF" w:rsidRDefault="61D00D8E" w:rsidP="00FB3E86">
            <w:pPr>
              <w:pStyle w:val="SIBulletList1"/>
            </w:pPr>
            <w:r w:rsidRPr="61D00D8E">
              <w:t>common illnesses and injuries in greyhounds</w:t>
            </w:r>
          </w:p>
          <w:p w14:paraId="300A1D2B" w14:textId="77777777" w:rsidR="000416EF" w:rsidRPr="000416EF" w:rsidRDefault="61D00D8E" w:rsidP="00FB3E86">
            <w:pPr>
              <w:pStyle w:val="SIBulletList1"/>
            </w:pPr>
            <w:r w:rsidRPr="61D00D8E">
              <w:t>disease control and reporting requirements</w:t>
            </w:r>
          </w:p>
          <w:p w14:paraId="0F0DB54B" w14:textId="662E7DE1" w:rsidR="000416EF" w:rsidRPr="000416EF" w:rsidRDefault="61D00D8E" w:rsidP="00FB3E86">
            <w:pPr>
              <w:pStyle w:val="SIBulletList1"/>
            </w:pPr>
            <w:r w:rsidRPr="61D00D8E">
              <w:t>greyhound first aid and emergency care</w:t>
            </w:r>
          </w:p>
          <w:p w14:paraId="1BF0BA57" w14:textId="77777777" w:rsidR="000416EF" w:rsidRPr="000416EF" w:rsidRDefault="61D00D8E" w:rsidP="00FB3E86">
            <w:pPr>
              <w:pStyle w:val="SIBulletList1"/>
            </w:pPr>
            <w:r w:rsidRPr="61D00D8E">
              <w:t>industry terminology related to handling and treating greyhounds</w:t>
            </w:r>
          </w:p>
          <w:p w14:paraId="7D296901" w14:textId="0B0F7440" w:rsidR="000416EF" w:rsidRPr="000416EF" w:rsidRDefault="61D00D8E" w:rsidP="00FB3E86">
            <w:pPr>
              <w:pStyle w:val="SIBulletList1"/>
            </w:pPr>
            <w:r w:rsidRPr="61D00D8E">
              <w:t xml:space="preserve">signs of lameness in greyhounds and </w:t>
            </w:r>
            <w:r w:rsidR="00F75E72">
              <w:t>first aid treatment, prior to veterinary attention</w:t>
            </w:r>
          </w:p>
          <w:p w14:paraId="38AE3D8E" w14:textId="69C90AFA" w:rsidR="000416EF" w:rsidRPr="000416EF" w:rsidRDefault="61D00D8E" w:rsidP="00FB3E86">
            <w:pPr>
              <w:pStyle w:val="SIBulletList1"/>
            </w:pPr>
            <w:r w:rsidRPr="61D00D8E">
              <w:t xml:space="preserve">signs of shock in greyhounds, and related </w:t>
            </w:r>
            <w:r w:rsidR="00F75E72">
              <w:t xml:space="preserve">first aid </w:t>
            </w:r>
            <w:r w:rsidRPr="61D00D8E">
              <w:t>treatment</w:t>
            </w:r>
          </w:p>
          <w:p w14:paraId="0F7C4389" w14:textId="77777777" w:rsidR="000416EF" w:rsidRPr="000416EF" w:rsidRDefault="61D00D8E" w:rsidP="00FB3E86">
            <w:pPr>
              <w:pStyle w:val="SIBulletList1"/>
            </w:pPr>
            <w:r w:rsidRPr="61D00D8E">
              <w:t>types of first aid treatments and when they are to be used</w:t>
            </w:r>
          </w:p>
          <w:p w14:paraId="2D37952B" w14:textId="700E210C" w:rsidR="000416EF" w:rsidRPr="000416EF" w:rsidRDefault="61D00D8E" w:rsidP="00FB3E86">
            <w:pPr>
              <w:pStyle w:val="SIBulletList1"/>
            </w:pPr>
            <w:r w:rsidRPr="61D00D8E">
              <w:t>rules relating to prohibited substances and alternative treatments</w:t>
            </w:r>
          </w:p>
          <w:p w14:paraId="38C95771" w14:textId="77777777" w:rsidR="00426217" w:rsidRPr="00426217" w:rsidRDefault="61D00D8E" w:rsidP="00FB3E86">
            <w:pPr>
              <w:pStyle w:val="SIBulletList1"/>
              <w:rPr>
                <w:rFonts w:asciiTheme="minorHAnsi" w:eastAsiaTheme="minorEastAsia" w:hAnsiTheme="minorHAnsi" w:cstheme="minorBidi"/>
              </w:rPr>
            </w:pPr>
            <w:r w:rsidRPr="61D00D8E">
              <w:t>when to seek veterinary assistance</w:t>
            </w:r>
          </w:p>
          <w:p w14:paraId="48626784" w14:textId="0CD9C3FD" w:rsidR="00F1480E" w:rsidRPr="00426217" w:rsidRDefault="00426217" w:rsidP="00426217">
            <w:pPr>
              <w:pStyle w:val="SIBulletList1"/>
            </w:pPr>
            <w:r w:rsidRPr="00426217">
              <w:t>own limitation for providing medical care</w:t>
            </w:r>
            <w:r w:rsidR="61D00D8E">
              <w:t>.</w:t>
            </w:r>
          </w:p>
        </w:tc>
      </w:tr>
    </w:tbl>
    <w:p w14:paraId="211186B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69AE5AE" w14:textId="77777777" w:rsidTr="61D00D8E">
        <w:trPr>
          <w:tblHeader/>
        </w:trPr>
        <w:tc>
          <w:tcPr>
            <w:tcW w:w="5000" w:type="pct"/>
            <w:shd w:val="clear" w:color="auto" w:fill="auto"/>
          </w:tcPr>
          <w:p w14:paraId="386ADC86" w14:textId="77777777" w:rsidR="00F1480E" w:rsidRPr="002C55E9" w:rsidRDefault="61D00D8E" w:rsidP="00D71E43">
            <w:pPr>
              <w:pStyle w:val="SIHeading2"/>
            </w:pPr>
            <w:r>
              <w:t>Assessment Conditions</w:t>
            </w:r>
          </w:p>
        </w:tc>
      </w:tr>
      <w:tr w:rsidR="00F1480E" w:rsidRPr="00A55106" w14:paraId="17EEAF61" w14:textId="77777777" w:rsidTr="61D00D8E">
        <w:tc>
          <w:tcPr>
            <w:tcW w:w="5000" w:type="pct"/>
            <w:shd w:val="clear" w:color="auto" w:fill="auto"/>
          </w:tcPr>
          <w:p w14:paraId="2F6A3EB8" w14:textId="1B0EEBDC" w:rsidR="004A7706" w:rsidRDefault="00041777" w:rsidP="004A7706">
            <w:pPr>
              <w:pStyle w:val="SIText"/>
            </w:pPr>
            <w:r w:rsidRPr="00041777">
              <w:t xml:space="preserve">Assessment of skills must take place under the following conditions: </w:t>
            </w:r>
          </w:p>
          <w:p w14:paraId="19F4F216" w14:textId="68E94B06" w:rsidR="004E6741" w:rsidRDefault="61D00D8E" w:rsidP="00FB3E86">
            <w:pPr>
              <w:pStyle w:val="SIBulletList1"/>
            </w:pPr>
            <w:r>
              <w:t>physical conditions:</w:t>
            </w:r>
          </w:p>
          <w:p w14:paraId="034E9A4C" w14:textId="31AC0CCC" w:rsidR="004A013D" w:rsidRPr="000416EF" w:rsidRDefault="61D00D8E" w:rsidP="004A013D">
            <w:pPr>
              <w:pStyle w:val="SIBulletList2"/>
            </w:pPr>
            <w:r>
              <w:t xml:space="preserve">a </w:t>
            </w:r>
            <w:r w:rsidR="004A013D">
              <w:t>greyhound establishment, greyhound race track or veterinary clinic</w:t>
            </w:r>
            <w:r w:rsidR="00E70B4A">
              <w:t>,</w:t>
            </w:r>
            <w:r w:rsidR="004A013D">
              <w:t xml:space="preserve"> or</w:t>
            </w:r>
          </w:p>
          <w:p w14:paraId="17AFFC27" w14:textId="4F0BB9D0" w:rsidR="004E6741" w:rsidRDefault="007F0C9E" w:rsidP="001D611E">
            <w:pPr>
              <w:pStyle w:val="SIBulletList2"/>
              <w:numPr>
                <w:ilvl w:val="0"/>
                <w:numId w:val="0"/>
              </w:numPr>
              <w:ind w:left="1083"/>
            </w:pPr>
            <w:r>
              <w:t xml:space="preserve">an </w:t>
            </w:r>
            <w:r w:rsidR="61D00D8E">
              <w:t xml:space="preserve">environment that accurately </w:t>
            </w:r>
            <w:r>
              <w:t xml:space="preserve">represents </w:t>
            </w:r>
            <w:r w:rsidR="002D7610">
              <w:t xml:space="preserve">real </w:t>
            </w:r>
            <w:r w:rsidR="61D00D8E">
              <w:t xml:space="preserve">workplace </w:t>
            </w:r>
            <w:r>
              <w:t>conditions</w:t>
            </w:r>
          </w:p>
          <w:p w14:paraId="55692F65" w14:textId="77777777" w:rsidR="00233143" w:rsidRDefault="61D00D8E" w:rsidP="00FB3E86">
            <w:pPr>
              <w:pStyle w:val="SIBulletList1"/>
            </w:pPr>
            <w:r>
              <w:t>resources, equipment and materials:</w:t>
            </w:r>
          </w:p>
          <w:p w14:paraId="22D44ACE" w14:textId="77777777" w:rsidR="004A013D" w:rsidRDefault="004A013D" w:rsidP="00FB3E86">
            <w:pPr>
              <w:pStyle w:val="SIBulletList2"/>
            </w:pPr>
            <w:r>
              <w:t>live</w:t>
            </w:r>
            <w:r w:rsidR="61D00D8E" w:rsidRPr="61D00D8E">
              <w:t xml:space="preserve"> greyhounds</w:t>
            </w:r>
          </w:p>
          <w:p w14:paraId="3F4C1D9E" w14:textId="72E92F47" w:rsidR="00F83D7C" w:rsidRPr="000416EF" w:rsidRDefault="004A013D" w:rsidP="00FB3E86">
            <w:pPr>
              <w:pStyle w:val="SIBulletList2"/>
            </w:pPr>
            <w:r>
              <w:t>first aid materials and equipment</w:t>
            </w:r>
            <w:r w:rsidR="001D611E">
              <w:t>.</w:t>
            </w:r>
          </w:p>
          <w:p w14:paraId="66190DC3" w14:textId="77777777" w:rsidR="0021210E" w:rsidRDefault="0021210E" w:rsidP="007134FE">
            <w:pPr>
              <w:pStyle w:val="SIText"/>
            </w:pPr>
          </w:p>
          <w:p w14:paraId="6A31EA19" w14:textId="77777777" w:rsidR="00F1480E" w:rsidRPr="000416EF" w:rsidRDefault="61D00D8E" w:rsidP="000416EF">
            <w:pPr>
              <w:pStyle w:val="SIText"/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ACADE1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A55106" w14:paraId="2F7B691B" w14:textId="77777777" w:rsidTr="61D00D8E">
        <w:tc>
          <w:tcPr>
            <w:tcW w:w="1323" w:type="pct"/>
            <w:shd w:val="clear" w:color="auto" w:fill="auto"/>
          </w:tcPr>
          <w:p w14:paraId="13B75853" w14:textId="77777777" w:rsidR="00F1480E" w:rsidRPr="002C55E9" w:rsidRDefault="61D00D8E" w:rsidP="00D71E43">
            <w:pPr>
              <w:pStyle w:val="SIHeading2"/>
            </w:pPr>
            <w:r>
              <w:t>Links</w:t>
            </w:r>
          </w:p>
        </w:tc>
        <w:tc>
          <w:tcPr>
            <w:tcW w:w="3677" w:type="pct"/>
            <w:shd w:val="clear" w:color="auto" w:fill="auto"/>
          </w:tcPr>
          <w:p w14:paraId="7BC42990" w14:textId="77777777" w:rsidR="00F1480E" w:rsidRPr="00A55106" w:rsidRDefault="61D00D8E" w:rsidP="61D00D8E">
            <w:pPr>
              <w:pStyle w:val="SIText"/>
              <w:rPr>
                <w:rFonts w:asciiTheme="minorHAnsi" w:eastAsiaTheme="minorEastAsia" w:hAnsiTheme="minorHAnsi" w:cstheme="minorBidi"/>
              </w:rPr>
            </w:pPr>
            <w:r>
              <w:t>Companion Volume Implementation Guides are found in VETNet - https://vetnet.education.gov.au/Pages/TrainingDocs.aspx?q=5c4b8489-f7e1-463b-81c8-6ecce6c192a0</w:t>
            </w:r>
          </w:p>
        </w:tc>
      </w:tr>
    </w:tbl>
    <w:p w14:paraId="2C7C0AF3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3E5BD" w14:textId="77777777" w:rsidR="00371549" w:rsidRDefault="00371549" w:rsidP="00BF3F0A">
      <w:r>
        <w:separator/>
      </w:r>
    </w:p>
    <w:p w14:paraId="73016CEE" w14:textId="77777777" w:rsidR="00371549" w:rsidRDefault="00371549"/>
  </w:endnote>
  <w:endnote w:type="continuationSeparator" w:id="0">
    <w:p w14:paraId="2317ABDA" w14:textId="77777777" w:rsidR="00371549" w:rsidRDefault="00371549" w:rsidP="00BF3F0A">
      <w:r>
        <w:continuationSeparator/>
      </w:r>
    </w:p>
    <w:p w14:paraId="5E2898DE" w14:textId="77777777" w:rsidR="00371549" w:rsidRDefault="00371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755FB" w14:textId="323D0B51" w:rsidR="00D810DE" w:rsidRDefault="00D810DE" w:rsidP="006A2B68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002928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AA3A5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B8394" w14:textId="77777777" w:rsidR="00371549" w:rsidRDefault="00371549" w:rsidP="00BF3F0A">
      <w:r>
        <w:separator/>
      </w:r>
    </w:p>
    <w:p w14:paraId="1053B490" w14:textId="77777777" w:rsidR="00371549" w:rsidRDefault="00371549"/>
  </w:footnote>
  <w:footnote w:type="continuationSeparator" w:id="0">
    <w:p w14:paraId="76D0B589" w14:textId="77777777" w:rsidR="00371549" w:rsidRDefault="00371549" w:rsidP="00BF3F0A">
      <w:r>
        <w:continuationSeparator/>
      </w:r>
    </w:p>
    <w:p w14:paraId="3FD13830" w14:textId="77777777" w:rsidR="00371549" w:rsidRDefault="003715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BC574" w14:textId="7072FE1A" w:rsidR="009C2650" w:rsidRDefault="002928B5">
    <w:pPr>
      <w:pStyle w:val="Header"/>
    </w:pPr>
    <w:sdt>
      <w:sdtPr>
        <w:id w:val="-753661108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017F12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61D00D8E">
      <w:t>RGRPSG302 Assess health and provide first aid for greyhounds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5D29"/>
    <w:multiLevelType w:val="multilevel"/>
    <w:tmpl w:val="913E78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48268FE"/>
    <w:multiLevelType w:val="hybridMultilevel"/>
    <w:tmpl w:val="520E6F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A740D3B4"/>
    <w:lvl w:ilvl="0" w:tplc="4BB4D148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8"/>
  </w:num>
  <w:num w:numId="17">
    <w:abstractNumId w:val="4"/>
  </w:num>
  <w:num w:numId="18">
    <w:abstractNumId w:val="1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6D"/>
    <w:rsid w:val="000014B9"/>
    <w:rsid w:val="00005A15"/>
    <w:rsid w:val="0001108F"/>
    <w:rsid w:val="000115E2"/>
    <w:rsid w:val="0001296A"/>
    <w:rsid w:val="00016803"/>
    <w:rsid w:val="00023992"/>
    <w:rsid w:val="000416EF"/>
    <w:rsid w:val="00041777"/>
    <w:rsid w:val="00041E59"/>
    <w:rsid w:val="00064BFE"/>
    <w:rsid w:val="00070B3E"/>
    <w:rsid w:val="00071F95"/>
    <w:rsid w:val="000737BB"/>
    <w:rsid w:val="00074E47"/>
    <w:rsid w:val="0009093B"/>
    <w:rsid w:val="000A414B"/>
    <w:rsid w:val="000A5441"/>
    <w:rsid w:val="000E2C86"/>
    <w:rsid w:val="000F29F2"/>
    <w:rsid w:val="00101659"/>
    <w:rsid w:val="001078BF"/>
    <w:rsid w:val="00132925"/>
    <w:rsid w:val="00133957"/>
    <w:rsid w:val="001372F6"/>
    <w:rsid w:val="0014438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611E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76DB8"/>
    <w:rsid w:val="00282664"/>
    <w:rsid w:val="00285FB8"/>
    <w:rsid w:val="002928B5"/>
    <w:rsid w:val="002A4CD3"/>
    <w:rsid w:val="002C55E9"/>
    <w:rsid w:val="002D0C8B"/>
    <w:rsid w:val="002D330A"/>
    <w:rsid w:val="002D7610"/>
    <w:rsid w:val="002E193E"/>
    <w:rsid w:val="00310A6A"/>
    <w:rsid w:val="00337E82"/>
    <w:rsid w:val="00350BB1"/>
    <w:rsid w:val="00352C83"/>
    <w:rsid w:val="00360FFD"/>
    <w:rsid w:val="00366805"/>
    <w:rsid w:val="0037067D"/>
    <w:rsid w:val="00371549"/>
    <w:rsid w:val="0038735B"/>
    <w:rsid w:val="003916D1"/>
    <w:rsid w:val="003A21F0"/>
    <w:rsid w:val="003A58BA"/>
    <w:rsid w:val="003A5AE7"/>
    <w:rsid w:val="003A7221"/>
    <w:rsid w:val="003C13AE"/>
    <w:rsid w:val="003D2E73"/>
    <w:rsid w:val="003E72B6"/>
    <w:rsid w:val="003E7BBE"/>
    <w:rsid w:val="004127E3"/>
    <w:rsid w:val="00426217"/>
    <w:rsid w:val="0043212E"/>
    <w:rsid w:val="00434366"/>
    <w:rsid w:val="00434ECE"/>
    <w:rsid w:val="00444423"/>
    <w:rsid w:val="00452F3E"/>
    <w:rsid w:val="004640AE"/>
    <w:rsid w:val="00475172"/>
    <w:rsid w:val="004758B0"/>
    <w:rsid w:val="004832D2"/>
    <w:rsid w:val="00485559"/>
    <w:rsid w:val="004959C9"/>
    <w:rsid w:val="004A013D"/>
    <w:rsid w:val="004A142B"/>
    <w:rsid w:val="004A44E8"/>
    <w:rsid w:val="004A7706"/>
    <w:rsid w:val="004B29B7"/>
    <w:rsid w:val="004C2244"/>
    <w:rsid w:val="004C79A1"/>
    <w:rsid w:val="004D0D5F"/>
    <w:rsid w:val="004D1569"/>
    <w:rsid w:val="004D44B1"/>
    <w:rsid w:val="004E0460"/>
    <w:rsid w:val="004E1579"/>
    <w:rsid w:val="004E5FAE"/>
    <w:rsid w:val="004E6741"/>
    <w:rsid w:val="004E7094"/>
    <w:rsid w:val="004F5DC7"/>
    <w:rsid w:val="004F78D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3AA5"/>
    <w:rsid w:val="005A6C9C"/>
    <w:rsid w:val="005A74DC"/>
    <w:rsid w:val="005B484E"/>
    <w:rsid w:val="005B5146"/>
    <w:rsid w:val="005F027A"/>
    <w:rsid w:val="005F33CC"/>
    <w:rsid w:val="006121D4"/>
    <w:rsid w:val="00613B49"/>
    <w:rsid w:val="00620E8E"/>
    <w:rsid w:val="00633CFE"/>
    <w:rsid w:val="00634FCA"/>
    <w:rsid w:val="00643D1B"/>
    <w:rsid w:val="006452B8"/>
    <w:rsid w:val="00652E62"/>
    <w:rsid w:val="00670952"/>
    <w:rsid w:val="00686A49"/>
    <w:rsid w:val="00687B62"/>
    <w:rsid w:val="00690C44"/>
    <w:rsid w:val="006969D9"/>
    <w:rsid w:val="006A2B68"/>
    <w:rsid w:val="006C2F32"/>
    <w:rsid w:val="006D4448"/>
    <w:rsid w:val="006E2C4D"/>
    <w:rsid w:val="00705EEC"/>
    <w:rsid w:val="00707741"/>
    <w:rsid w:val="007134FE"/>
    <w:rsid w:val="00722769"/>
    <w:rsid w:val="00727901"/>
    <w:rsid w:val="0073075B"/>
    <w:rsid w:val="007341FF"/>
    <w:rsid w:val="007404E9"/>
    <w:rsid w:val="007444CF"/>
    <w:rsid w:val="0076523B"/>
    <w:rsid w:val="00771B60"/>
    <w:rsid w:val="00781D77"/>
    <w:rsid w:val="00783549"/>
    <w:rsid w:val="007860B7"/>
    <w:rsid w:val="00786DC8"/>
    <w:rsid w:val="007B77B1"/>
    <w:rsid w:val="007D5A78"/>
    <w:rsid w:val="007E3BD1"/>
    <w:rsid w:val="007F0C9E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45EB"/>
    <w:rsid w:val="008573C0"/>
    <w:rsid w:val="00865011"/>
    <w:rsid w:val="00886790"/>
    <w:rsid w:val="008908DE"/>
    <w:rsid w:val="00896018"/>
    <w:rsid w:val="008A12ED"/>
    <w:rsid w:val="008A39D3"/>
    <w:rsid w:val="008B2C77"/>
    <w:rsid w:val="008B4AD2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566B"/>
    <w:rsid w:val="00A216A8"/>
    <w:rsid w:val="00A223A6"/>
    <w:rsid w:val="00A5092E"/>
    <w:rsid w:val="00A56E14"/>
    <w:rsid w:val="00A6476B"/>
    <w:rsid w:val="00A76C6C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29C5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6C46"/>
    <w:rsid w:val="00D0201F"/>
    <w:rsid w:val="00D03685"/>
    <w:rsid w:val="00D07D4E"/>
    <w:rsid w:val="00D115AA"/>
    <w:rsid w:val="00D145BE"/>
    <w:rsid w:val="00D20C57"/>
    <w:rsid w:val="00D25D16"/>
    <w:rsid w:val="00D32124"/>
    <w:rsid w:val="00D338B8"/>
    <w:rsid w:val="00D54C76"/>
    <w:rsid w:val="00D71E43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238E6"/>
    <w:rsid w:val="00E35064"/>
    <w:rsid w:val="00E35662"/>
    <w:rsid w:val="00E3681D"/>
    <w:rsid w:val="00E501F0"/>
    <w:rsid w:val="00E70B4A"/>
    <w:rsid w:val="00E91BFF"/>
    <w:rsid w:val="00E92933"/>
    <w:rsid w:val="00EB0AA4"/>
    <w:rsid w:val="00EB5C88"/>
    <w:rsid w:val="00EC0469"/>
    <w:rsid w:val="00EF01F8"/>
    <w:rsid w:val="00EF0D6D"/>
    <w:rsid w:val="00EF40EF"/>
    <w:rsid w:val="00F1480E"/>
    <w:rsid w:val="00F1497D"/>
    <w:rsid w:val="00F16AAC"/>
    <w:rsid w:val="00F438FC"/>
    <w:rsid w:val="00F5616F"/>
    <w:rsid w:val="00F56827"/>
    <w:rsid w:val="00F65EF0"/>
    <w:rsid w:val="00F71651"/>
    <w:rsid w:val="00F75E72"/>
    <w:rsid w:val="00F76CC6"/>
    <w:rsid w:val="00F83D7C"/>
    <w:rsid w:val="00FB232E"/>
    <w:rsid w:val="00FB3E86"/>
    <w:rsid w:val="00FD557D"/>
    <w:rsid w:val="00FE0282"/>
    <w:rsid w:val="00FE124D"/>
    <w:rsid w:val="00FE792C"/>
    <w:rsid w:val="00FF58F8"/>
    <w:rsid w:val="61D0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C36F7A"/>
  <w15:docId w15:val="{A9C48644-A922-46EF-88DB-2A243AAE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FB3E86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Calibri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FB3E86"/>
    <w:rPr>
      <w:rFonts w:eastAsiaTheme="majorEastAsia"/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SI%20un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  <Project xmlns="da4ab2a6-67bb-46df-8ac0-c3763fd44b74">Greyhound health assistance</Proj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B9130B402804D82F0B3FFB6EECDD6" ma:contentTypeVersion="" ma:contentTypeDescription="Create a new document." ma:contentTypeScope="" ma:versionID="70b16cc7ae41ea908eb32995d200bde1">
  <xsd:schema xmlns:xsd="http://www.w3.org/2001/XMLSchema" xmlns:xs="http://www.w3.org/2001/XMLSchema" xmlns:p="http://schemas.microsoft.com/office/2006/metadata/properties" xmlns:ns2="4d074fc5-4881-4904-900d-cdf408c29254" xmlns:ns3="da4ab2a6-67bb-46df-8ac0-c3763fd44b74" targetNamespace="http://schemas.microsoft.com/office/2006/metadata/properties" ma:root="true" ma:fieldsID="7fe73b8745b671e363cbb3bac9a12bac" ns2:_="" ns3:_="">
    <xsd:import namespace="4d074fc5-4881-4904-900d-cdf408c29254"/>
    <xsd:import namespace="da4ab2a6-67bb-46df-8ac0-c3763fd44b7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2a6-67bb-46df-8ac0-c3763fd44b74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ca854011-290a-4156-b64e-d294070a2e8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167CC-0605-4EAA-B288-457077CB42D2}"/>
</file>

<file path=customXml/itemProps4.xml><?xml version="1.0" encoding="utf-8"?>
<ds:datastoreItem xmlns:ds="http://schemas.openxmlformats.org/officeDocument/2006/customXml" ds:itemID="{E74822E2-9EFE-4BBD-9E13-E06C7D30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</Template>
  <TotalTime>0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RGRPSG302 Assess health and provide first aid for greyhounds</vt:lpstr>
    </vt:vector>
  </TitlesOfParts>
  <Company>AgriFood Skills Australia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RGRPSG302 Assess health and provide first aid for greyhounds</dc:title>
  <dc:creator>Wayne Jones</dc:creator>
  <cp:lastModifiedBy>Tameka Sinclair</cp:lastModifiedBy>
  <cp:revision>2</cp:revision>
  <cp:lastPrinted>2016-05-27T05:21:00Z</cp:lastPrinted>
  <dcterms:created xsi:type="dcterms:W3CDTF">2017-07-31T03:21:00Z</dcterms:created>
  <dcterms:modified xsi:type="dcterms:W3CDTF">2017-07-31T03:21:00Z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0x010100366B9130B402804D82F0B3FFB6EECDD6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