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FD867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0E7ED81" w14:textId="77777777" w:rsidTr="00146EEC">
        <w:tc>
          <w:tcPr>
            <w:tcW w:w="2689" w:type="dxa"/>
          </w:tcPr>
          <w:p w14:paraId="46DDDA0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80347D7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5188B" w14:paraId="7320515E" w14:textId="77777777" w:rsidTr="00146EEC">
        <w:tc>
          <w:tcPr>
            <w:tcW w:w="2689" w:type="dxa"/>
          </w:tcPr>
          <w:p w14:paraId="4BDB9844" w14:textId="4192A1E9" w:rsidR="0045188B" w:rsidRPr="00CC451E" w:rsidRDefault="0045188B" w:rsidP="0045188B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426D3894" w14:textId="315A2DDB" w:rsidR="0045188B" w:rsidRPr="007C778A" w:rsidRDefault="0045188B" w:rsidP="0045188B">
            <w:pPr>
              <w:pStyle w:val="SIText"/>
            </w:pPr>
            <w:r w:rsidRPr="007C778A">
              <w:t xml:space="preserve">This version released with </w:t>
            </w:r>
            <w:r w:rsidRPr="00461873">
              <w:t>FWP Forest and Wood Products Training Package Version 5.0.</w:t>
            </w:r>
          </w:p>
        </w:tc>
      </w:tr>
      <w:tr w:rsidR="0045188B" w14:paraId="0BA8D924" w14:textId="77777777" w:rsidTr="00146EEC">
        <w:tc>
          <w:tcPr>
            <w:tcW w:w="2689" w:type="dxa"/>
          </w:tcPr>
          <w:p w14:paraId="1C8F4502" w14:textId="77777777" w:rsidR="0045188B" w:rsidRPr="0045188B" w:rsidRDefault="0045188B" w:rsidP="0045188B">
            <w:pPr>
              <w:pStyle w:val="SIText"/>
            </w:pPr>
            <w:r w:rsidRPr="00CC451E">
              <w:t>Release</w:t>
            </w:r>
            <w:r w:rsidRPr="0045188B">
              <w:t xml:space="preserve"> 1</w:t>
            </w:r>
          </w:p>
        </w:tc>
        <w:tc>
          <w:tcPr>
            <w:tcW w:w="6939" w:type="dxa"/>
          </w:tcPr>
          <w:p w14:paraId="3F571AB8" w14:textId="77777777" w:rsidR="0045188B" w:rsidRPr="0045188B" w:rsidRDefault="0045188B" w:rsidP="0045188B">
            <w:pPr>
              <w:pStyle w:val="SIText"/>
            </w:pPr>
            <w:r w:rsidRPr="007C778A">
              <w:t xml:space="preserve">This version released with </w:t>
            </w:r>
            <w:r w:rsidRPr="0045188B">
              <w:t>FWP Forest and Wood Products Training Package Version 2.0.</w:t>
            </w:r>
          </w:p>
        </w:tc>
      </w:tr>
    </w:tbl>
    <w:p w14:paraId="679EFAD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1AC4343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908FB5E" w14:textId="69918801" w:rsidR="00F1480E" w:rsidRPr="000754EC" w:rsidRDefault="001C1C41" w:rsidP="009E7553">
            <w:pPr>
              <w:pStyle w:val="SIUNITCODE"/>
            </w:pPr>
            <w:r>
              <w:t>FWP</w:t>
            </w:r>
            <w:r w:rsidR="009E7553">
              <w:t>SAW</w:t>
            </w:r>
            <w:r w:rsidR="000004C3">
              <w:t>3201</w:t>
            </w:r>
          </w:p>
        </w:tc>
        <w:tc>
          <w:tcPr>
            <w:tcW w:w="3604" w:type="pct"/>
            <w:shd w:val="clear" w:color="auto" w:fill="auto"/>
          </w:tcPr>
          <w:p w14:paraId="48A01E03" w14:textId="77777777" w:rsidR="00F1480E" w:rsidRPr="000754EC" w:rsidRDefault="000004C3" w:rsidP="000754EC">
            <w:pPr>
              <w:pStyle w:val="SIUnittitle"/>
            </w:pPr>
            <w:r w:rsidRPr="000004C3">
              <w:t>Treat timber</w:t>
            </w:r>
          </w:p>
        </w:tc>
      </w:tr>
      <w:tr w:rsidR="00F1480E" w:rsidRPr="00963A46" w14:paraId="6343B10D" w14:textId="77777777" w:rsidTr="00CA2922">
        <w:tc>
          <w:tcPr>
            <w:tcW w:w="1396" w:type="pct"/>
            <w:shd w:val="clear" w:color="auto" w:fill="auto"/>
          </w:tcPr>
          <w:p w14:paraId="089D49F2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52A6BE9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77A7674" w14:textId="5CD2062D" w:rsidR="000004C3" w:rsidRPr="000004C3" w:rsidRDefault="0045188B" w:rsidP="000004C3">
            <w:pPr>
              <w:pStyle w:val="SIText"/>
            </w:pPr>
            <w:r w:rsidRPr="006F05A5">
              <w:t xml:space="preserve">This unit of competency describes the </w:t>
            </w:r>
            <w:r w:rsidRPr="0045188B">
              <w:t xml:space="preserve">skills and knowledge required to </w:t>
            </w:r>
            <w:r w:rsidR="000004C3" w:rsidRPr="000004C3">
              <w:t xml:space="preserve">chemically treat timber </w:t>
            </w:r>
            <w:r w:rsidR="00A427DD">
              <w:t xml:space="preserve">including planning for chemically treating </w:t>
            </w:r>
            <w:r w:rsidR="00A427DD" w:rsidRPr="00095F66">
              <w:rPr>
                <w:noProof/>
              </w:rPr>
              <w:t>timber</w:t>
            </w:r>
            <w:r w:rsidR="00A427DD">
              <w:t xml:space="preserve">, safely handling and storing chemicals, </w:t>
            </w:r>
            <w:r w:rsidR="000004C3" w:rsidRPr="000004C3">
              <w:t>operat</w:t>
            </w:r>
            <w:r w:rsidR="00A427DD">
              <w:t xml:space="preserve">ing </w:t>
            </w:r>
            <w:r w:rsidR="000004C3" w:rsidRPr="000004C3">
              <w:t xml:space="preserve">treatment </w:t>
            </w:r>
            <w:r w:rsidR="00A427DD">
              <w:t>equipment, and undertaking basic maintenance of treatment equipment</w:t>
            </w:r>
            <w:r w:rsidR="000004C3" w:rsidRPr="000004C3">
              <w:t>.</w:t>
            </w:r>
          </w:p>
          <w:p w14:paraId="501F0B71" w14:textId="77777777" w:rsidR="000004C3" w:rsidRDefault="000004C3" w:rsidP="000004C3">
            <w:pPr>
              <w:pStyle w:val="SIText"/>
            </w:pPr>
          </w:p>
          <w:p w14:paraId="5206DCF2" w14:textId="460B9E70" w:rsidR="000004C3" w:rsidRPr="000004C3" w:rsidRDefault="0045188B" w:rsidP="0045188B">
            <w:pPr>
              <w:pStyle w:val="SIText"/>
            </w:pPr>
            <w:r>
              <w:t xml:space="preserve">The unit applies to </w:t>
            </w:r>
            <w:r w:rsidRPr="0045188B">
              <w:t xml:space="preserve">individuals who </w:t>
            </w:r>
            <w:r>
              <w:t>treat timber</w:t>
            </w:r>
            <w:r w:rsidRPr="0045188B">
              <w:t xml:space="preserve"> in a </w:t>
            </w:r>
            <w:r w:rsidR="00D142D7">
              <w:t>timber treatment plant or sawmill</w:t>
            </w:r>
            <w:r w:rsidRPr="0045188B">
              <w:t>.</w:t>
            </w:r>
            <w:r w:rsidR="000004C3" w:rsidRPr="000004C3">
              <w:t xml:space="preserve"> Specific job roles can include treatment plant operator, kiln operator or </w:t>
            </w:r>
            <w:r w:rsidR="000004C3" w:rsidRPr="00095F66">
              <w:rPr>
                <w:noProof/>
              </w:rPr>
              <w:t>timber</w:t>
            </w:r>
            <w:r w:rsidR="000004C3" w:rsidRPr="000004C3">
              <w:t xml:space="preserve"> products </w:t>
            </w:r>
            <w:r w:rsidR="000004C3" w:rsidRPr="00095F66">
              <w:rPr>
                <w:noProof/>
              </w:rPr>
              <w:t>technician</w:t>
            </w:r>
            <w:r w:rsidR="000004C3" w:rsidRPr="000004C3">
              <w:t>.</w:t>
            </w:r>
          </w:p>
          <w:p w14:paraId="5E32B793" w14:textId="77777777" w:rsidR="000004C3" w:rsidRDefault="000004C3" w:rsidP="000004C3">
            <w:pPr>
              <w:pStyle w:val="SIText"/>
            </w:pPr>
          </w:p>
          <w:p w14:paraId="5AB95951" w14:textId="38CB8BD9" w:rsidR="000004C3" w:rsidRPr="000004C3" w:rsidRDefault="000004C3" w:rsidP="000004C3">
            <w:pPr>
              <w:pStyle w:val="SIText"/>
            </w:pPr>
            <w:r w:rsidRPr="000004C3">
              <w:t xml:space="preserve">Licensing, legislative, regulatory, or certification requirements apply to this unit in some states and territories at the time of </w:t>
            </w:r>
            <w:r w:rsidRPr="00C95148">
              <w:rPr>
                <w:noProof/>
              </w:rPr>
              <w:t>publication</w:t>
            </w:r>
            <w:r w:rsidRPr="000004C3">
              <w:t xml:space="preserve"> and may differ according to jurisdiction.</w:t>
            </w:r>
          </w:p>
          <w:p w14:paraId="13A46D3E" w14:textId="77777777" w:rsidR="000004C3" w:rsidRDefault="000004C3" w:rsidP="000004C3">
            <w:pPr>
              <w:pStyle w:val="SIText"/>
            </w:pPr>
          </w:p>
          <w:p w14:paraId="25FF9DD2" w14:textId="15FA924F" w:rsidR="000004C3" w:rsidRPr="000004C3" w:rsidRDefault="000004C3" w:rsidP="000004C3">
            <w:pPr>
              <w:pStyle w:val="SIText"/>
            </w:pPr>
            <w:r w:rsidRPr="000004C3">
              <w:t xml:space="preserve">In Victoria, to comply with licence/permit requirements, organisations must ensure that employees working with </w:t>
            </w:r>
            <w:r w:rsidR="00D142D7" w:rsidRPr="000004C3">
              <w:t xml:space="preserve">Copper Chrome Arsenate </w:t>
            </w:r>
            <w:r w:rsidR="00D142D7">
              <w:t>(</w:t>
            </w:r>
            <w:r w:rsidRPr="000004C3">
              <w:t>CCA</w:t>
            </w:r>
            <w:r w:rsidR="00D142D7">
              <w:t>)</w:t>
            </w:r>
            <w:r w:rsidRPr="000004C3">
              <w:t xml:space="preserve"> demonstrate competence in this unit (FWPSAW3201 Treat timber), or that persons working with CCA do so under the direct supervision (sight and sound) of a trained and authorised person. </w:t>
            </w:r>
          </w:p>
          <w:p w14:paraId="5A5640E7" w14:textId="77777777" w:rsidR="000004C3" w:rsidRDefault="000004C3" w:rsidP="000004C3">
            <w:pPr>
              <w:pStyle w:val="SIText"/>
            </w:pPr>
          </w:p>
          <w:p w14:paraId="3A04BFED" w14:textId="572A5A43" w:rsidR="00373436" w:rsidRPr="000754EC" w:rsidRDefault="000004C3" w:rsidP="004B31C9">
            <w:pPr>
              <w:pStyle w:val="SIText"/>
            </w:pPr>
            <w:r w:rsidRPr="000004C3">
              <w:t xml:space="preserve">For regulatory information and details in other states and territories refer to the state or </w:t>
            </w:r>
            <w:r w:rsidRPr="00095F66">
              <w:rPr>
                <w:noProof/>
              </w:rPr>
              <w:t>territor</w:t>
            </w:r>
            <w:r w:rsidR="004B31C9" w:rsidRPr="00095F66">
              <w:rPr>
                <w:noProof/>
              </w:rPr>
              <w:t>ies</w:t>
            </w:r>
            <w:r w:rsidRPr="000004C3">
              <w:t xml:space="preserve"> licensing body.</w:t>
            </w:r>
          </w:p>
        </w:tc>
      </w:tr>
      <w:tr w:rsidR="00F1480E" w:rsidRPr="00963A46" w14:paraId="3FD9154D" w14:textId="77777777" w:rsidTr="00CA2922">
        <w:tc>
          <w:tcPr>
            <w:tcW w:w="1396" w:type="pct"/>
            <w:shd w:val="clear" w:color="auto" w:fill="auto"/>
          </w:tcPr>
          <w:p w14:paraId="36EC2447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C38887E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79B4BEEF" w14:textId="77777777" w:rsidTr="00CA2922">
        <w:tc>
          <w:tcPr>
            <w:tcW w:w="1396" w:type="pct"/>
            <w:shd w:val="clear" w:color="auto" w:fill="auto"/>
          </w:tcPr>
          <w:p w14:paraId="06130869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3366B07" w14:textId="77777777" w:rsidR="00F1480E" w:rsidRPr="000754EC" w:rsidRDefault="009E7553" w:rsidP="00CF795F">
            <w:pPr>
              <w:pStyle w:val="SIText"/>
            </w:pPr>
            <w:r w:rsidRPr="009E7553">
              <w:t>Sawmilling and Processing</w:t>
            </w:r>
          </w:p>
        </w:tc>
      </w:tr>
    </w:tbl>
    <w:p w14:paraId="260DDD6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B8B882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CF34E38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D0CB514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102257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2F1EE8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658355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004C3" w:rsidRPr="00963A46" w14:paraId="1FC4260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A642A2F" w14:textId="77777777" w:rsidR="000004C3" w:rsidRPr="000004C3" w:rsidRDefault="000004C3" w:rsidP="000004C3">
            <w:pPr>
              <w:pStyle w:val="SIText"/>
            </w:pPr>
            <w:r w:rsidRPr="000004C3">
              <w:t>1. Prepare for treating timber</w:t>
            </w:r>
          </w:p>
        </w:tc>
        <w:tc>
          <w:tcPr>
            <w:tcW w:w="3604" w:type="pct"/>
            <w:shd w:val="clear" w:color="auto" w:fill="auto"/>
          </w:tcPr>
          <w:p w14:paraId="78B81204" w14:textId="6149C92A" w:rsidR="00D142D7" w:rsidRPr="00D142D7" w:rsidRDefault="00D142D7" w:rsidP="00D142D7">
            <w:r w:rsidRPr="00D142D7">
              <w:t xml:space="preserve">1.1 Review and check work order, workplace health and safety requirements, environmental protection practices and emergency procedures for </w:t>
            </w:r>
            <w:r w:rsidRPr="00095F66">
              <w:rPr>
                <w:noProof/>
              </w:rPr>
              <w:t>treating</w:t>
            </w:r>
            <w:r>
              <w:t xml:space="preserve"> </w:t>
            </w:r>
            <w:r w:rsidRPr="00095F66">
              <w:rPr>
                <w:noProof/>
              </w:rPr>
              <w:t>timber</w:t>
            </w:r>
            <w:r w:rsidRPr="00D142D7">
              <w:t xml:space="preserve"> </w:t>
            </w:r>
          </w:p>
          <w:p w14:paraId="48982946" w14:textId="77777777" w:rsidR="00D142D7" w:rsidRPr="00D142D7" w:rsidRDefault="00D142D7" w:rsidP="00D142D7">
            <w:r w:rsidRPr="00D142D7">
              <w:t>1.2 Identify and report hazards and use personal protective equipment according to workplace requirements and health and safety legislation to maintain safe work practices</w:t>
            </w:r>
          </w:p>
          <w:p w14:paraId="57443753" w14:textId="05A6789F" w:rsidR="000004C3" w:rsidRPr="000004C3" w:rsidRDefault="000004C3" w:rsidP="000004C3">
            <w:pPr>
              <w:pStyle w:val="SIText"/>
            </w:pPr>
            <w:r w:rsidRPr="000004C3">
              <w:t>1.</w:t>
            </w:r>
            <w:r w:rsidR="00C872B8">
              <w:t>3</w:t>
            </w:r>
            <w:r w:rsidRPr="000004C3">
              <w:t xml:space="preserve"> Obtain chemicals and type and quantity of timber for treatment from storage</w:t>
            </w:r>
          </w:p>
          <w:p w14:paraId="6F0B4E34" w14:textId="586FE788" w:rsidR="000004C3" w:rsidRPr="000004C3" w:rsidRDefault="000004C3">
            <w:pPr>
              <w:pStyle w:val="SIText"/>
            </w:pPr>
            <w:r w:rsidRPr="000004C3">
              <w:t>1.</w:t>
            </w:r>
            <w:r w:rsidR="00C872B8">
              <w:t>4</w:t>
            </w:r>
            <w:r w:rsidRPr="000004C3">
              <w:t xml:space="preserve"> Plan treating cycles </w:t>
            </w:r>
            <w:r w:rsidR="0045188B">
              <w:t>according to</w:t>
            </w:r>
            <w:r w:rsidRPr="000004C3">
              <w:t xml:space="preserve"> work order</w:t>
            </w:r>
          </w:p>
        </w:tc>
      </w:tr>
      <w:tr w:rsidR="000004C3" w:rsidRPr="00963A46" w14:paraId="0B1DCE7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2F41EEE" w14:textId="77777777" w:rsidR="000004C3" w:rsidRPr="000004C3" w:rsidRDefault="000004C3" w:rsidP="000004C3">
            <w:pPr>
              <w:pStyle w:val="SIText"/>
            </w:pPr>
            <w:r w:rsidRPr="000004C3">
              <w:lastRenderedPageBreak/>
              <w:t>2. Use equipment to treat timber</w:t>
            </w:r>
          </w:p>
        </w:tc>
        <w:tc>
          <w:tcPr>
            <w:tcW w:w="3604" w:type="pct"/>
            <w:shd w:val="clear" w:color="auto" w:fill="auto"/>
          </w:tcPr>
          <w:p w14:paraId="2A536D60" w14:textId="0549EAF9" w:rsidR="000004C3" w:rsidRPr="000004C3" w:rsidRDefault="000004C3" w:rsidP="000004C3">
            <w:pPr>
              <w:pStyle w:val="SIText"/>
            </w:pPr>
            <w:r w:rsidRPr="000004C3">
              <w:t xml:space="preserve">2.1 Complete </w:t>
            </w:r>
            <w:r w:rsidRPr="00CC3B03">
              <w:rPr>
                <w:noProof/>
              </w:rPr>
              <w:t>pre</w:t>
            </w:r>
            <w:r w:rsidR="00CC3B03">
              <w:rPr>
                <w:noProof/>
              </w:rPr>
              <w:t>-</w:t>
            </w:r>
            <w:r w:rsidRPr="00CC3B03">
              <w:rPr>
                <w:noProof/>
              </w:rPr>
              <w:t>start-up</w:t>
            </w:r>
            <w:r w:rsidRPr="000004C3">
              <w:t xml:space="preserve"> equipment checks to ensure operational effectiveness</w:t>
            </w:r>
          </w:p>
          <w:p w14:paraId="5D97B857" w14:textId="4F00E624" w:rsidR="000004C3" w:rsidRPr="000004C3" w:rsidRDefault="000004C3" w:rsidP="000004C3">
            <w:pPr>
              <w:pStyle w:val="SIText"/>
            </w:pPr>
            <w:r w:rsidRPr="000004C3">
              <w:t xml:space="preserve">2.2 Identify water requirements and check to ensure treatment process requirements </w:t>
            </w:r>
            <w:r w:rsidRPr="00CC3B03">
              <w:rPr>
                <w:noProof/>
              </w:rPr>
              <w:t>are met</w:t>
            </w:r>
          </w:p>
          <w:p w14:paraId="2087D1DA" w14:textId="21FCD22A" w:rsidR="000004C3" w:rsidRPr="000004C3" w:rsidRDefault="000004C3" w:rsidP="000004C3">
            <w:pPr>
              <w:pStyle w:val="SIText"/>
            </w:pPr>
            <w:r w:rsidRPr="000004C3">
              <w:t xml:space="preserve">2.3 Test moisture content of </w:t>
            </w:r>
            <w:r w:rsidRPr="00CC3B03">
              <w:rPr>
                <w:noProof/>
              </w:rPr>
              <w:t>timber</w:t>
            </w:r>
            <w:r w:rsidRPr="000004C3">
              <w:t xml:space="preserve"> </w:t>
            </w:r>
            <w:r w:rsidR="0045188B">
              <w:t>according to workplace</w:t>
            </w:r>
            <w:r w:rsidRPr="000004C3">
              <w:t xml:space="preserve"> procedures</w:t>
            </w:r>
          </w:p>
          <w:p w14:paraId="158A4F6C" w14:textId="7B175AB7" w:rsidR="000004C3" w:rsidRPr="000004C3" w:rsidRDefault="000004C3" w:rsidP="000004C3">
            <w:pPr>
              <w:pStyle w:val="SIText"/>
            </w:pPr>
            <w:r w:rsidRPr="000004C3">
              <w:t>2.4 Check, adjust and maintain strength</w:t>
            </w:r>
            <w:r w:rsidR="00A427DD">
              <w:t xml:space="preserve"> and volume</w:t>
            </w:r>
            <w:r w:rsidRPr="000004C3">
              <w:t xml:space="preserve"> of preservative solution at specified </w:t>
            </w:r>
            <w:r w:rsidRPr="00CC3B03">
              <w:rPr>
                <w:noProof/>
              </w:rPr>
              <w:t>strength</w:t>
            </w:r>
            <w:r w:rsidRPr="000004C3">
              <w:t xml:space="preserve"> and </w:t>
            </w:r>
            <w:r w:rsidRPr="00CC3B03">
              <w:rPr>
                <w:noProof/>
              </w:rPr>
              <w:t>volume</w:t>
            </w:r>
          </w:p>
          <w:p w14:paraId="761590B0" w14:textId="4A0006EE" w:rsidR="000004C3" w:rsidRPr="000004C3" w:rsidRDefault="000004C3" w:rsidP="000004C3">
            <w:pPr>
              <w:pStyle w:val="SIText"/>
            </w:pPr>
            <w:r w:rsidRPr="000004C3">
              <w:t>2.5 Bring treating plant to full operating condition and regularly check operating parameters to ensure optimum output</w:t>
            </w:r>
          </w:p>
          <w:p w14:paraId="345CA174" w14:textId="7E16BA64" w:rsidR="000004C3" w:rsidRPr="000004C3" w:rsidRDefault="000004C3" w:rsidP="000004C3">
            <w:pPr>
              <w:pStyle w:val="SIText"/>
            </w:pPr>
            <w:r w:rsidRPr="000004C3">
              <w:t>2.6 Load timber into treatment vessel and complete treatment cycles</w:t>
            </w:r>
          </w:p>
          <w:p w14:paraId="60AAC02C" w14:textId="48F977AD" w:rsidR="000004C3" w:rsidRPr="000004C3" w:rsidRDefault="000004C3" w:rsidP="000004C3">
            <w:pPr>
              <w:pStyle w:val="SIText"/>
            </w:pPr>
            <w:r w:rsidRPr="000004C3">
              <w:t xml:space="preserve">2.7 Brand treated </w:t>
            </w:r>
            <w:r w:rsidRPr="00CC3B03">
              <w:rPr>
                <w:noProof/>
              </w:rPr>
              <w:t>timber</w:t>
            </w:r>
            <w:r w:rsidRPr="000004C3">
              <w:t xml:space="preserve"> in line with organisational procedures</w:t>
            </w:r>
          </w:p>
          <w:p w14:paraId="1375AAF1" w14:textId="3283CE3B" w:rsidR="00563F98" w:rsidRDefault="000004C3" w:rsidP="000004C3">
            <w:pPr>
              <w:pStyle w:val="SIText"/>
            </w:pPr>
            <w:r w:rsidRPr="000004C3">
              <w:t xml:space="preserve">2.8 Safely handle treated </w:t>
            </w:r>
            <w:r w:rsidRPr="00CC3B03">
              <w:rPr>
                <w:noProof/>
              </w:rPr>
              <w:t>timber</w:t>
            </w:r>
            <w:r w:rsidRPr="000004C3">
              <w:t xml:space="preserve"> and transfer to </w:t>
            </w:r>
            <w:r w:rsidR="000351A5">
              <w:t xml:space="preserve">the </w:t>
            </w:r>
            <w:r w:rsidRPr="000351A5">
              <w:rPr>
                <w:noProof/>
              </w:rPr>
              <w:t>storage</w:t>
            </w:r>
            <w:r w:rsidRPr="000004C3">
              <w:t xml:space="preserve"> area</w:t>
            </w:r>
          </w:p>
          <w:p w14:paraId="119B3A71" w14:textId="257110AD" w:rsidR="000004C3" w:rsidRPr="000004C3" w:rsidRDefault="00563F98" w:rsidP="000004C3">
            <w:pPr>
              <w:pStyle w:val="SIText"/>
            </w:pPr>
            <w:r>
              <w:t xml:space="preserve">2.9 Record outcomes of </w:t>
            </w:r>
            <w:r w:rsidRPr="000004C3">
              <w:t>timber treat</w:t>
            </w:r>
            <w:r>
              <w:t>ment</w:t>
            </w:r>
            <w:r w:rsidRPr="000004C3">
              <w:t xml:space="preserve"> process </w:t>
            </w:r>
            <w:r>
              <w:t xml:space="preserve">and report </w:t>
            </w:r>
            <w:r w:rsidRPr="000004C3">
              <w:t>to appropriate personnel</w:t>
            </w:r>
          </w:p>
        </w:tc>
      </w:tr>
      <w:tr w:rsidR="000004C3" w:rsidRPr="00963A46" w14:paraId="43C55CE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18603F9" w14:textId="77777777" w:rsidR="000004C3" w:rsidRPr="000004C3" w:rsidRDefault="000004C3" w:rsidP="000004C3">
            <w:pPr>
              <w:pStyle w:val="SIText"/>
            </w:pPr>
            <w:r w:rsidRPr="000004C3">
              <w:t>3. Complete operator maintenance</w:t>
            </w:r>
          </w:p>
        </w:tc>
        <w:tc>
          <w:tcPr>
            <w:tcW w:w="3604" w:type="pct"/>
            <w:shd w:val="clear" w:color="auto" w:fill="auto"/>
          </w:tcPr>
          <w:p w14:paraId="5D53140A" w14:textId="3D0B8D44" w:rsidR="000004C3" w:rsidRPr="000004C3" w:rsidRDefault="000004C3" w:rsidP="000004C3">
            <w:pPr>
              <w:pStyle w:val="SIText"/>
            </w:pPr>
            <w:r w:rsidRPr="000004C3">
              <w:t xml:space="preserve">3.1 </w:t>
            </w:r>
            <w:r w:rsidR="00C12AF5" w:rsidRPr="00CC3B03">
              <w:rPr>
                <w:noProof/>
              </w:rPr>
              <w:t>Lock out</w:t>
            </w:r>
            <w:r w:rsidR="00C12AF5">
              <w:t xml:space="preserve"> equipment </w:t>
            </w:r>
            <w:r w:rsidR="00A4138B">
              <w:t>according to</w:t>
            </w:r>
            <w:r w:rsidRPr="000004C3">
              <w:t xml:space="preserve"> </w:t>
            </w:r>
            <w:r w:rsidR="0045188B">
              <w:t>workplace</w:t>
            </w:r>
            <w:r w:rsidR="0045188B" w:rsidRPr="000004C3">
              <w:t xml:space="preserve"> </w:t>
            </w:r>
            <w:r w:rsidRPr="000004C3">
              <w:t xml:space="preserve">safety procedures </w:t>
            </w:r>
          </w:p>
          <w:p w14:paraId="18FA1796" w14:textId="524F46A6" w:rsidR="000004C3" w:rsidRPr="000004C3" w:rsidRDefault="000004C3" w:rsidP="000004C3">
            <w:pPr>
              <w:pStyle w:val="SIText"/>
            </w:pPr>
            <w:r w:rsidRPr="000004C3">
              <w:t xml:space="preserve">3.2 </w:t>
            </w:r>
            <w:r w:rsidR="00A427DD">
              <w:t xml:space="preserve">Conduct </w:t>
            </w:r>
            <w:r w:rsidR="00A427DD" w:rsidRPr="00CC3B03">
              <w:rPr>
                <w:noProof/>
              </w:rPr>
              <w:t>basic</w:t>
            </w:r>
            <w:r w:rsidR="00A427DD">
              <w:t xml:space="preserve"> routine checks</w:t>
            </w:r>
            <w:r w:rsidR="00563F98">
              <w:t xml:space="preserve"> and maintenance</w:t>
            </w:r>
            <w:r w:rsidR="00A427DD">
              <w:t xml:space="preserve"> of</w:t>
            </w:r>
            <w:r w:rsidRPr="000004C3">
              <w:t xml:space="preserve"> treatment </w:t>
            </w:r>
            <w:r w:rsidR="00A427DD">
              <w:t>equipment</w:t>
            </w:r>
            <w:r w:rsidR="00A427DD" w:rsidRPr="000004C3">
              <w:t xml:space="preserve"> </w:t>
            </w:r>
            <w:r w:rsidR="00A427DD">
              <w:t>according to manufacturer speci</w:t>
            </w:r>
            <w:r w:rsidR="00563F98">
              <w:t>fications</w:t>
            </w:r>
          </w:p>
          <w:p w14:paraId="4D67A79D" w14:textId="57F69D23" w:rsidR="000004C3" w:rsidRPr="000004C3" w:rsidRDefault="000004C3" w:rsidP="000004C3">
            <w:pPr>
              <w:pStyle w:val="SIText"/>
            </w:pPr>
            <w:r w:rsidRPr="000004C3">
              <w:t>3.</w:t>
            </w:r>
            <w:r w:rsidR="00563F98">
              <w:t>3</w:t>
            </w:r>
            <w:r w:rsidRPr="000004C3">
              <w:t xml:space="preserve"> Store chemicals </w:t>
            </w:r>
            <w:r w:rsidR="0045188B">
              <w:t>according to workplace</w:t>
            </w:r>
            <w:r w:rsidRPr="000004C3">
              <w:t xml:space="preserve"> safety procedures and report on stock levels</w:t>
            </w:r>
          </w:p>
          <w:p w14:paraId="1C960EE0" w14:textId="6F33BF99" w:rsidR="000004C3" w:rsidRPr="000004C3" w:rsidRDefault="00563F98" w:rsidP="000004C3">
            <w:pPr>
              <w:pStyle w:val="SIText"/>
            </w:pPr>
            <w:r>
              <w:t>3.</w:t>
            </w:r>
            <w:r w:rsidR="00072E91">
              <w:t>4</w:t>
            </w:r>
            <w:r w:rsidR="004427F7">
              <w:t xml:space="preserve"> Record faults or incidents related to treatment equipment and chemical use and storage and </w:t>
            </w:r>
            <w:r w:rsidR="004427F7" w:rsidRPr="00CC3B03">
              <w:rPr>
                <w:noProof/>
              </w:rPr>
              <w:t>report</w:t>
            </w:r>
            <w:r w:rsidR="004427F7">
              <w:t xml:space="preserve"> to appropriate personnel</w:t>
            </w:r>
          </w:p>
        </w:tc>
      </w:tr>
    </w:tbl>
    <w:p w14:paraId="4ABCC755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8A2B598" w14:textId="77777777" w:rsidTr="00CA2922">
        <w:trPr>
          <w:tblHeader/>
        </w:trPr>
        <w:tc>
          <w:tcPr>
            <w:tcW w:w="5000" w:type="pct"/>
            <w:gridSpan w:val="2"/>
          </w:tcPr>
          <w:p w14:paraId="4737E7B6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6C1172B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8DFF4DE" w14:textId="77777777" w:rsidTr="00CA2922">
        <w:trPr>
          <w:tblHeader/>
        </w:trPr>
        <w:tc>
          <w:tcPr>
            <w:tcW w:w="1396" w:type="pct"/>
          </w:tcPr>
          <w:p w14:paraId="151D746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607EB7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45188B" w:rsidRPr="00336FCA" w:rsidDel="00423CB2" w14:paraId="5DE631F5" w14:textId="77777777" w:rsidTr="00CA2922">
        <w:tc>
          <w:tcPr>
            <w:tcW w:w="1396" w:type="pct"/>
          </w:tcPr>
          <w:p w14:paraId="698B976C" w14:textId="6B7721B2" w:rsidR="0045188B" w:rsidRPr="000004C3" w:rsidRDefault="0045188B" w:rsidP="0045188B">
            <w:pPr>
              <w:pStyle w:val="SIText"/>
            </w:pPr>
            <w:r w:rsidRPr="00451842">
              <w:t>Reading</w:t>
            </w:r>
          </w:p>
        </w:tc>
        <w:tc>
          <w:tcPr>
            <w:tcW w:w="3604" w:type="pct"/>
          </w:tcPr>
          <w:p w14:paraId="2B3CFDED" w14:textId="0716936B" w:rsidR="0045188B" w:rsidRPr="000004C3" w:rsidRDefault="0045188B" w:rsidP="000351A5">
            <w:pPr>
              <w:pStyle w:val="SIBulletList1"/>
            </w:pPr>
            <w:r w:rsidRPr="00451842">
              <w:t xml:space="preserve">Extract </w:t>
            </w:r>
            <w:r w:rsidR="000351A5" w:rsidRPr="00CC3B03">
              <w:rPr>
                <w:noProof/>
              </w:rPr>
              <w:t>e</w:t>
            </w:r>
            <w:r w:rsidR="00CC3B03">
              <w:rPr>
                <w:noProof/>
              </w:rPr>
              <w:t>s</w:t>
            </w:r>
            <w:r w:rsidR="000351A5" w:rsidRPr="00CC3B03">
              <w:rPr>
                <w:noProof/>
              </w:rPr>
              <w:t>sential</w:t>
            </w:r>
            <w:r w:rsidRPr="00451842">
              <w:t xml:space="preserve"> information from </w:t>
            </w:r>
            <w:r w:rsidRPr="000004C3">
              <w:t>safety data sheets, or equival</w:t>
            </w:r>
            <w:r w:rsidR="00DF529E">
              <w:t xml:space="preserve">ent </w:t>
            </w:r>
            <w:r w:rsidR="00DF529E" w:rsidRPr="00CC3B03">
              <w:rPr>
                <w:noProof/>
              </w:rPr>
              <w:t>plain</w:t>
            </w:r>
            <w:r w:rsidR="00DF529E">
              <w:t xml:space="preserve"> English information on safe use, handling, transport and disposal of </w:t>
            </w:r>
            <w:r w:rsidRPr="000004C3">
              <w:t xml:space="preserve"> timber treatment chemicals</w:t>
            </w:r>
          </w:p>
        </w:tc>
      </w:tr>
      <w:tr w:rsidR="0045188B" w:rsidRPr="00336FCA" w:rsidDel="00423CB2" w14:paraId="5EEAB363" w14:textId="77777777" w:rsidTr="00CA2922">
        <w:tc>
          <w:tcPr>
            <w:tcW w:w="1396" w:type="pct"/>
          </w:tcPr>
          <w:p w14:paraId="2F706584" w14:textId="4B370729" w:rsidR="0045188B" w:rsidRPr="000004C3" w:rsidRDefault="0045188B" w:rsidP="0045188B">
            <w:pPr>
              <w:pStyle w:val="SIText"/>
            </w:pPr>
            <w:r w:rsidRPr="00451842">
              <w:t>Writing</w:t>
            </w:r>
          </w:p>
        </w:tc>
        <w:tc>
          <w:tcPr>
            <w:tcW w:w="3604" w:type="pct"/>
          </w:tcPr>
          <w:p w14:paraId="05F33952" w14:textId="0E2AADFE" w:rsidR="0045188B" w:rsidRPr="000004C3" w:rsidRDefault="0045188B" w:rsidP="0045188B">
            <w:pPr>
              <w:pStyle w:val="SIBulletList1"/>
            </w:pPr>
            <w:r>
              <w:t>A</w:t>
            </w:r>
            <w:r w:rsidRPr="000004C3">
              <w:t>ccurate</w:t>
            </w:r>
            <w:r>
              <w:t>ly c</w:t>
            </w:r>
            <w:r w:rsidRPr="000004C3">
              <w:t xml:space="preserve">omplete </w:t>
            </w:r>
            <w:r w:rsidRPr="00CC3B03">
              <w:rPr>
                <w:noProof/>
              </w:rPr>
              <w:t>basic</w:t>
            </w:r>
            <w:r w:rsidRPr="000004C3">
              <w:t xml:space="preserve"> </w:t>
            </w:r>
            <w:r>
              <w:t xml:space="preserve">workplace forms and records </w:t>
            </w:r>
            <w:r w:rsidRPr="000004C3">
              <w:t>for chemical stock levels, processes and equipment faults</w:t>
            </w:r>
          </w:p>
        </w:tc>
      </w:tr>
      <w:tr w:rsidR="0045188B" w:rsidRPr="00336FCA" w:rsidDel="00423CB2" w14:paraId="43C5B96D" w14:textId="77777777" w:rsidTr="00CA2922">
        <w:tc>
          <w:tcPr>
            <w:tcW w:w="1396" w:type="pct"/>
          </w:tcPr>
          <w:p w14:paraId="5B8C89F8" w14:textId="2C75C833" w:rsidR="0045188B" w:rsidRPr="000004C3" w:rsidRDefault="0045188B" w:rsidP="0045188B">
            <w:pPr>
              <w:pStyle w:val="SIText"/>
            </w:pPr>
            <w:r w:rsidRPr="00451842">
              <w:t>Oral Communication</w:t>
            </w:r>
          </w:p>
        </w:tc>
        <w:tc>
          <w:tcPr>
            <w:tcW w:w="3604" w:type="pct"/>
          </w:tcPr>
          <w:p w14:paraId="3995D2D3" w14:textId="1E031E9D" w:rsidR="0045188B" w:rsidRPr="000004C3" w:rsidRDefault="0045188B" w:rsidP="0045188B">
            <w:pPr>
              <w:pStyle w:val="SIBulletList1"/>
            </w:pPr>
            <w:r w:rsidRPr="00451842">
              <w:t xml:space="preserve">Employ active listening and questioning to clarify </w:t>
            </w:r>
            <w:r w:rsidR="000351A5">
              <w:t xml:space="preserve">the </w:t>
            </w:r>
            <w:r w:rsidRPr="000351A5">
              <w:rPr>
                <w:noProof/>
              </w:rPr>
              <w:t>content</w:t>
            </w:r>
            <w:r w:rsidRPr="00451842">
              <w:t xml:space="preserve"> of work orders   </w:t>
            </w:r>
          </w:p>
        </w:tc>
      </w:tr>
      <w:tr w:rsidR="0045188B" w:rsidRPr="00336FCA" w:rsidDel="00423CB2" w14:paraId="4D96CBD8" w14:textId="77777777" w:rsidTr="00CA2922">
        <w:tc>
          <w:tcPr>
            <w:tcW w:w="1396" w:type="pct"/>
          </w:tcPr>
          <w:p w14:paraId="4FC48F87" w14:textId="0FF5A63F" w:rsidR="0045188B" w:rsidRPr="000004C3" w:rsidRDefault="0045188B" w:rsidP="0045188B">
            <w:pPr>
              <w:pStyle w:val="SIText"/>
            </w:pPr>
            <w:r w:rsidRPr="00451842">
              <w:t>Numeracy</w:t>
            </w:r>
          </w:p>
        </w:tc>
        <w:tc>
          <w:tcPr>
            <w:tcW w:w="3604" w:type="pct"/>
          </w:tcPr>
          <w:p w14:paraId="7131FBD6" w14:textId="25974212" w:rsidR="0045188B" w:rsidRPr="0045188B" w:rsidRDefault="0045188B" w:rsidP="0045188B">
            <w:pPr>
              <w:pStyle w:val="SIBulletList1"/>
            </w:pPr>
            <w:r w:rsidRPr="00451842">
              <w:t xml:space="preserve">Perform </w:t>
            </w:r>
            <w:r w:rsidRPr="00CC3B03">
              <w:rPr>
                <w:noProof/>
              </w:rPr>
              <w:t>basic</w:t>
            </w:r>
            <w:r w:rsidRPr="00451842">
              <w:t xml:space="preserve"> mathematical calculations to </w:t>
            </w:r>
            <w:r>
              <w:t xml:space="preserve">determine </w:t>
            </w:r>
            <w:r w:rsidRPr="000004C3">
              <w:t>routine solution strengths and retention rates for preservative solutions</w:t>
            </w:r>
          </w:p>
          <w:p w14:paraId="7BBC7422" w14:textId="77777777" w:rsidR="0045188B" w:rsidRDefault="0045188B" w:rsidP="0045188B">
            <w:pPr>
              <w:pStyle w:val="SIBulletList1"/>
            </w:pPr>
            <w:r>
              <w:t>C</w:t>
            </w:r>
            <w:r w:rsidRPr="000004C3">
              <w:t xml:space="preserve">omplete </w:t>
            </w:r>
            <w:r w:rsidRPr="00CC3B03">
              <w:rPr>
                <w:noProof/>
              </w:rPr>
              <w:t>basic</w:t>
            </w:r>
            <w:r w:rsidRPr="000004C3">
              <w:t xml:space="preserve"> measurements of moisture content in timber</w:t>
            </w:r>
          </w:p>
          <w:p w14:paraId="42C2FDFE" w14:textId="7E617F38" w:rsidR="0045188B" w:rsidRPr="000004C3" w:rsidRDefault="0045188B" w:rsidP="0045188B">
            <w:pPr>
              <w:pStyle w:val="SIBulletList1"/>
            </w:pPr>
            <w:r>
              <w:t>I</w:t>
            </w:r>
            <w:r w:rsidRPr="000004C3">
              <w:t xml:space="preserve">dentify quantities of required </w:t>
            </w:r>
            <w:r w:rsidRPr="00CC3B03">
              <w:rPr>
                <w:noProof/>
              </w:rPr>
              <w:t>timber</w:t>
            </w:r>
            <w:r w:rsidRPr="000004C3">
              <w:t xml:space="preserve"> within work orders and count numbers for treatment</w:t>
            </w:r>
          </w:p>
        </w:tc>
      </w:tr>
      <w:tr w:rsidR="0045188B" w:rsidRPr="00336FCA" w:rsidDel="00423CB2" w14:paraId="60FD58ED" w14:textId="77777777" w:rsidTr="00CA2922">
        <w:tc>
          <w:tcPr>
            <w:tcW w:w="1396" w:type="pct"/>
          </w:tcPr>
          <w:p w14:paraId="4C0A9F7F" w14:textId="7C8BA1AE" w:rsidR="0045188B" w:rsidRPr="000004C3" w:rsidRDefault="0045188B" w:rsidP="0045188B">
            <w:pPr>
              <w:pStyle w:val="SIText"/>
            </w:pPr>
            <w:r w:rsidRPr="00451842">
              <w:t>Navigate the world of work</w:t>
            </w:r>
          </w:p>
        </w:tc>
        <w:tc>
          <w:tcPr>
            <w:tcW w:w="3604" w:type="pct"/>
          </w:tcPr>
          <w:p w14:paraId="4E95B995" w14:textId="13C69B95" w:rsidR="0045188B" w:rsidRPr="000004C3" w:rsidRDefault="0045188B" w:rsidP="0045188B">
            <w:pPr>
              <w:pStyle w:val="SIBulletList1"/>
            </w:pPr>
            <w:r>
              <w:t>Identify</w:t>
            </w:r>
            <w:r w:rsidRPr="00451842">
              <w:t xml:space="preserve"> main tasks, responsibilities and boundaries of own role</w:t>
            </w:r>
          </w:p>
        </w:tc>
      </w:tr>
      <w:tr w:rsidR="0045188B" w:rsidRPr="00336FCA" w:rsidDel="00423CB2" w14:paraId="01EE1908" w14:textId="77777777" w:rsidTr="00CA2922">
        <w:tc>
          <w:tcPr>
            <w:tcW w:w="1396" w:type="pct"/>
          </w:tcPr>
          <w:p w14:paraId="28E7EF5A" w14:textId="454B50E9" w:rsidR="0045188B" w:rsidRPr="000004C3" w:rsidRDefault="0045188B" w:rsidP="0045188B">
            <w:pPr>
              <w:pStyle w:val="SIText"/>
            </w:pPr>
            <w:r w:rsidRPr="00451842">
              <w:t>Interact with others</w:t>
            </w:r>
          </w:p>
        </w:tc>
        <w:tc>
          <w:tcPr>
            <w:tcW w:w="3604" w:type="pct"/>
          </w:tcPr>
          <w:p w14:paraId="64D60797" w14:textId="756BD3CE" w:rsidR="0045188B" w:rsidRPr="000004C3" w:rsidRDefault="0045188B" w:rsidP="0045188B">
            <w:pPr>
              <w:pStyle w:val="SIBulletList1"/>
            </w:pPr>
            <w:r w:rsidRPr="00451842">
              <w:t>Use modes of communication suitable to purpose to confirm and clarify understanding</w:t>
            </w:r>
          </w:p>
        </w:tc>
      </w:tr>
      <w:tr w:rsidR="0045188B" w:rsidRPr="00336FCA" w:rsidDel="00423CB2" w14:paraId="39653CF6" w14:textId="77777777" w:rsidTr="00CA2922">
        <w:tc>
          <w:tcPr>
            <w:tcW w:w="1396" w:type="pct"/>
          </w:tcPr>
          <w:p w14:paraId="30E55365" w14:textId="44A98BE2" w:rsidR="0045188B" w:rsidRPr="000004C3" w:rsidRDefault="0045188B" w:rsidP="0045188B">
            <w:pPr>
              <w:pStyle w:val="SIText"/>
            </w:pPr>
            <w:r w:rsidRPr="00451842">
              <w:t>Get the work done</w:t>
            </w:r>
          </w:p>
        </w:tc>
        <w:tc>
          <w:tcPr>
            <w:tcW w:w="3604" w:type="pct"/>
          </w:tcPr>
          <w:p w14:paraId="68BD1897" w14:textId="3768354B" w:rsidR="0045188B" w:rsidRPr="000004C3" w:rsidRDefault="0045188B" w:rsidP="0045188B">
            <w:pPr>
              <w:pStyle w:val="SIBulletList1"/>
            </w:pPr>
            <w:r w:rsidRPr="00451842">
              <w:t>Recognise and respond to routine problems</w:t>
            </w:r>
          </w:p>
        </w:tc>
      </w:tr>
    </w:tbl>
    <w:p w14:paraId="12AAB7D1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17C9119" w14:textId="77777777" w:rsidTr="00F33FF2">
        <w:tc>
          <w:tcPr>
            <w:tcW w:w="5000" w:type="pct"/>
            <w:gridSpan w:val="4"/>
          </w:tcPr>
          <w:p w14:paraId="7601E35E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D41B1E4" w14:textId="77777777" w:rsidTr="00F33FF2">
        <w:tc>
          <w:tcPr>
            <w:tcW w:w="1028" w:type="pct"/>
          </w:tcPr>
          <w:p w14:paraId="62D740F9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6E488F0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8666263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AD94BE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004C3" w14:paraId="7D4DA1AF" w14:textId="77777777" w:rsidTr="00F33FF2">
        <w:tc>
          <w:tcPr>
            <w:tcW w:w="1028" w:type="pct"/>
          </w:tcPr>
          <w:p w14:paraId="4835E777" w14:textId="77777777" w:rsidR="000004C3" w:rsidRDefault="000004C3" w:rsidP="000004C3">
            <w:pPr>
              <w:pStyle w:val="SIText"/>
            </w:pPr>
            <w:r w:rsidRPr="000004C3">
              <w:t>FWPSAW3201 Treat timber</w:t>
            </w:r>
          </w:p>
          <w:p w14:paraId="2C522A8E" w14:textId="2C30271A" w:rsidR="00D142D7" w:rsidRPr="000004C3" w:rsidRDefault="00D142D7" w:rsidP="000004C3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76681019" w14:textId="7D5A8A17" w:rsidR="000004C3" w:rsidRDefault="00D142D7" w:rsidP="000004C3">
            <w:pPr>
              <w:pStyle w:val="SIText"/>
            </w:pPr>
            <w:r w:rsidRPr="000004C3">
              <w:t>FWPSAW3201</w:t>
            </w:r>
            <w:r w:rsidR="000004C3" w:rsidRPr="000004C3">
              <w:t xml:space="preserve"> Treat timber</w:t>
            </w:r>
          </w:p>
          <w:p w14:paraId="6737624D" w14:textId="76AFD828" w:rsidR="00D142D7" w:rsidRPr="000004C3" w:rsidRDefault="00D142D7" w:rsidP="000004C3">
            <w:pPr>
              <w:pStyle w:val="SIText"/>
            </w:pPr>
            <w:r w:rsidRPr="00CC3B03">
              <w:rPr>
                <w:noProof/>
              </w:rPr>
              <w:t>Release</w:t>
            </w:r>
            <w:r>
              <w:t xml:space="preserve"> 1</w:t>
            </w:r>
          </w:p>
        </w:tc>
        <w:tc>
          <w:tcPr>
            <w:tcW w:w="1251" w:type="pct"/>
          </w:tcPr>
          <w:p w14:paraId="52C30035" w14:textId="2745EE1A" w:rsidR="000004C3" w:rsidRPr="000004C3" w:rsidRDefault="00C12AF5" w:rsidP="000351A5">
            <w:pPr>
              <w:pStyle w:val="SIText"/>
            </w:pPr>
            <w:r>
              <w:t>Rewarded Application statement and Performance Evidence for clarity; u</w:t>
            </w:r>
            <w:r w:rsidR="00D142D7" w:rsidRPr="00D142D7">
              <w:t xml:space="preserve">pdated requirements </w:t>
            </w:r>
            <w:r w:rsidR="00D142D7">
              <w:t xml:space="preserve">regarding </w:t>
            </w:r>
            <w:r w:rsidR="00D142D7" w:rsidRPr="00D142D7">
              <w:t>workplace health and safety and</w:t>
            </w:r>
            <w:r w:rsidR="00D142D7">
              <w:t xml:space="preserve"> environmental protection</w:t>
            </w:r>
            <w:r w:rsidR="00131E1E">
              <w:t xml:space="preserve"> </w:t>
            </w:r>
            <w:r w:rsidR="00131E1E">
              <w:lastRenderedPageBreak/>
              <w:t>in Performance Criteria and Performance Evidence to match Knowledge Evidence</w:t>
            </w:r>
            <w:r w:rsidR="000351A5">
              <w:t>; updated F</w:t>
            </w:r>
            <w:r w:rsidR="00D142D7">
              <w:t xml:space="preserve">oundation </w:t>
            </w:r>
            <w:r w:rsidR="000351A5">
              <w:t>S</w:t>
            </w:r>
            <w:r w:rsidR="00D142D7">
              <w:t>kills</w:t>
            </w:r>
            <w:r w:rsidR="000351A5">
              <w:t>.</w:t>
            </w:r>
          </w:p>
        </w:tc>
        <w:tc>
          <w:tcPr>
            <w:tcW w:w="1616" w:type="pct"/>
          </w:tcPr>
          <w:p w14:paraId="1DEBE219" w14:textId="77777777" w:rsidR="000004C3" w:rsidRPr="000004C3" w:rsidRDefault="000004C3" w:rsidP="000004C3">
            <w:pPr>
              <w:pStyle w:val="SIText"/>
            </w:pPr>
            <w:r w:rsidRPr="000004C3">
              <w:lastRenderedPageBreak/>
              <w:t>Equivalent</w:t>
            </w:r>
          </w:p>
        </w:tc>
      </w:tr>
    </w:tbl>
    <w:p w14:paraId="2640B7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EBED681" w14:textId="77777777" w:rsidTr="00CA2922">
        <w:tc>
          <w:tcPr>
            <w:tcW w:w="1396" w:type="pct"/>
            <w:shd w:val="clear" w:color="auto" w:fill="auto"/>
          </w:tcPr>
          <w:p w14:paraId="1BBF2152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0E6E0B94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1C1C41" w:rsidRPr="001C1C41">
              <w:t>https://vetnet.education.gov.au/Pages/TrainingDocs.aspx?q=0d96fe23-5747-4c01-9d6f-3509ff8d3d47</w:t>
            </w:r>
          </w:p>
        </w:tc>
      </w:tr>
    </w:tbl>
    <w:p w14:paraId="6A37CD01" w14:textId="77777777" w:rsidR="00F1480E" w:rsidRDefault="00F1480E" w:rsidP="005F771F">
      <w:pPr>
        <w:pStyle w:val="SIText"/>
      </w:pPr>
    </w:p>
    <w:p w14:paraId="79C09DC4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4FADC62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D715273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F74F57F" w14:textId="77777777" w:rsidR="00556C4C" w:rsidRPr="000754EC" w:rsidRDefault="00556C4C" w:rsidP="00B123FE">
            <w:pPr>
              <w:pStyle w:val="SIUnittitle"/>
            </w:pPr>
            <w:r w:rsidRPr="00F56827">
              <w:t xml:space="preserve">Assessment requirements for </w:t>
            </w:r>
            <w:r w:rsidR="000004C3" w:rsidRPr="000004C3">
              <w:t>FWPSAW3201 Treat timber</w:t>
            </w:r>
          </w:p>
        </w:tc>
      </w:tr>
      <w:tr w:rsidR="00556C4C" w:rsidRPr="00A55106" w14:paraId="7AB4EEC8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6E56DE0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15F2B28" w14:textId="77777777" w:rsidTr="00113678">
        <w:tc>
          <w:tcPr>
            <w:tcW w:w="5000" w:type="pct"/>
            <w:gridSpan w:val="2"/>
            <w:shd w:val="clear" w:color="auto" w:fill="auto"/>
          </w:tcPr>
          <w:p w14:paraId="57702A54" w14:textId="62569913" w:rsidR="000004C3" w:rsidRPr="000004C3" w:rsidRDefault="0045188B" w:rsidP="00C95148">
            <w:pPr>
              <w:pStyle w:val="SIText"/>
            </w:pPr>
            <w:r w:rsidRPr="00AA1C40">
              <w:t>A</w:t>
            </w:r>
            <w:r w:rsidRPr="0045188B">
              <w:t>n individual demonstrating competency must satisfy all the elements and performance criteria in this unit. There must be evidence that</w:t>
            </w:r>
            <w:r w:rsidR="000351A5">
              <w:t>,</w:t>
            </w:r>
            <w:r w:rsidRPr="0045188B">
              <w:t xml:space="preserve"> </w:t>
            </w:r>
            <w:r w:rsidR="000351A5">
              <w:t>on at least on one occasion,</w:t>
            </w:r>
            <w:r w:rsidR="000351A5" w:rsidRPr="000351A5">
              <w:t xml:space="preserve"> </w:t>
            </w:r>
            <w:r w:rsidRPr="0045188B">
              <w:t>the individual has</w:t>
            </w:r>
            <w:r w:rsidR="00C12AF5">
              <w:t xml:space="preserve"> </w:t>
            </w:r>
            <w:r w:rsidR="000004C3" w:rsidRPr="000004C3">
              <w:t>complete</w:t>
            </w:r>
            <w:r>
              <w:t>d</w:t>
            </w:r>
            <w:r w:rsidR="00A51353">
              <w:t xml:space="preserve"> the</w:t>
            </w:r>
            <w:r w:rsidR="000004C3" w:rsidRPr="000004C3">
              <w:t xml:space="preserve"> chemical treatment process </w:t>
            </w:r>
            <w:r>
              <w:t>according to</w:t>
            </w:r>
            <w:r w:rsidR="000004C3" w:rsidRPr="000004C3">
              <w:t xml:space="preserve"> an individual work order </w:t>
            </w:r>
            <w:r w:rsidR="00A51353">
              <w:t>for one of the following</w:t>
            </w:r>
            <w:r w:rsidR="00A51353" w:rsidRPr="000004C3">
              <w:t xml:space="preserve"> </w:t>
            </w:r>
            <w:r w:rsidR="000004C3" w:rsidRPr="000004C3">
              <w:t>timber types</w:t>
            </w:r>
            <w:r w:rsidR="00C12AF5">
              <w:t>:</w:t>
            </w:r>
          </w:p>
          <w:p w14:paraId="0514AEB0" w14:textId="0E2AC95D" w:rsidR="000004C3" w:rsidRPr="000004C3" w:rsidRDefault="000351A5" w:rsidP="000004C3">
            <w:pPr>
              <w:pStyle w:val="SIBulletList2"/>
            </w:pPr>
            <w:r>
              <w:t xml:space="preserve">timber from </w:t>
            </w:r>
            <w:r w:rsidR="000004C3" w:rsidRPr="000004C3">
              <w:t>native species</w:t>
            </w:r>
          </w:p>
          <w:p w14:paraId="057E4512" w14:textId="43391C5B" w:rsidR="000004C3" w:rsidRPr="000004C3" w:rsidRDefault="000351A5" w:rsidP="000004C3">
            <w:pPr>
              <w:pStyle w:val="SIBulletList2"/>
            </w:pPr>
            <w:r w:rsidRPr="00CC3B03">
              <w:rPr>
                <w:noProof/>
              </w:rPr>
              <w:t>timber</w:t>
            </w:r>
            <w:r>
              <w:t xml:space="preserve"> from </w:t>
            </w:r>
            <w:r w:rsidR="000004C3" w:rsidRPr="000004C3">
              <w:t>imported</w:t>
            </w:r>
            <w:r>
              <w:t xml:space="preserve"> </w:t>
            </w:r>
            <w:r w:rsidR="000004C3" w:rsidRPr="000004C3">
              <w:t>species</w:t>
            </w:r>
          </w:p>
          <w:p w14:paraId="23CC820D" w14:textId="77777777" w:rsidR="000351A5" w:rsidRDefault="000004C3" w:rsidP="000004C3">
            <w:pPr>
              <w:pStyle w:val="SIBulletList2"/>
            </w:pPr>
            <w:r w:rsidRPr="000004C3">
              <w:t xml:space="preserve">dressed </w:t>
            </w:r>
            <w:r w:rsidRPr="00CC3B03">
              <w:rPr>
                <w:noProof/>
              </w:rPr>
              <w:t>timber</w:t>
            </w:r>
          </w:p>
          <w:p w14:paraId="582C80AE" w14:textId="2CD85105" w:rsidR="000004C3" w:rsidRPr="000004C3" w:rsidRDefault="000004C3" w:rsidP="000004C3">
            <w:pPr>
              <w:pStyle w:val="SIBulletList2"/>
            </w:pPr>
            <w:r w:rsidRPr="000004C3">
              <w:t xml:space="preserve">stress and non-stress graded </w:t>
            </w:r>
            <w:r w:rsidRPr="00CC3B03">
              <w:rPr>
                <w:noProof/>
              </w:rPr>
              <w:t>timber</w:t>
            </w:r>
          </w:p>
          <w:p w14:paraId="3E517571" w14:textId="77777777" w:rsidR="000004C3" w:rsidRPr="000004C3" w:rsidRDefault="000004C3" w:rsidP="000004C3">
            <w:pPr>
              <w:pStyle w:val="SIBulletList2"/>
            </w:pPr>
            <w:r w:rsidRPr="000004C3">
              <w:t>in-the-rough timber</w:t>
            </w:r>
          </w:p>
          <w:p w14:paraId="56134EE9" w14:textId="77777777" w:rsidR="000004C3" w:rsidRPr="000004C3" w:rsidRDefault="000004C3" w:rsidP="000004C3">
            <w:pPr>
              <w:pStyle w:val="SIBulletList2"/>
            </w:pPr>
            <w:r w:rsidRPr="000004C3">
              <w:t>sleepers</w:t>
            </w:r>
          </w:p>
          <w:p w14:paraId="3DC718D6" w14:textId="77777777" w:rsidR="000004C3" w:rsidRPr="000004C3" w:rsidRDefault="000004C3" w:rsidP="000004C3">
            <w:pPr>
              <w:pStyle w:val="SIBulletList2"/>
            </w:pPr>
            <w:r w:rsidRPr="000004C3">
              <w:t>logs, rounded poles</w:t>
            </w:r>
          </w:p>
          <w:p w14:paraId="1A109B91" w14:textId="77777777" w:rsidR="000004C3" w:rsidRPr="000004C3" w:rsidRDefault="000004C3" w:rsidP="000004C3">
            <w:pPr>
              <w:pStyle w:val="SIBulletList2"/>
            </w:pPr>
            <w:r w:rsidRPr="000004C3">
              <w:t>beams, laminated beams</w:t>
            </w:r>
          </w:p>
          <w:p w14:paraId="0A2CCAA4" w14:textId="41CBA22E" w:rsidR="000004C3" w:rsidRPr="000004C3" w:rsidRDefault="00C12AF5" w:rsidP="00113437">
            <w:pPr>
              <w:pStyle w:val="SIBulletList1"/>
            </w:pPr>
            <w:r>
              <w:t xml:space="preserve">during the treatment process the individual </w:t>
            </w:r>
            <w:r w:rsidR="000004C3" w:rsidRPr="000004C3">
              <w:t>check</w:t>
            </w:r>
            <w:r w:rsidR="00A51353">
              <w:t>ed</w:t>
            </w:r>
            <w:r w:rsidR="000004C3" w:rsidRPr="000004C3">
              <w:t>, adjust</w:t>
            </w:r>
            <w:r w:rsidR="00A51353">
              <w:t>ed</w:t>
            </w:r>
            <w:r w:rsidR="000004C3" w:rsidRPr="000004C3">
              <w:t xml:space="preserve"> and maintain</w:t>
            </w:r>
            <w:r w:rsidR="00A51353">
              <w:t>ed</w:t>
            </w:r>
            <w:r w:rsidR="000004C3" w:rsidRPr="000004C3">
              <w:t xml:space="preserve"> the strength and volume</w:t>
            </w:r>
            <w:r w:rsidR="00A51353">
              <w:t xml:space="preserve"> for one of the following </w:t>
            </w:r>
            <w:r w:rsidR="000004C3" w:rsidRPr="000004C3">
              <w:t>types of preservative solutions</w:t>
            </w:r>
            <w:r>
              <w:t>:</w:t>
            </w:r>
          </w:p>
          <w:p w14:paraId="7366BB8F" w14:textId="77777777" w:rsidR="000004C3" w:rsidRPr="000004C3" w:rsidRDefault="000004C3" w:rsidP="000004C3">
            <w:pPr>
              <w:pStyle w:val="SIBulletList2"/>
            </w:pPr>
            <w:r w:rsidRPr="000004C3">
              <w:t>water-borne solutions</w:t>
            </w:r>
          </w:p>
          <w:p w14:paraId="47364FD0" w14:textId="77777777" w:rsidR="000004C3" w:rsidRPr="000004C3" w:rsidRDefault="000004C3" w:rsidP="000004C3">
            <w:pPr>
              <w:pStyle w:val="SIBulletList2"/>
            </w:pPr>
            <w:r w:rsidRPr="000004C3">
              <w:t>oil-based solutions</w:t>
            </w:r>
          </w:p>
          <w:p w14:paraId="09A0C9F0" w14:textId="77777777" w:rsidR="000004C3" w:rsidRPr="000004C3" w:rsidRDefault="000004C3" w:rsidP="000004C3">
            <w:pPr>
              <w:pStyle w:val="SIBulletList2"/>
            </w:pPr>
            <w:r w:rsidRPr="000004C3">
              <w:t>solvent-based solutions</w:t>
            </w:r>
          </w:p>
          <w:p w14:paraId="0A443EC0" w14:textId="77777777" w:rsidR="00A4138B" w:rsidRDefault="00E63C80" w:rsidP="000004C3">
            <w:pPr>
              <w:pStyle w:val="SIBulletList1"/>
            </w:pPr>
            <w:r>
              <w:t xml:space="preserve">during the treatment process </w:t>
            </w:r>
            <w:r w:rsidR="00C12AF5">
              <w:t xml:space="preserve">the individual </w:t>
            </w:r>
            <w:r>
              <w:t>complied with</w:t>
            </w:r>
            <w:r w:rsidR="00A4138B">
              <w:t>:</w:t>
            </w:r>
          </w:p>
          <w:p w14:paraId="78AEAE71" w14:textId="01C6BDD2" w:rsidR="00A4138B" w:rsidRDefault="00E63C80" w:rsidP="00C95148">
            <w:pPr>
              <w:pStyle w:val="SIBulletList2"/>
            </w:pPr>
            <w:r>
              <w:t xml:space="preserve">workplace health and safety </w:t>
            </w:r>
            <w:r w:rsidR="00D142D7">
              <w:t>requirements</w:t>
            </w:r>
            <w:r>
              <w:t xml:space="preserve"> </w:t>
            </w:r>
            <w:r w:rsidR="00A4138B">
              <w:t>for chemically treating timber</w:t>
            </w:r>
          </w:p>
          <w:p w14:paraId="3A981512" w14:textId="406CC6FA" w:rsidR="00E63C80" w:rsidRDefault="00D142D7" w:rsidP="00C95148">
            <w:pPr>
              <w:pStyle w:val="SIBulletList2"/>
            </w:pPr>
            <w:r>
              <w:t xml:space="preserve">environmental protection procedures for chemically </w:t>
            </w:r>
            <w:r w:rsidRPr="00CC3B03">
              <w:rPr>
                <w:noProof/>
              </w:rPr>
              <w:t>treating</w:t>
            </w:r>
            <w:r>
              <w:t xml:space="preserve"> </w:t>
            </w:r>
            <w:r w:rsidRPr="00CC3B03">
              <w:rPr>
                <w:noProof/>
              </w:rPr>
              <w:t>timber</w:t>
            </w:r>
          </w:p>
          <w:p w14:paraId="599E6114" w14:textId="13FC49E3" w:rsidR="00C12AF5" w:rsidRDefault="000004C3" w:rsidP="000004C3">
            <w:pPr>
              <w:pStyle w:val="SIBulletList1"/>
            </w:pPr>
            <w:r w:rsidRPr="000004C3">
              <w:t xml:space="preserve">at the completion of </w:t>
            </w:r>
            <w:r w:rsidR="00A51353">
              <w:t>the treatment process</w:t>
            </w:r>
            <w:r w:rsidRPr="000004C3">
              <w:t xml:space="preserve"> </w:t>
            </w:r>
            <w:r w:rsidR="00C12AF5">
              <w:t xml:space="preserve">the individual </w:t>
            </w:r>
            <w:r w:rsidRPr="000004C3">
              <w:t>complete</w:t>
            </w:r>
            <w:r w:rsidR="00A51353">
              <w:t>d each of the following three tasks:</w:t>
            </w:r>
          </w:p>
          <w:p w14:paraId="60969134" w14:textId="50AB566A" w:rsidR="00C12AF5" w:rsidRDefault="00A427DD" w:rsidP="00C95148">
            <w:pPr>
              <w:pStyle w:val="SIBulletList2"/>
            </w:pPr>
            <w:r>
              <w:t xml:space="preserve">conducted </w:t>
            </w:r>
            <w:r w:rsidR="00A51353">
              <w:t>routine</w:t>
            </w:r>
            <w:r w:rsidR="000004C3" w:rsidRPr="000004C3">
              <w:t xml:space="preserve"> operator</w:t>
            </w:r>
            <w:r w:rsidR="00A51353">
              <w:t xml:space="preserve"> equipment</w:t>
            </w:r>
            <w:r w:rsidR="000004C3" w:rsidRPr="000004C3">
              <w:t xml:space="preserve"> maintenance</w:t>
            </w:r>
          </w:p>
          <w:p w14:paraId="653B8FF9" w14:textId="3A98F5EC" w:rsidR="00C12AF5" w:rsidRDefault="000004C3" w:rsidP="00C95148">
            <w:pPr>
              <w:pStyle w:val="SIBulletList2"/>
            </w:pPr>
            <w:r w:rsidRPr="000004C3">
              <w:t>s</w:t>
            </w:r>
            <w:r w:rsidR="00A51353">
              <w:t>afe</w:t>
            </w:r>
            <w:r w:rsidR="00A427DD">
              <w:t>ly stored</w:t>
            </w:r>
            <w:r w:rsidR="00A51353">
              <w:t xml:space="preserve"> </w:t>
            </w:r>
            <w:r w:rsidRPr="000004C3">
              <w:t>chemica</w:t>
            </w:r>
            <w:r w:rsidR="00A427DD">
              <w:t>ls</w:t>
            </w:r>
            <w:r w:rsidR="00C12AF5">
              <w:t xml:space="preserve"> </w:t>
            </w:r>
          </w:p>
          <w:p w14:paraId="786FBAD3" w14:textId="5F51A340" w:rsidR="00556C4C" w:rsidRPr="000754EC" w:rsidRDefault="00A427DD" w:rsidP="00C95148">
            <w:pPr>
              <w:pStyle w:val="SIBulletList2"/>
            </w:pPr>
            <w:proofErr w:type="gramStart"/>
            <w:r>
              <w:t>reported</w:t>
            </w:r>
            <w:proofErr w:type="gramEnd"/>
            <w:r>
              <w:t xml:space="preserve"> on </w:t>
            </w:r>
            <w:r w:rsidR="000004C3" w:rsidRPr="000004C3">
              <w:t>stock leve</w:t>
            </w:r>
            <w:r>
              <w:t>ls</w:t>
            </w:r>
            <w:r w:rsidR="000004C3" w:rsidRPr="000004C3">
              <w:t>.</w:t>
            </w:r>
          </w:p>
        </w:tc>
      </w:tr>
    </w:tbl>
    <w:p w14:paraId="6B079D22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756C24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E240815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9F53961" w14:textId="77777777" w:rsidTr="00CA2922">
        <w:tc>
          <w:tcPr>
            <w:tcW w:w="5000" w:type="pct"/>
            <w:shd w:val="clear" w:color="auto" w:fill="auto"/>
          </w:tcPr>
          <w:p w14:paraId="0570265A" w14:textId="65C8750D" w:rsidR="002A51C4" w:rsidRDefault="002A51C4" w:rsidP="00C95148">
            <w:r w:rsidRPr="00E25AF7">
              <w:t>A</w:t>
            </w:r>
            <w:r w:rsidRPr="002A51C4">
              <w:t xml:space="preserve">n individual must be able to demonstrate the knowledge required to perform the tasks outlined in the elements and performance criteria of this unit. </w:t>
            </w:r>
            <w:r w:rsidRPr="00CC3B03">
              <w:rPr>
                <w:noProof/>
              </w:rPr>
              <w:t>This</w:t>
            </w:r>
            <w:r w:rsidRPr="002A51C4">
              <w:t xml:space="preserve"> includes </w:t>
            </w:r>
            <w:r w:rsidRPr="00CC3B03">
              <w:rPr>
                <w:noProof/>
              </w:rPr>
              <w:t>knowledge</w:t>
            </w:r>
            <w:r w:rsidRPr="002A51C4">
              <w:t xml:space="preserve"> of:</w:t>
            </w:r>
          </w:p>
          <w:p w14:paraId="040EB854" w14:textId="563F6CBB" w:rsidR="000004C3" w:rsidRPr="000004C3" w:rsidRDefault="000004C3" w:rsidP="000004C3">
            <w:pPr>
              <w:pStyle w:val="SIBulletList1"/>
            </w:pPr>
            <w:r w:rsidRPr="000004C3">
              <w:t>environmental protection practices for chemically treating timber</w:t>
            </w:r>
            <w:r w:rsidR="008B0949">
              <w:t>:</w:t>
            </w:r>
          </w:p>
          <w:p w14:paraId="43C21C5F" w14:textId="77777777" w:rsidR="000004C3" w:rsidRPr="000004C3" w:rsidRDefault="000004C3" w:rsidP="000004C3">
            <w:pPr>
              <w:pStyle w:val="SIBulletList2"/>
            </w:pPr>
            <w:r w:rsidRPr="000004C3">
              <w:t>reducing water and energy use</w:t>
            </w:r>
          </w:p>
          <w:p w14:paraId="08C748A6" w14:textId="77777777" w:rsidR="000004C3" w:rsidRPr="000004C3" w:rsidRDefault="000004C3" w:rsidP="000004C3">
            <w:pPr>
              <w:pStyle w:val="SIBulletList2"/>
            </w:pPr>
            <w:r w:rsidRPr="000004C3">
              <w:t>water management strategies</w:t>
            </w:r>
          </w:p>
          <w:p w14:paraId="603ABD81" w14:textId="77777777" w:rsidR="000004C3" w:rsidRPr="000004C3" w:rsidRDefault="000004C3" w:rsidP="000004C3">
            <w:pPr>
              <w:pStyle w:val="SIBulletList2"/>
            </w:pPr>
            <w:r w:rsidRPr="000004C3">
              <w:t>cleaning plant, tools and equipment</w:t>
            </w:r>
          </w:p>
          <w:p w14:paraId="4884D65A" w14:textId="77777777" w:rsidR="000004C3" w:rsidRPr="000004C3" w:rsidRDefault="000004C3" w:rsidP="000004C3">
            <w:pPr>
              <w:pStyle w:val="SIBulletList2"/>
            </w:pPr>
            <w:r w:rsidRPr="000004C3">
              <w:t>disposing of hazardous substances</w:t>
            </w:r>
          </w:p>
          <w:p w14:paraId="2B202864" w14:textId="5A3B292F" w:rsidR="000004C3" w:rsidRPr="000004C3" w:rsidRDefault="000004C3" w:rsidP="000004C3">
            <w:pPr>
              <w:pStyle w:val="SIBulletList1"/>
            </w:pPr>
            <w:r w:rsidRPr="000004C3">
              <w:t>storage layout and categories for</w:t>
            </w:r>
            <w:r w:rsidR="008B0949">
              <w:t>:</w:t>
            </w:r>
          </w:p>
          <w:p w14:paraId="0BBA5B2C" w14:textId="77777777" w:rsidR="000004C3" w:rsidRPr="000004C3" w:rsidRDefault="000004C3" w:rsidP="000004C3">
            <w:pPr>
              <w:pStyle w:val="SIBulletList2"/>
            </w:pPr>
            <w:r w:rsidRPr="000004C3">
              <w:t>raw materials</w:t>
            </w:r>
          </w:p>
          <w:p w14:paraId="07486E78" w14:textId="765C613B" w:rsidR="000004C3" w:rsidRPr="000004C3" w:rsidRDefault="000004C3" w:rsidP="000004C3">
            <w:pPr>
              <w:pStyle w:val="SIBulletList2"/>
            </w:pPr>
            <w:r w:rsidRPr="000004C3">
              <w:t xml:space="preserve">storing finished </w:t>
            </w:r>
            <w:r w:rsidR="000351A5">
              <w:t>timber</w:t>
            </w:r>
          </w:p>
          <w:p w14:paraId="00C2B003" w14:textId="77777777" w:rsidR="000004C3" w:rsidRPr="000004C3" w:rsidRDefault="000004C3" w:rsidP="000004C3">
            <w:pPr>
              <w:pStyle w:val="SIBulletList2"/>
            </w:pPr>
            <w:r w:rsidRPr="000004C3">
              <w:t>chemicals and preservative solutions</w:t>
            </w:r>
          </w:p>
          <w:p w14:paraId="47E72254" w14:textId="77777777" w:rsidR="000004C3" w:rsidRPr="000004C3" w:rsidRDefault="000004C3" w:rsidP="000004C3">
            <w:pPr>
              <w:pStyle w:val="SIBulletList1"/>
            </w:pPr>
            <w:r w:rsidRPr="000004C3">
              <w:t xml:space="preserve">purpose of treating </w:t>
            </w:r>
            <w:r w:rsidRPr="00CC3B03">
              <w:rPr>
                <w:noProof/>
              </w:rPr>
              <w:t>timber</w:t>
            </w:r>
          </w:p>
          <w:p w14:paraId="091CD60C" w14:textId="77777777" w:rsidR="000004C3" w:rsidRPr="000004C3" w:rsidRDefault="000004C3" w:rsidP="000004C3">
            <w:pPr>
              <w:pStyle w:val="SIBulletList1"/>
            </w:pPr>
            <w:r w:rsidRPr="000004C3">
              <w:t>characteristics of timber types, effects of the treatment process and appropriate range of temperatures</w:t>
            </w:r>
          </w:p>
          <w:p w14:paraId="3459F07B" w14:textId="19F4E195" w:rsidR="000004C3" w:rsidRPr="000004C3" w:rsidRDefault="000004C3" w:rsidP="00B95977">
            <w:pPr>
              <w:pStyle w:val="SIBulletList1"/>
            </w:pPr>
            <w:r w:rsidRPr="000004C3">
              <w:t xml:space="preserve">properties, at a basic level of understanding, of </w:t>
            </w:r>
            <w:r w:rsidR="00B95977">
              <w:t xml:space="preserve">the following </w:t>
            </w:r>
            <w:r w:rsidR="00C12AF5" w:rsidRPr="000004C3">
              <w:t xml:space="preserve">water-borne, oil and </w:t>
            </w:r>
            <w:r w:rsidR="00C12AF5" w:rsidRPr="00CC3B03">
              <w:rPr>
                <w:noProof/>
              </w:rPr>
              <w:t>solvent</w:t>
            </w:r>
            <w:r w:rsidR="00CC3B03">
              <w:rPr>
                <w:noProof/>
              </w:rPr>
              <w:t>-</w:t>
            </w:r>
            <w:r w:rsidR="00C12AF5" w:rsidRPr="00CC3B03">
              <w:rPr>
                <w:noProof/>
              </w:rPr>
              <w:t>based</w:t>
            </w:r>
            <w:r w:rsidR="00C12AF5" w:rsidRPr="000004C3">
              <w:t xml:space="preserve"> </w:t>
            </w:r>
            <w:r w:rsidRPr="000004C3">
              <w:t>chemicals used to treat timber and their purpose</w:t>
            </w:r>
            <w:r w:rsidR="008B0949">
              <w:t>:</w:t>
            </w:r>
          </w:p>
          <w:p w14:paraId="796B7047" w14:textId="77777777" w:rsidR="000004C3" w:rsidRPr="000004C3" w:rsidRDefault="000004C3" w:rsidP="000004C3">
            <w:pPr>
              <w:pStyle w:val="SIBulletList2"/>
            </w:pPr>
            <w:r w:rsidRPr="000004C3">
              <w:t>creosote and modified creosote-based</w:t>
            </w:r>
          </w:p>
          <w:p w14:paraId="29BF4C94" w14:textId="77777777" w:rsidR="000004C3" w:rsidRPr="000004C3" w:rsidRDefault="000004C3" w:rsidP="000004C3">
            <w:pPr>
              <w:pStyle w:val="SIBulletList2"/>
            </w:pPr>
            <w:r w:rsidRPr="000004C3">
              <w:t>copper chrome arsenate salts (CCA)</w:t>
            </w:r>
          </w:p>
          <w:p w14:paraId="2AE99C1D" w14:textId="77777777" w:rsidR="000004C3" w:rsidRPr="000004C3" w:rsidRDefault="000004C3" w:rsidP="000004C3">
            <w:pPr>
              <w:pStyle w:val="SIBulletList2"/>
            </w:pPr>
            <w:r w:rsidRPr="000004C3">
              <w:t xml:space="preserve">compounds of boron and fluoride salts </w:t>
            </w:r>
          </w:p>
          <w:p w14:paraId="5F16CFE9" w14:textId="77777777" w:rsidR="000004C3" w:rsidRPr="000004C3" w:rsidRDefault="000004C3" w:rsidP="000004C3">
            <w:pPr>
              <w:pStyle w:val="SIBulletList2"/>
            </w:pPr>
            <w:r w:rsidRPr="000004C3">
              <w:t>alkaline copper quaternary (ACQ)</w:t>
            </w:r>
          </w:p>
          <w:p w14:paraId="09331383" w14:textId="77777777" w:rsidR="000004C3" w:rsidRPr="000004C3" w:rsidRDefault="000004C3" w:rsidP="000004C3">
            <w:pPr>
              <w:pStyle w:val="SIBulletList2"/>
            </w:pPr>
            <w:r w:rsidRPr="000004C3">
              <w:t>light organic solvent-borne preservative (LOSP)</w:t>
            </w:r>
          </w:p>
          <w:p w14:paraId="0780315B" w14:textId="77777777" w:rsidR="000004C3" w:rsidRPr="000004C3" w:rsidRDefault="000004C3" w:rsidP="000004C3">
            <w:pPr>
              <w:pStyle w:val="SIBulletList2"/>
            </w:pPr>
            <w:proofErr w:type="spellStart"/>
            <w:r w:rsidRPr="000004C3">
              <w:t>micronised</w:t>
            </w:r>
            <w:proofErr w:type="spellEnd"/>
            <w:r w:rsidRPr="000004C3">
              <w:t xml:space="preserve"> copper azole (MCA or </w:t>
            </w:r>
            <w:proofErr w:type="spellStart"/>
            <w:r w:rsidRPr="000004C3">
              <w:t>Tanalith</w:t>
            </w:r>
            <w:proofErr w:type="spellEnd"/>
            <w:r w:rsidRPr="000004C3">
              <w:t xml:space="preserve"> E)</w:t>
            </w:r>
          </w:p>
          <w:p w14:paraId="5BF21C57" w14:textId="135177E3" w:rsidR="000004C3" w:rsidRPr="000004C3" w:rsidRDefault="00C5599C" w:rsidP="000004C3">
            <w:pPr>
              <w:pStyle w:val="SIBulletList1"/>
            </w:pPr>
            <w:r>
              <w:t>risks and hazards</w:t>
            </w:r>
            <w:r w:rsidR="000004C3" w:rsidRPr="000004C3">
              <w:t xml:space="preserve"> associated with handling and using chemicals and methods used to minimise these</w:t>
            </w:r>
          </w:p>
          <w:p w14:paraId="72361CDB" w14:textId="307DA29B" w:rsidR="000004C3" w:rsidRPr="000004C3" w:rsidRDefault="00D9202B" w:rsidP="000004C3">
            <w:pPr>
              <w:pStyle w:val="SIBulletList1"/>
            </w:pPr>
            <w:r>
              <w:t>safety sign and symbols related to chemical use in the workplace</w:t>
            </w:r>
          </w:p>
          <w:p w14:paraId="20FDE2F0" w14:textId="5832C0DE" w:rsidR="000004C3" w:rsidRPr="000004C3" w:rsidRDefault="000004C3" w:rsidP="000004C3">
            <w:pPr>
              <w:pStyle w:val="SIBulletList1"/>
            </w:pPr>
            <w:r w:rsidRPr="000004C3">
              <w:t xml:space="preserve">typical </w:t>
            </w:r>
            <w:r w:rsidRPr="00CC3B03">
              <w:rPr>
                <w:noProof/>
              </w:rPr>
              <w:t>workflow</w:t>
            </w:r>
            <w:r w:rsidRPr="000004C3">
              <w:t xml:space="preserve"> processes and techniques for chemically treating timber</w:t>
            </w:r>
            <w:r w:rsidR="008B0949">
              <w:t>:</w:t>
            </w:r>
          </w:p>
          <w:p w14:paraId="46F7E1E3" w14:textId="77777777" w:rsidR="000004C3" w:rsidRPr="000004C3" w:rsidRDefault="000004C3" w:rsidP="000004C3">
            <w:pPr>
              <w:pStyle w:val="SIBulletList2"/>
            </w:pPr>
            <w:r w:rsidRPr="000004C3">
              <w:t>full cell</w:t>
            </w:r>
          </w:p>
          <w:p w14:paraId="2EA18CFE" w14:textId="77777777" w:rsidR="000004C3" w:rsidRPr="000004C3" w:rsidRDefault="000004C3" w:rsidP="000004C3">
            <w:pPr>
              <w:pStyle w:val="SIBulletList2"/>
            </w:pPr>
            <w:r w:rsidRPr="000004C3">
              <w:t>modified cell</w:t>
            </w:r>
          </w:p>
          <w:p w14:paraId="06AAC9B6" w14:textId="77777777" w:rsidR="000004C3" w:rsidRPr="000004C3" w:rsidRDefault="000004C3" w:rsidP="000004C3">
            <w:pPr>
              <w:pStyle w:val="SIBulletList2"/>
            </w:pPr>
            <w:r w:rsidRPr="000004C3">
              <w:t>empty cell</w:t>
            </w:r>
          </w:p>
          <w:p w14:paraId="610911FF" w14:textId="77777777" w:rsidR="000004C3" w:rsidRPr="000004C3" w:rsidRDefault="000004C3" w:rsidP="000004C3">
            <w:pPr>
              <w:pStyle w:val="SIBulletList2"/>
            </w:pPr>
            <w:r w:rsidRPr="000004C3">
              <w:t>immersion</w:t>
            </w:r>
          </w:p>
          <w:p w14:paraId="34045D65" w14:textId="77777777" w:rsidR="000004C3" w:rsidRPr="000004C3" w:rsidRDefault="000004C3" w:rsidP="000004C3">
            <w:pPr>
              <w:pStyle w:val="SIBulletList2"/>
            </w:pPr>
            <w:r w:rsidRPr="00CC3B03">
              <w:rPr>
                <w:noProof/>
              </w:rPr>
              <w:t>rueping</w:t>
            </w:r>
          </w:p>
          <w:p w14:paraId="267FCBE7" w14:textId="77777777" w:rsidR="000004C3" w:rsidRPr="000004C3" w:rsidRDefault="000004C3" w:rsidP="000004C3">
            <w:pPr>
              <w:pStyle w:val="SIBulletList2"/>
            </w:pPr>
            <w:r w:rsidRPr="000004C3">
              <w:lastRenderedPageBreak/>
              <w:t>double vacuum</w:t>
            </w:r>
          </w:p>
          <w:p w14:paraId="0FBE1917" w14:textId="77777777" w:rsidR="000004C3" w:rsidRPr="000004C3" w:rsidRDefault="000004C3" w:rsidP="000004C3">
            <w:pPr>
              <w:pStyle w:val="SIBulletList2"/>
            </w:pPr>
            <w:r w:rsidRPr="000004C3">
              <w:t>dip diffusion</w:t>
            </w:r>
          </w:p>
          <w:p w14:paraId="0AD5355D" w14:textId="77777777" w:rsidR="000004C3" w:rsidRPr="000004C3" w:rsidRDefault="000004C3" w:rsidP="000004C3">
            <w:pPr>
              <w:pStyle w:val="SIBulletList2"/>
            </w:pPr>
            <w:r w:rsidRPr="000004C3">
              <w:t xml:space="preserve">vat and sprays </w:t>
            </w:r>
          </w:p>
          <w:p w14:paraId="306CF87E" w14:textId="77777777" w:rsidR="000004C3" w:rsidRPr="000004C3" w:rsidRDefault="000004C3" w:rsidP="000004C3">
            <w:pPr>
              <w:pStyle w:val="SIBulletList1"/>
            </w:pPr>
            <w:r w:rsidRPr="000004C3">
              <w:t>methods used to brand treate</w:t>
            </w:r>
            <w:r w:rsidRPr="00143C01">
              <w:rPr>
                <w:noProof/>
              </w:rPr>
              <w:t xml:space="preserve">d </w:t>
            </w:r>
            <w:r w:rsidRPr="00CC3B03">
              <w:rPr>
                <w:noProof/>
              </w:rPr>
              <w:t>timber</w:t>
            </w:r>
            <w:r w:rsidRPr="000004C3">
              <w:t xml:space="preserve"> and range of industry and organisation markings:</w:t>
            </w:r>
          </w:p>
          <w:p w14:paraId="5F85CD18" w14:textId="77777777" w:rsidR="000004C3" w:rsidRPr="000004C3" w:rsidRDefault="000004C3" w:rsidP="000004C3">
            <w:pPr>
              <w:pStyle w:val="SIBulletList2"/>
            </w:pPr>
            <w:r w:rsidRPr="000004C3">
              <w:t>burning</w:t>
            </w:r>
          </w:p>
          <w:p w14:paraId="2B19EAF6" w14:textId="77777777" w:rsidR="000004C3" w:rsidRPr="000004C3" w:rsidRDefault="000004C3" w:rsidP="000004C3">
            <w:pPr>
              <w:pStyle w:val="SIBulletList2"/>
            </w:pPr>
            <w:r w:rsidRPr="000004C3">
              <w:t>hammer impressions</w:t>
            </w:r>
          </w:p>
          <w:p w14:paraId="1C579FA8" w14:textId="77777777" w:rsidR="000004C3" w:rsidRPr="000004C3" w:rsidRDefault="000004C3" w:rsidP="000004C3">
            <w:pPr>
              <w:pStyle w:val="SIBulletList2"/>
            </w:pPr>
            <w:r w:rsidRPr="000004C3">
              <w:t>ink</w:t>
            </w:r>
          </w:p>
          <w:p w14:paraId="6894C406" w14:textId="77777777" w:rsidR="000004C3" w:rsidRPr="000004C3" w:rsidRDefault="000004C3" w:rsidP="000004C3">
            <w:pPr>
              <w:pStyle w:val="SIBulletList2"/>
            </w:pPr>
            <w:r w:rsidRPr="000004C3">
              <w:t>tags</w:t>
            </w:r>
          </w:p>
          <w:p w14:paraId="2E310BC6" w14:textId="2D1CBF40" w:rsidR="000004C3" w:rsidRPr="000004C3" w:rsidRDefault="000004C3" w:rsidP="000004C3">
            <w:pPr>
              <w:pStyle w:val="SIBulletList1"/>
            </w:pPr>
            <w:r w:rsidRPr="000004C3">
              <w:t xml:space="preserve">purpose, features and operation of equipment used </w:t>
            </w:r>
            <w:r w:rsidRPr="00CC3B03">
              <w:rPr>
                <w:noProof/>
              </w:rPr>
              <w:t>to treat timbe</w:t>
            </w:r>
            <w:r w:rsidR="00C5599C" w:rsidRPr="00CC3B03">
              <w:rPr>
                <w:noProof/>
              </w:rPr>
              <w:t>r</w:t>
            </w:r>
            <w:r w:rsidR="00CC3B03" w:rsidRPr="00CC3B03">
              <w:rPr>
                <w:noProof/>
              </w:rPr>
              <w:t xml:space="preserve"> </w:t>
            </w:r>
            <w:r w:rsidR="00CC3B03" w:rsidRPr="00CC3B03">
              <w:t>chemically</w:t>
            </w:r>
            <w:r w:rsidR="008B0949">
              <w:t>:</w:t>
            </w:r>
          </w:p>
          <w:p w14:paraId="2A9D6C7E" w14:textId="77777777" w:rsidR="000004C3" w:rsidRPr="000004C3" w:rsidRDefault="000004C3" w:rsidP="000004C3">
            <w:pPr>
              <w:pStyle w:val="SIBulletList2"/>
            </w:pPr>
            <w:r w:rsidRPr="000004C3">
              <w:t>treatment cylinders</w:t>
            </w:r>
          </w:p>
          <w:p w14:paraId="7457F523" w14:textId="77777777" w:rsidR="000004C3" w:rsidRPr="000004C3" w:rsidRDefault="000004C3" w:rsidP="000004C3">
            <w:pPr>
              <w:pStyle w:val="SIBulletList2"/>
            </w:pPr>
            <w:r w:rsidRPr="000004C3">
              <w:t>working tanks</w:t>
            </w:r>
          </w:p>
          <w:p w14:paraId="6D6437F9" w14:textId="77777777" w:rsidR="000004C3" w:rsidRPr="000004C3" w:rsidRDefault="000004C3" w:rsidP="000004C3">
            <w:pPr>
              <w:pStyle w:val="SIBulletList2"/>
            </w:pPr>
            <w:r w:rsidRPr="000004C3">
              <w:t>mix tanks</w:t>
            </w:r>
          </w:p>
          <w:p w14:paraId="38C439D4" w14:textId="77777777" w:rsidR="000004C3" w:rsidRPr="000004C3" w:rsidRDefault="000004C3" w:rsidP="000004C3">
            <w:pPr>
              <w:pStyle w:val="SIBulletList2"/>
            </w:pPr>
            <w:r w:rsidRPr="000004C3">
              <w:t>concentrate storage tanks</w:t>
            </w:r>
          </w:p>
          <w:p w14:paraId="5AEB42EB" w14:textId="77777777" w:rsidR="000004C3" w:rsidRPr="000004C3" w:rsidRDefault="000004C3" w:rsidP="000004C3">
            <w:pPr>
              <w:pStyle w:val="SIBulletList2"/>
            </w:pPr>
            <w:r w:rsidRPr="000004C3">
              <w:t>effluent tanks</w:t>
            </w:r>
          </w:p>
          <w:p w14:paraId="0E732776" w14:textId="77777777" w:rsidR="000004C3" w:rsidRPr="000004C3" w:rsidRDefault="000004C3" w:rsidP="000004C3">
            <w:pPr>
              <w:pStyle w:val="SIBulletList2"/>
            </w:pPr>
            <w:r w:rsidRPr="000004C3">
              <w:t>vacuum pump and seals</w:t>
            </w:r>
          </w:p>
          <w:p w14:paraId="72BD9788" w14:textId="45EA61B5" w:rsidR="000004C3" w:rsidRPr="000004C3" w:rsidRDefault="00C5599C" w:rsidP="000004C3">
            <w:pPr>
              <w:pStyle w:val="SIBulletList1"/>
            </w:pPr>
            <w:r>
              <w:t>workplace</w:t>
            </w:r>
            <w:r w:rsidRPr="000004C3">
              <w:t xml:space="preserve"> </w:t>
            </w:r>
            <w:r w:rsidR="000004C3" w:rsidRPr="000004C3">
              <w:t xml:space="preserve">procedures </w:t>
            </w:r>
            <w:r>
              <w:t>for</w:t>
            </w:r>
            <w:r w:rsidR="000004C3" w:rsidRPr="000004C3">
              <w:t xml:space="preserve"> chemically </w:t>
            </w:r>
            <w:r w:rsidR="000004C3" w:rsidRPr="00026E3B">
              <w:rPr>
                <w:noProof/>
              </w:rPr>
              <w:t>treating</w:t>
            </w:r>
            <w:r w:rsidR="000004C3" w:rsidRPr="000004C3">
              <w:t xml:space="preserve"> </w:t>
            </w:r>
            <w:r w:rsidR="000004C3" w:rsidRPr="00026E3B">
              <w:rPr>
                <w:noProof/>
              </w:rPr>
              <w:t>timber</w:t>
            </w:r>
            <w:r w:rsidR="000004C3" w:rsidRPr="000004C3">
              <w:t>:</w:t>
            </w:r>
          </w:p>
          <w:p w14:paraId="6E6B290D" w14:textId="05C57447" w:rsidR="000004C3" w:rsidRPr="000004C3" w:rsidRDefault="000004C3" w:rsidP="000004C3">
            <w:pPr>
              <w:pStyle w:val="SIBulletList2"/>
            </w:pPr>
            <w:r w:rsidRPr="000004C3">
              <w:t xml:space="preserve">workplace health and safety with particular emphasis on equipment </w:t>
            </w:r>
            <w:r w:rsidRPr="00CC3B03">
              <w:rPr>
                <w:noProof/>
              </w:rPr>
              <w:t>lockout</w:t>
            </w:r>
            <w:r w:rsidRPr="000004C3">
              <w:t>, use of personal protective equipment</w:t>
            </w:r>
            <w:r w:rsidR="008B0949">
              <w:t xml:space="preserve"> (PPE)</w:t>
            </w:r>
            <w:r w:rsidR="00D9202B">
              <w:t xml:space="preserve">, </w:t>
            </w:r>
            <w:r w:rsidR="00131E1E">
              <w:t xml:space="preserve">safety data sheets, </w:t>
            </w:r>
            <w:r w:rsidRPr="000004C3">
              <w:t>handling</w:t>
            </w:r>
            <w:r w:rsidR="00131E1E">
              <w:t>, transporting and storing chemicals</w:t>
            </w:r>
            <w:r w:rsidRPr="000004C3">
              <w:t xml:space="preserve"> hazardous substances</w:t>
            </w:r>
            <w:r w:rsidR="00D9202B">
              <w:t xml:space="preserve"> and resp</w:t>
            </w:r>
            <w:r w:rsidR="005F0DD5">
              <w:t xml:space="preserve">onding to </w:t>
            </w:r>
            <w:r w:rsidR="005F0DD5" w:rsidRPr="00CC3B03">
              <w:rPr>
                <w:noProof/>
              </w:rPr>
              <w:t>chemical</w:t>
            </w:r>
            <w:r w:rsidR="00CC3B03">
              <w:rPr>
                <w:noProof/>
              </w:rPr>
              <w:t>-</w:t>
            </w:r>
            <w:r w:rsidR="005F0DD5" w:rsidRPr="00CC3B03">
              <w:rPr>
                <w:noProof/>
              </w:rPr>
              <w:t>related</w:t>
            </w:r>
            <w:r w:rsidR="005F0DD5">
              <w:t xml:space="preserve"> incidents</w:t>
            </w:r>
          </w:p>
          <w:p w14:paraId="2012C040" w14:textId="77777777" w:rsidR="000004C3" w:rsidRPr="000004C3" w:rsidRDefault="000004C3" w:rsidP="000004C3">
            <w:pPr>
              <w:pStyle w:val="SIBulletList2"/>
            </w:pPr>
            <w:r w:rsidRPr="000004C3">
              <w:t>communication reporting lines</w:t>
            </w:r>
          </w:p>
          <w:p w14:paraId="0A6619B7" w14:textId="77777777" w:rsidR="00F1480E" w:rsidRPr="000754EC" w:rsidRDefault="000004C3" w:rsidP="000004C3">
            <w:pPr>
              <w:pStyle w:val="SIBulletList2"/>
            </w:pPr>
            <w:proofErr w:type="gramStart"/>
            <w:r w:rsidRPr="000004C3">
              <w:t>recording</w:t>
            </w:r>
            <w:proofErr w:type="gramEnd"/>
            <w:r w:rsidRPr="000004C3">
              <w:t xml:space="preserve"> and reporting chemical stock levels, processes and equipment faults.</w:t>
            </w:r>
          </w:p>
        </w:tc>
      </w:tr>
    </w:tbl>
    <w:p w14:paraId="1FA7050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DDC2858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57969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0C6404D" w14:textId="77777777" w:rsidTr="00CA2922">
        <w:tc>
          <w:tcPr>
            <w:tcW w:w="5000" w:type="pct"/>
            <w:shd w:val="clear" w:color="auto" w:fill="auto"/>
          </w:tcPr>
          <w:p w14:paraId="3C938CF0" w14:textId="77777777" w:rsidR="000F65E0" w:rsidRPr="000F65E0" w:rsidRDefault="000F65E0" w:rsidP="000F65E0">
            <w:pPr>
              <w:pStyle w:val="SIText"/>
            </w:pPr>
            <w:r>
              <w:t xml:space="preserve">Assessment of the skills in this unit of </w:t>
            </w:r>
            <w:r w:rsidRPr="000F65E0">
              <w:t>competency must take place under the following conditions:</w:t>
            </w:r>
          </w:p>
          <w:p w14:paraId="0392AAEF" w14:textId="77777777" w:rsidR="000F65E0" w:rsidRPr="000F65E0" w:rsidRDefault="000F65E0" w:rsidP="00C95148">
            <w:pPr>
              <w:pStyle w:val="SIBulletList1"/>
            </w:pPr>
            <w:r w:rsidRPr="000F65E0">
              <w:t>physical conditions</w:t>
            </w:r>
          </w:p>
          <w:p w14:paraId="2CB451D7" w14:textId="355C15BA" w:rsidR="000F65E0" w:rsidRDefault="000F65E0" w:rsidP="000F65E0">
            <w:pPr>
              <w:pStyle w:val="SIBulletList2"/>
            </w:pPr>
            <w:r w:rsidRPr="00026E3B">
              <w:rPr>
                <w:noProof/>
              </w:rPr>
              <w:t>skills</w:t>
            </w:r>
            <w:r>
              <w:t xml:space="preserve"> must </w:t>
            </w:r>
            <w:r w:rsidRPr="00026E3B">
              <w:rPr>
                <w:noProof/>
              </w:rPr>
              <w:t>be demonstrated</w:t>
            </w:r>
            <w:r>
              <w:t xml:space="preserve"> in a </w:t>
            </w:r>
            <w:r w:rsidR="008B0949">
              <w:t xml:space="preserve">timber treatment plant </w:t>
            </w:r>
            <w:r w:rsidRPr="000F65E0">
              <w:t>or an environment that accurately represents workplace conditions</w:t>
            </w:r>
          </w:p>
          <w:p w14:paraId="4CAC3D63" w14:textId="77777777" w:rsidR="000F65E0" w:rsidRPr="000F65E0" w:rsidRDefault="000F65E0" w:rsidP="00C95148">
            <w:pPr>
              <w:pStyle w:val="SIBulletList1"/>
            </w:pPr>
            <w:r w:rsidRPr="000F65E0">
              <w:t>resources, equipment and materials:</w:t>
            </w:r>
          </w:p>
          <w:p w14:paraId="38E1ABCC" w14:textId="168C77CF" w:rsidR="000004C3" w:rsidRDefault="000004C3" w:rsidP="000F65E0">
            <w:pPr>
              <w:pStyle w:val="SIBulletList2"/>
            </w:pPr>
            <w:r w:rsidRPr="000004C3">
              <w:t xml:space="preserve">one or more of the following types of equipment used </w:t>
            </w:r>
            <w:r w:rsidRPr="00CC3B03">
              <w:rPr>
                <w:noProof/>
              </w:rPr>
              <w:t>to treat timber</w:t>
            </w:r>
            <w:r w:rsidR="00CC3B03" w:rsidRPr="00CC3B03">
              <w:rPr>
                <w:noProof/>
              </w:rPr>
              <w:t xml:space="preserve"> </w:t>
            </w:r>
            <w:r w:rsidR="00CC3B03" w:rsidRPr="00CC3B03">
              <w:t>chemically</w:t>
            </w:r>
            <w:r w:rsidR="008B0949">
              <w:t>:</w:t>
            </w:r>
            <w:r w:rsidR="000F65E0">
              <w:t xml:space="preserve"> </w:t>
            </w:r>
            <w:r w:rsidRPr="000004C3">
              <w:t>treatment cylinders</w:t>
            </w:r>
            <w:r w:rsidR="000F65E0">
              <w:t xml:space="preserve">, </w:t>
            </w:r>
            <w:r w:rsidRPr="000004C3">
              <w:t>working tanks</w:t>
            </w:r>
            <w:r w:rsidR="000F65E0">
              <w:t xml:space="preserve">, </w:t>
            </w:r>
            <w:r w:rsidRPr="000004C3">
              <w:t>mix tanks</w:t>
            </w:r>
            <w:r w:rsidR="000F65E0">
              <w:t xml:space="preserve">, </w:t>
            </w:r>
            <w:r w:rsidRPr="000004C3">
              <w:t>concentrate storage tank</w:t>
            </w:r>
            <w:r w:rsidR="000F65E0">
              <w:t xml:space="preserve">s, </w:t>
            </w:r>
            <w:r w:rsidRPr="000004C3">
              <w:t>effluent tanks</w:t>
            </w:r>
          </w:p>
          <w:p w14:paraId="4488857B" w14:textId="77777777" w:rsidR="000004C3" w:rsidRPr="000004C3" w:rsidRDefault="000004C3" w:rsidP="000F65E0">
            <w:pPr>
              <w:pStyle w:val="SIBulletList2"/>
            </w:pPr>
            <w:r w:rsidRPr="000004C3">
              <w:t>branding equipment and consumables</w:t>
            </w:r>
          </w:p>
          <w:p w14:paraId="44758764" w14:textId="56CBEB74" w:rsidR="000004C3" w:rsidRPr="00026E3B" w:rsidRDefault="000F65E0" w:rsidP="000F65E0">
            <w:pPr>
              <w:pStyle w:val="SIBulletList2"/>
              <w:rPr>
                <w:noProof/>
              </w:rPr>
            </w:pPr>
            <w:r>
              <w:t>PPE</w:t>
            </w:r>
            <w:r w:rsidR="000004C3" w:rsidRPr="000004C3">
              <w:t xml:space="preserve"> suitable for chemically treating </w:t>
            </w:r>
            <w:r w:rsidR="000004C3" w:rsidRPr="00026E3B">
              <w:rPr>
                <w:noProof/>
              </w:rPr>
              <w:t>timber</w:t>
            </w:r>
          </w:p>
          <w:p w14:paraId="6BD7DAA5" w14:textId="78AD0ACF" w:rsidR="000004C3" w:rsidRPr="000004C3" w:rsidRDefault="000004C3" w:rsidP="000F65E0">
            <w:pPr>
              <w:pStyle w:val="SIBulletList2"/>
            </w:pPr>
            <w:r w:rsidRPr="00026E3B">
              <w:rPr>
                <w:noProof/>
              </w:rPr>
              <w:t>timber</w:t>
            </w:r>
            <w:r w:rsidRPr="000004C3">
              <w:t xml:space="preserve"> to be chemically treated</w:t>
            </w:r>
          </w:p>
          <w:p w14:paraId="60CAFD58" w14:textId="3B01D9A8" w:rsidR="000004C3" w:rsidRPr="000004C3" w:rsidRDefault="000004C3" w:rsidP="000F65E0">
            <w:pPr>
              <w:pStyle w:val="SIBulletList2"/>
            </w:pPr>
            <w:r w:rsidRPr="000004C3">
              <w:t>one or more of the following types of preservative solution</w:t>
            </w:r>
            <w:r w:rsidR="008B0949">
              <w:t xml:space="preserve">: </w:t>
            </w:r>
            <w:r w:rsidRPr="000004C3">
              <w:t>water-borne solutions</w:t>
            </w:r>
            <w:r w:rsidR="000F65E0">
              <w:t xml:space="preserve">, </w:t>
            </w:r>
            <w:r w:rsidRPr="000004C3">
              <w:t>oil-based solutions</w:t>
            </w:r>
            <w:r w:rsidR="000F65E0">
              <w:t xml:space="preserve"> or </w:t>
            </w:r>
            <w:r w:rsidRPr="000004C3">
              <w:t>solvent-based solutions</w:t>
            </w:r>
          </w:p>
          <w:p w14:paraId="683C6FBE" w14:textId="77777777" w:rsidR="000F65E0" w:rsidRPr="000F65E0" w:rsidRDefault="000F65E0" w:rsidP="00C95148">
            <w:pPr>
              <w:pStyle w:val="SIBulletList1"/>
            </w:pPr>
            <w:r w:rsidRPr="000F65E0">
              <w:t>specifications:</w:t>
            </w:r>
          </w:p>
          <w:p w14:paraId="6665F607" w14:textId="201994DB" w:rsidR="000004C3" w:rsidRPr="000004C3" w:rsidRDefault="000004C3">
            <w:pPr>
              <w:pStyle w:val="SIBulletList2"/>
            </w:pPr>
            <w:r w:rsidRPr="000004C3">
              <w:t xml:space="preserve">manufacturer safety data sheets or equivalent </w:t>
            </w:r>
            <w:r w:rsidRPr="00026E3B">
              <w:rPr>
                <w:noProof/>
              </w:rPr>
              <w:t>plain</w:t>
            </w:r>
            <w:r w:rsidRPr="000004C3">
              <w:t xml:space="preserve"> English information for chemicals and preservative solutions</w:t>
            </w:r>
          </w:p>
          <w:p w14:paraId="709C5B4F" w14:textId="16F8F379" w:rsidR="000004C3" w:rsidRPr="000004C3" w:rsidRDefault="000004C3" w:rsidP="000F65E0">
            <w:pPr>
              <w:pStyle w:val="SIBulletList2"/>
            </w:pPr>
            <w:r w:rsidRPr="000004C3">
              <w:t xml:space="preserve">work order with specific instructions for </w:t>
            </w:r>
            <w:r w:rsidR="00CC3B03">
              <w:t xml:space="preserve">the </w:t>
            </w:r>
            <w:r w:rsidRPr="00CC3B03">
              <w:rPr>
                <w:noProof/>
              </w:rPr>
              <w:t>chemical</w:t>
            </w:r>
            <w:r w:rsidRPr="000004C3">
              <w:t xml:space="preserve"> treatment of timber</w:t>
            </w:r>
          </w:p>
          <w:p w14:paraId="3967CDB3" w14:textId="77777777" w:rsidR="000004C3" w:rsidRPr="000004C3" w:rsidRDefault="000004C3" w:rsidP="000F65E0">
            <w:pPr>
              <w:pStyle w:val="SIBulletList2"/>
            </w:pPr>
            <w:r w:rsidRPr="000004C3">
              <w:t>template documents for recording chemical stock levels, processes and equipment faults</w:t>
            </w:r>
          </w:p>
          <w:p w14:paraId="5E4B2A5C" w14:textId="42D08059" w:rsidR="000004C3" w:rsidRDefault="000F65E0" w:rsidP="000F65E0">
            <w:pPr>
              <w:pStyle w:val="SIBulletList2"/>
            </w:pPr>
            <w:r>
              <w:t>workplace</w:t>
            </w:r>
            <w:r w:rsidRPr="000004C3">
              <w:t xml:space="preserve"> </w:t>
            </w:r>
            <w:r w:rsidR="000004C3" w:rsidRPr="000004C3">
              <w:t>procedures for chemically treating timber</w:t>
            </w:r>
          </w:p>
          <w:p w14:paraId="52461CD7" w14:textId="77777777" w:rsidR="000F65E0" w:rsidRPr="000004C3" w:rsidRDefault="000F65E0" w:rsidP="00C95148"/>
          <w:p w14:paraId="6D0E7B73" w14:textId="7B8377B9" w:rsidR="000F65E0" w:rsidRPr="000F65E0" w:rsidRDefault="000F65E0" w:rsidP="00C95148">
            <w:r>
              <w:t xml:space="preserve">Assessors of this </w:t>
            </w:r>
            <w:r w:rsidRPr="000F65E0">
              <w:t xml:space="preserve">unit must satisfy the requirements for assessors in </w:t>
            </w:r>
            <w:r w:rsidRPr="00026E3B">
              <w:rPr>
                <w:noProof/>
              </w:rPr>
              <w:t>applicable</w:t>
            </w:r>
            <w:r w:rsidRPr="000F65E0">
              <w:t xml:space="preserve"> vocational education and training legislation, frameworks </w:t>
            </w:r>
            <w:r w:rsidRPr="00026E3B">
              <w:rPr>
                <w:noProof/>
              </w:rPr>
              <w:t>and / or</w:t>
            </w:r>
            <w:r w:rsidRPr="000F65E0">
              <w:t xml:space="preserve"> standards.</w:t>
            </w:r>
            <w:r w:rsidRPr="000004C3">
              <w:t xml:space="preserve"> </w:t>
            </w:r>
            <w:r>
              <w:t>A</w:t>
            </w:r>
            <w:r w:rsidRPr="000004C3">
              <w:t xml:space="preserve"> suitably licensed person</w:t>
            </w:r>
            <w:r>
              <w:t xml:space="preserve"> must be present</w:t>
            </w:r>
            <w:r w:rsidRPr="000004C3">
              <w:t xml:space="preserve"> to monitor and supervise </w:t>
            </w:r>
            <w:r>
              <w:t xml:space="preserve">the </w:t>
            </w:r>
            <w:r w:rsidRPr="000004C3">
              <w:t xml:space="preserve">handling of CCA during </w:t>
            </w:r>
            <w:r w:rsidRPr="00026E3B">
              <w:rPr>
                <w:noProof/>
              </w:rPr>
              <w:t>assessment</w:t>
            </w:r>
            <w:r w:rsidRPr="000004C3">
              <w:t>.</w:t>
            </w:r>
          </w:p>
          <w:p w14:paraId="14B3CCD8" w14:textId="0D53786A" w:rsidR="00F1480E" w:rsidRPr="000754EC" w:rsidRDefault="00F1480E" w:rsidP="00C95148">
            <w:pPr>
              <w:pStyle w:val="SIBulletList2"/>
              <w:numPr>
                <w:ilvl w:val="0"/>
                <w:numId w:val="0"/>
              </w:numPr>
              <w:ind w:left="357"/>
              <w:rPr>
                <w:rFonts w:eastAsia="Calibri"/>
              </w:rPr>
            </w:pPr>
          </w:p>
        </w:tc>
      </w:tr>
    </w:tbl>
    <w:p w14:paraId="609DAEE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4EC3E20" w14:textId="77777777" w:rsidTr="004679E3">
        <w:tc>
          <w:tcPr>
            <w:tcW w:w="990" w:type="pct"/>
            <w:shd w:val="clear" w:color="auto" w:fill="auto"/>
          </w:tcPr>
          <w:p w14:paraId="1C4BA11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C6FF302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0DCA4CAD" w14:textId="77777777" w:rsidR="00F1480E" w:rsidRPr="000754EC" w:rsidRDefault="001C1C41" w:rsidP="000754EC">
            <w:pPr>
              <w:pStyle w:val="SIText"/>
            </w:pPr>
            <w:r w:rsidRPr="001C1C41">
              <w:t>https://vetnet.education.gov.au/Pages/TrainingDocs.aspx?q=0d96fe23-5747-4c01-9d6f-3509ff8d3d47</w:t>
            </w:r>
          </w:p>
        </w:tc>
      </w:tr>
    </w:tbl>
    <w:p w14:paraId="16180AB9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6FBAB" w14:textId="77777777" w:rsidR="006B4E6C" w:rsidRDefault="006B4E6C" w:rsidP="00BF3F0A">
      <w:r>
        <w:separator/>
      </w:r>
    </w:p>
    <w:p w14:paraId="3F218A17" w14:textId="77777777" w:rsidR="006B4E6C" w:rsidRDefault="006B4E6C"/>
  </w:endnote>
  <w:endnote w:type="continuationSeparator" w:id="0">
    <w:p w14:paraId="25376912" w14:textId="77777777" w:rsidR="006B4E6C" w:rsidRDefault="006B4E6C" w:rsidP="00BF3F0A">
      <w:r>
        <w:continuationSeparator/>
      </w:r>
    </w:p>
    <w:p w14:paraId="59C6A4DD" w14:textId="77777777" w:rsidR="006B4E6C" w:rsidRDefault="006B4E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592A9643" w14:textId="2E8DBBC6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780B9B">
          <w:rPr>
            <w:noProof/>
          </w:rPr>
          <w:t>1</w:t>
        </w:r>
        <w:r w:rsidRPr="000754EC">
          <w:fldChar w:fldCharType="end"/>
        </w:r>
      </w:p>
      <w:p w14:paraId="51D37356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7FC92C5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A13DE" w14:textId="77777777" w:rsidR="006B4E6C" w:rsidRDefault="006B4E6C" w:rsidP="00BF3F0A">
      <w:r>
        <w:separator/>
      </w:r>
    </w:p>
    <w:p w14:paraId="60D90B1B" w14:textId="77777777" w:rsidR="006B4E6C" w:rsidRDefault="006B4E6C"/>
  </w:footnote>
  <w:footnote w:type="continuationSeparator" w:id="0">
    <w:p w14:paraId="712B2AD1" w14:textId="77777777" w:rsidR="006B4E6C" w:rsidRDefault="006B4E6C" w:rsidP="00BF3F0A">
      <w:r>
        <w:continuationSeparator/>
      </w:r>
    </w:p>
    <w:p w14:paraId="20167E41" w14:textId="77777777" w:rsidR="006B4E6C" w:rsidRDefault="006B4E6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3E525" w14:textId="0A9E55A6" w:rsidR="00E1344D" w:rsidRPr="000004C3" w:rsidRDefault="009E7553" w:rsidP="000004C3">
    <w:r>
      <w:t>FWPSAW</w:t>
    </w:r>
    <w:r w:rsidR="000004C3">
      <w:t xml:space="preserve">3201 </w:t>
    </w:r>
    <w:r w:rsidR="000004C3" w:rsidRPr="000004C3">
      <w:t>Treat timber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F19F2"/>
    <w:multiLevelType w:val="hybridMultilevel"/>
    <w:tmpl w:val="FE5CD2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90FF5"/>
    <w:multiLevelType w:val="hybridMultilevel"/>
    <w:tmpl w:val="CD3047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0573C18"/>
    <w:multiLevelType w:val="hybridMultilevel"/>
    <w:tmpl w:val="C64E2A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 w15:restartNumberingAfterBreak="0">
    <w:nsid w:val="50481D6A"/>
    <w:multiLevelType w:val="hybridMultilevel"/>
    <w:tmpl w:val="69C075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CD7E20"/>
    <w:multiLevelType w:val="hybridMultilevel"/>
    <w:tmpl w:val="EC844B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20"/>
  </w:num>
  <w:num w:numId="5">
    <w:abstractNumId w:val="1"/>
  </w:num>
  <w:num w:numId="6">
    <w:abstractNumId w:val="10"/>
  </w:num>
  <w:num w:numId="7">
    <w:abstractNumId w:val="4"/>
  </w:num>
  <w:num w:numId="8">
    <w:abstractNumId w:val="0"/>
  </w:num>
  <w:num w:numId="9">
    <w:abstractNumId w:val="19"/>
  </w:num>
  <w:num w:numId="10">
    <w:abstractNumId w:val="14"/>
  </w:num>
  <w:num w:numId="11">
    <w:abstractNumId w:val="18"/>
  </w:num>
  <w:num w:numId="12">
    <w:abstractNumId w:val="15"/>
  </w:num>
  <w:num w:numId="13">
    <w:abstractNumId w:val="21"/>
  </w:num>
  <w:num w:numId="14">
    <w:abstractNumId w:val="7"/>
  </w:num>
  <w:num w:numId="15">
    <w:abstractNumId w:val="8"/>
  </w:num>
  <w:num w:numId="16">
    <w:abstractNumId w:val="22"/>
  </w:num>
  <w:num w:numId="17">
    <w:abstractNumId w:val="13"/>
  </w:num>
  <w:num w:numId="18">
    <w:abstractNumId w:val="2"/>
  </w:num>
  <w:num w:numId="19">
    <w:abstractNumId w:val="11"/>
  </w:num>
  <w:num w:numId="20">
    <w:abstractNumId w:val="3"/>
  </w:num>
  <w:num w:numId="21">
    <w:abstractNumId w:val="17"/>
  </w:num>
  <w:num w:numId="22">
    <w:abstractNumId w:val="16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QxM7K0tDAwMzOyMDBS0lEKTi0uzszPAykwqwUA7qBJ/SwAAAA="/>
  </w:docVars>
  <w:rsids>
    <w:rsidRoot w:val="002F4BEC"/>
    <w:rsid w:val="000004C3"/>
    <w:rsid w:val="000014B9"/>
    <w:rsid w:val="00005A15"/>
    <w:rsid w:val="0001108F"/>
    <w:rsid w:val="000115E2"/>
    <w:rsid w:val="000126D0"/>
    <w:rsid w:val="0001296A"/>
    <w:rsid w:val="00016803"/>
    <w:rsid w:val="00023992"/>
    <w:rsid w:val="00026E3B"/>
    <w:rsid w:val="000275AE"/>
    <w:rsid w:val="000351A5"/>
    <w:rsid w:val="00041E59"/>
    <w:rsid w:val="00064BFE"/>
    <w:rsid w:val="00070B3E"/>
    <w:rsid w:val="00071F95"/>
    <w:rsid w:val="00072E91"/>
    <w:rsid w:val="000737BB"/>
    <w:rsid w:val="00074E47"/>
    <w:rsid w:val="000754EC"/>
    <w:rsid w:val="0009093B"/>
    <w:rsid w:val="00090B9A"/>
    <w:rsid w:val="00095F66"/>
    <w:rsid w:val="000A5441"/>
    <w:rsid w:val="000C149A"/>
    <w:rsid w:val="000C224E"/>
    <w:rsid w:val="000D751E"/>
    <w:rsid w:val="000E25E6"/>
    <w:rsid w:val="000E2C86"/>
    <w:rsid w:val="000F29F2"/>
    <w:rsid w:val="000F65E0"/>
    <w:rsid w:val="00101659"/>
    <w:rsid w:val="00105AEA"/>
    <w:rsid w:val="001078BF"/>
    <w:rsid w:val="00131E1E"/>
    <w:rsid w:val="00133957"/>
    <w:rsid w:val="001372F6"/>
    <w:rsid w:val="00143C01"/>
    <w:rsid w:val="00144385"/>
    <w:rsid w:val="00146EEC"/>
    <w:rsid w:val="00151D55"/>
    <w:rsid w:val="00151D93"/>
    <w:rsid w:val="00156EF3"/>
    <w:rsid w:val="00160C82"/>
    <w:rsid w:val="00176E4F"/>
    <w:rsid w:val="0018546B"/>
    <w:rsid w:val="001A6A3E"/>
    <w:rsid w:val="001A7B6D"/>
    <w:rsid w:val="001B34D5"/>
    <w:rsid w:val="001B513A"/>
    <w:rsid w:val="001C0A75"/>
    <w:rsid w:val="001C1306"/>
    <w:rsid w:val="001C1C41"/>
    <w:rsid w:val="001D30EB"/>
    <w:rsid w:val="001D5C1B"/>
    <w:rsid w:val="001D7F5B"/>
    <w:rsid w:val="001E0849"/>
    <w:rsid w:val="001E16BC"/>
    <w:rsid w:val="001E16DF"/>
    <w:rsid w:val="001F2BA5"/>
    <w:rsid w:val="001F308D"/>
    <w:rsid w:val="001F34C5"/>
    <w:rsid w:val="00201A7C"/>
    <w:rsid w:val="0021210E"/>
    <w:rsid w:val="0021414D"/>
    <w:rsid w:val="00223124"/>
    <w:rsid w:val="00223ADC"/>
    <w:rsid w:val="00233143"/>
    <w:rsid w:val="00234444"/>
    <w:rsid w:val="00242293"/>
    <w:rsid w:val="00244EA7"/>
    <w:rsid w:val="0024783F"/>
    <w:rsid w:val="00262FC3"/>
    <w:rsid w:val="0026394F"/>
    <w:rsid w:val="00267AF6"/>
    <w:rsid w:val="00276DB8"/>
    <w:rsid w:val="00282664"/>
    <w:rsid w:val="00285FB8"/>
    <w:rsid w:val="002970C3"/>
    <w:rsid w:val="002A4CD3"/>
    <w:rsid w:val="002A51C4"/>
    <w:rsid w:val="002A6CC4"/>
    <w:rsid w:val="002C55E9"/>
    <w:rsid w:val="002D0C8B"/>
    <w:rsid w:val="002D330A"/>
    <w:rsid w:val="002E170C"/>
    <w:rsid w:val="002E193E"/>
    <w:rsid w:val="002F4BEC"/>
    <w:rsid w:val="00305EFF"/>
    <w:rsid w:val="00310A6A"/>
    <w:rsid w:val="003144E6"/>
    <w:rsid w:val="00321E06"/>
    <w:rsid w:val="003353A9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4127E3"/>
    <w:rsid w:val="0043212E"/>
    <w:rsid w:val="00434366"/>
    <w:rsid w:val="00434ECE"/>
    <w:rsid w:val="004427F7"/>
    <w:rsid w:val="004439D6"/>
    <w:rsid w:val="00444423"/>
    <w:rsid w:val="0045188B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31C9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3F98"/>
    <w:rsid w:val="00564ADD"/>
    <w:rsid w:val="00570549"/>
    <w:rsid w:val="005708EB"/>
    <w:rsid w:val="00575BC6"/>
    <w:rsid w:val="005778BE"/>
    <w:rsid w:val="00583902"/>
    <w:rsid w:val="005A1D70"/>
    <w:rsid w:val="005A3AA5"/>
    <w:rsid w:val="005A6C9C"/>
    <w:rsid w:val="005A74DC"/>
    <w:rsid w:val="005B2096"/>
    <w:rsid w:val="005B5146"/>
    <w:rsid w:val="005D1AFD"/>
    <w:rsid w:val="005E51E6"/>
    <w:rsid w:val="005F027A"/>
    <w:rsid w:val="005F0DD5"/>
    <w:rsid w:val="005F33CC"/>
    <w:rsid w:val="005F771F"/>
    <w:rsid w:val="006025DB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B4E6C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4329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0B9B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7F691A"/>
    <w:rsid w:val="00817D51"/>
    <w:rsid w:val="00823530"/>
    <w:rsid w:val="00823FF4"/>
    <w:rsid w:val="00830267"/>
    <w:rsid w:val="0083040E"/>
    <w:rsid w:val="008306E7"/>
    <w:rsid w:val="008314EB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0949"/>
    <w:rsid w:val="008B2C77"/>
    <w:rsid w:val="008B4AD2"/>
    <w:rsid w:val="008B7138"/>
    <w:rsid w:val="008D014D"/>
    <w:rsid w:val="008E260C"/>
    <w:rsid w:val="008E39BE"/>
    <w:rsid w:val="008E62EC"/>
    <w:rsid w:val="008F32F6"/>
    <w:rsid w:val="00916CD7"/>
    <w:rsid w:val="00920927"/>
    <w:rsid w:val="00921B38"/>
    <w:rsid w:val="00923720"/>
    <w:rsid w:val="009252A9"/>
    <w:rsid w:val="0092711C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0D2A"/>
    <w:rsid w:val="009D15E2"/>
    <w:rsid w:val="009D15FE"/>
    <w:rsid w:val="009D5D2C"/>
    <w:rsid w:val="009E7553"/>
    <w:rsid w:val="009F0DCC"/>
    <w:rsid w:val="009F11CA"/>
    <w:rsid w:val="00A0695B"/>
    <w:rsid w:val="00A13052"/>
    <w:rsid w:val="00A216A8"/>
    <w:rsid w:val="00A223A6"/>
    <w:rsid w:val="00A3639E"/>
    <w:rsid w:val="00A36669"/>
    <w:rsid w:val="00A4138B"/>
    <w:rsid w:val="00A427DD"/>
    <w:rsid w:val="00A5092E"/>
    <w:rsid w:val="00A51353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23FE"/>
    <w:rsid w:val="00B22C67"/>
    <w:rsid w:val="00B3508F"/>
    <w:rsid w:val="00B443EE"/>
    <w:rsid w:val="00B560C8"/>
    <w:rsid w:val="00B61150"/>
    <w:rsid w:val="00B65BC7"/>
    <w:rsid w:val="00B66E5C"/>
    <w:rsid w:val="00B746B9"/>
    <w:rsid w:val="00B848D4"/>
    <w:rsid w:val="00B865B7"/>
    <w:rsid w:val="00B95977"/>
    <w:rsid w:val="00BA1CB1"/>
    <w:rsid w:val="00BA4178"/>
    <w:rsid w:val="00BA482D"/>
    <w:rsid w:val="00BB1755"/>
    <w:rsid w:val="00BB23F4"/>
    <w:rsid w:val="00BC5075"/>
    <w:rsid w:val="00BC5419"/>
    <w:rsid w:val="00BD3B0F"/>
    <w:rsid w:val="00BE54FB"/>
    <w:rsid w:val="00BF1D4C"/>
    <w:rsid w:val="00BF3F0A"/>
    <w:rsid w:val="00C12AF5"/>
    <w:rsid w:val="00C143C3"/>
    <w:rsid w:val="00C15F70"/>
    <w:rsid w:val="00C1739B"/>
    <w:rsid w:val="00C21ADE"/>
    <w:rsid w:val="00C24DCF"/>
    <w:rsid w:val="00C26067"/>
    <w:rsid w:val="00C30A29"/>
    <w:rsid w:val="00C317DC"/>
    <w:rsid w:val="00C5599C"/>
    <w:rsid w:val="00C578E9"/>
    <w:rsid w:val="00C70626"/>
    <w:rsid w:val="00C72860"/>
    <w:rsid w:val="00C73582"/>
    <w:rsid w:val="00C73B90"/>
    <w:rsid w:val="00C742EC"/>
    <w:rsid w:val="00C872B8"/>
    <w:rsid w:val="00C95148"/>
    <w:rsid w:val="00C96AF3"/>
    <w:rsid w:val="00C97CCC"/>
    <w:rsid w:val="00CA0274"/>
    <w:rsid w:val="00CB746F"/>
    <w:rsid w:val="00CC3B03"/>
    <w:rsid w:val="00CC451E"/>
    <w:rsid w:val="00CC611F"/>
    <w:rsid w:val="00CD4E9D"/>
    <w:rsid w:val="00CD4F4D"/>
    <w:rsid w:val="00CE3640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42D7"/>
    <w:rsid w:val="00D145BE"/>
    <w:rsid w:val="00D2035A"/>
    <w:rsid w:val="00D20C57"/>
    <w:rsid w:val="00D248B0"/>
    <w:rsid w:val="00D25D16"/>
    <w:rsid w:val="00D32124"/>
    <w:rsid w:val="00D53361"/>
    <w:rsid w:val="00D54C76"/>
    <w:rsid w:val="00D71E43"/>
    <w:rsid w:val="00D727F3"/>
    <w:rsid w:val="00D73695"/>
    <w:rsid w:val="00D810DE"/>
    <w:rsid w:val="00D87D32"/>
    <w:rsid w:val="00D91188"/>
    <w:rsid w:val="00D9202B"/>
    <w:rsid w:val="00D92C83"/>
    <w:rsid w:val="00D9324B"/>
    <w:rsid w:val="00DA0A81"/>
    <w:rsid w:val="00DA3C10"/>
    <w:rsid w:val="00DA53B5"/>
    <w:rsid w:val="00DC1D69"/>
    <w:rsid w:val="00DC5A3A"/>
    <w:rsid w:val="00DD0726"/>
    <w:rsid w:val="00DF529E"/>
    <w:rsid w:val="00E1344D"/>
    <w:rsid w:val="00E238E6"/>
    <w:rsid w:val="00E35064"/>
    <w:rsid w:val="00E3681D"/>
    <w:rsid w:val="00E40225"/>
    <w:rsid w:val="00E501F0"/>
    <w:rsid w:val="00E6166D"/>
    <w:rsid w:val="00E63C80"/>
    <w:rsid w:val="00E918B8"/>
    <w:rsid w:val="00E91BFF"/>
    <w:rsid w:val="00E92933"/>
    <w:rsid w:val="00E94FAD"/>
    <w:rsid w:val="00E97725"/>
    <w:rsid w:val="00EB0AA4"/>
    <w:rsid w:val="00EB27E5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AF4"/>
    <w:rsid w:val="00F2276A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2FC3"/>
    <w:rsid w:val="00F83D7C"/>
    <w:rsid w:val="00FB232E"/>
    <w:rsid w:val="00FD557D"/>
    <w:rsid w:val="00FE0282"/>
    <w:rsid w:val="00FE124D"/>
    <w:rsid w:val="00FE3E69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E85B0A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057b5f7b-2bba-430b-affa-fb755e24ce65">Sawmill Timer and Process</Project>
    <Project_x0020_phase xmlns="4d074fc5-4881-4904-900d-cdf408c29254">Development</Project_x0020_phase>
    <Assigned_x0020_to0 xmlns="4d074fc5-4881-4904-900d-cdf408c29254">
      <UserInfo>
        <DisplayName>Rob Stowell</DisplayName>
        <AccountId>2660</AccountId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E43991794B545BD755A470CF39242" ma:contentTypeVersion="" ma:contentTypeDescription="Create a new document." ma:contentTypeScope="" ma:versionID="abf1309880601120c5f92e628bee014b">
  <xsd:schema xmlns:xsd="http://www.w3.org/2001/XMLSchema" xmlns:xs="http://www.w3.org/2001/XMLSchema" xmlns:p="http://schemas.microsoft.com/office/2006/metadata/properties" xmlns:ns2="4d074fc5-4881-4904-900d-cdf408c29254" xmlns:ns3="057b5f7b-2bba-430b-affa-fb755e24ce65" targetNamespace="http://schemas.microsoft.com/office/2006/metadata/properties" ma:root="true" ma:fieldsID="5c405db48785ecc7dd2b8917014583c7" ns2:_="" ns3:_="">
    <xsd:import namespace="4d074fc5-4881-4904-900d-cdf408c29254"/>
    <xsd:import namespace="057b5f7b-2bba-430b-affa-fb755e24ce65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b5f7b-2bba-430b-affa-fb755e24ce65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Common"/>
          <xsd:enumeration value="Sawdoctoring"/>
          <xsd:enumeration value="Sawmill Timber and Process"/>
          <xsd:enumeration value="Woodmachining"/>
          <xsd:enumeration value="Mapp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057b5f7b-2bba-430b-affa-fb755e24ce65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485D1A-6FB9-4626-AF94-BD5358AFE1D9}"/>
</file>

<file path=customXml/itemProps4.xml><?xml version="1.0" encoding="utf-8"?>
<ds:datastoreItem xmlns:ds="http://schemas.openxmlformats.org/officeDocument/2006/customXml" ds:itemID="{53215876-FDA8-4E46-8694-9FE16D34A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43</TotalTime>
  <Pages>5</Pages>
  <Words>1477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gdaian</cp:lastModifiedBy>
  <cp:revision>17</cp:revision>
  <cp:lastPrinted>2016-05-27T05:21:00Z</cp:lastPrinted>
  <dcterms:created xsi:type="dcterms:W3CDTF">2019-01-08T23:37:00Z</dcterms:created>
  <dcterms:modified xsi:type="dcterms:W3CDTF">2019-01-15T21:54:00Z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0x0101008B5E43991794B545BD755A470CF39242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4096">
    <vt:lpwstr>728</vt:lpwstr>
  </property>
</Properties>
</file>