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E0D62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6CC58E7" w14:textId="77777777" w:rsidTr="00CA2922">
        <w:trPr>
          <w:tblHeader/>
        </w:trPr>
        <w:tc>
          <w:tcPr>
            <w:tcW w:w="2689" w:type="dxa"/>
          </w:tcPr>
          <w:p w14:paraId="51A4540C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8393C55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C6B31" w14:paraId="2C9B29D5" w14:textId="77777777" w:rsidTr="00CA2922">
        <w:tc>
          <w:tcPr>
            <w:tcW w:w="2689" w:type="dxa"/>
          </w:tcPr>
          <w:p w14:paraId="139E6212" w14:textId="1648ECD0" w:rsidR="00BC6B31" w:rsidRPr="00CC451E" w:rsidRDefault="00BC6B31" w:rsidP="00B14ECB">
            <w:pPr>
              <w:pStyle w:val="SIText"/>
            </w:pPr>
            <w:r>
              <w:t xml:space="preserve">Release </w:t>
            </w:r>
            <w:r w:rsidR="00B14ECB">
              <w:t>1</w:t>
            </w:r>
          </w:p>
        </w:tc>
        <w:tc>
          <w:tcPr>
            <w:tcW w:w="6939" w:type="dxa"/>
          </w:tcPr>
          <w:p w14:paraId="3E2500C4" w14:textId="343299B7" w:rsidR="00BC6B31" w:rsidRPr="007C778A" w:rsidRDefault="00BC6B31" w:rsidP="00BC6B31">
            <w:pPr>
              <w:pStyle w:val="SIText"/>
            </w:pPr>
            <w:r w:rsidRPr="007C778A">
              <w:t>This version released with</w:t>
            </w:r>
            <w:r>
              <w:t xml:space="preserve"> FWP Forest and Wood Products</w:t>
            </w:r>
            <w:r w:rsidRPr="007C778A">
              <w:t xml:space="preserve"> Training Package Version </w:t>
            </w:r>
            <w:r>
              <w:t>5.0</w:t>
            </w:r>
          </w:p>
        </w:tc>
      </w:tr>
    </w:tbl>
    <w:p w14:paraId="279AB994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6672"/>
      </w:tblGrid>
      <w:tr w:rsidR="00F1480E" w:rsidRPr="00963A46" w14:paraId="562591B9" w14:textId="77777777" w:rsidTr="001E6B96">
        <w:tc>
          <w:tcPr>
            <w:tcW w:w="1535" w:type="pct"/>
            <w:shd w:val="clear" w:color="auto" w:fill="auto"/>
          </w:tcPr>
          <w:p w14:paraId="75CE3C9A" w14:textId="574D834C" w:rsidR="00F1480E" w:rsidRPr="00923720" w:rsidRDefault="009F1449" w:rsidP="00BC6B31">
            <w:pPr>
              <w:pStyle w:val="SIQUALCODE"/>
            </w:pPr>
            <w:r>
              <w:t>FWP3</w:t>
            </w:r>
            <w:r w:rsidR="00BC6B31">
              <w:t>xxxx</w:t>
            </w:r>
          </w:p>
        </w:tc>
        <w:tc>
          <w:tcPr>
            <w:tcW w:w="3465" w:type="pct"/>
            <w:shd w:val="clear" w:color="auto" w:fill="auto"/>
          </w:tcPr>
          <w:p w14:paraId="03F7D7FC" w14:textId="03BAD332" w:rsidR="00F1480E" w:rsidRPr="00923720" w:rsidRDefault="009F1449" w:rsidP="00607D58">
            <w:pPr>
              <w:pStyle w:val="SIQUALtitle"/>
            </w:pPr>
            <w:r w:rsidRPr="009F1449">
              <w:t>Certificate III in Wood</w:t>
            </w:r>
            <w:r w:rsidR="00BC6B31">
              <w:t xml:space="preserve"> </w:t>
            </w:r>
            <w:r w:rsidR="00607D58">
              <w:t>M</w:t>
            </w:r>
            <w:r w:rsidRPr="009F1449">
              <w:t>achining</w:t>
            </w:r>
          </w:p>
        </w:tc>
      </w:tr>
      <w:tr w:rsidR="00A772D9" w:rsidRPr="00963A46" w14:paraId="44796ED2" w14:textId="77777777" w:rsidTr="001E6B96">
        <w:tc>
          <w:tcPr>
            <w:tcW w:w="5000" w:type="pct"/>
            <w:gridSpan w:val="2"/>
            <w:shd w:val="clear" w:color="auto" w:fill="auto"/>
          </w:tcPr>
          <w:p w14:paraId="7A54425E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78120C60" w14:textId="3E292C1E" w:rsidR="008C224E" w:rsidRPr="009F1449" w:rsidRDefault="009F1449" w:rsidP="00095588">
            <w:pPr>
              <w:pStyle w:val="SIText"/>
              <w:jc w:val="both"/>
              <w:rPr>
                <w:color w:val="000000" w:themeColor="text1"/>
              </w:rPr>
            </w:pPr>
            <w:r w:rsidRPr="009F1449">
              <w:rPr>
                <w:color w:val="000000" w:themeColor="text1"/>
              </w:rPr>
              <w:t xml:space="preserve">This qualification </w:t>
            </w:r>
            <w:r w:rsidR="00BC6B31">
              <w:rPr>
                <w:color w:val="000000" w:themeColor="text1"/>
              </w:rPr>
              <w:t>reflects the job role of wood machinist</w:t>
            </w:r>
            <w:r w:rsidR="00B50567">
              <w:rPr>
                <w:color w:val="000000" w:themeColor="text1"/>
              </w:rPr>
              <w:t>s</w:t>
            </w:r>
            <w:r w:rsidR="00BC6B31">
              <w:rPr>
                <w:color w:val="000000" w:themeColor="text1"/>
              </w:rPr>
              <w:t xml:space="preserve"> </w:t>
            </w:r>
            <w:r w:rsidR="00B50567">
              <w:rPr>
                <w:color w:val="000000" w:themeColor="text1"/>
              </w:rPr>
              <w:t xml:space="preserve">who </w:t>
            </w:r>
            <w:r w:rsidR="00CD7C98">
              <w:rPr>
                <w:color w:val="000000" w:themeColor="text1"/>
              </w:rPr>
              <w:t xml:space="preserve">work in a sawmill </w:t>
            </w:r>
            <w:r w:rsidR="005471FD">
              <w:rPr>
                <w:color w:val="000000" w:themeColor="text1"/>
              </w:rPr>
              <w:t xml:space="preserve">or other timber processing </w:t>
            </w:r>
            <w:r w:rsidR="00CD7C98">
              <w:rPr>
                <w:color w:val="000000" w:themeColor="text1"/>
              </w:rPr>
              <w:t xml:space="preserve">environment and </w:t>
            </w:r>
            <w:r w:rsidR="008C224E">
              <w:rPr>
                <w:color w:val="000000" w:themeColor="text1"/>
              </w:rPr>
              <w:t>set up</w:t>
            </w:r>
            <w:r w:rsidR="00095588">
              <w:rPr>
                <w:color w:val="000000" w:themeColor="text1"/>
              </w:rPr>
              <w:t xml:space="preserve">, </w:t>
            </w:r>
            <w:r w:rsidR="008C224E">
              <w:rPr>
                <w:color w:val="000000" w:themeColor="text1"/>
              </w:rPr>
              <w:t xml:space="preserve">operate </w:t>
            </w:r>
            <w:r w:rsidR="00095588">
              <w:rPr>
                <w:color w:val="000000" w:themeColor="text1"/>
              </w:rPr>
              <w:t xml:space="preserve">and maintain </w:t>
            </w:r>
            <w:r w:rsidR="008C224E">
              <w:rPr>
                <w:color w:val="000000" w:themeColor="text1"/>
              </w:rPr>
              <w:t xml:space="preserve">machines </w:t>
            </w:r>
            <w:r w:rsidR="00CD7C98">
              <w:rPr>
                <w:color w:val="000000" w:themeColor="text1"/>
              </w:rPr>
              <w:t xml:space="preserve">such </w:t>
            </w:r>
            <w:r w:rsidR="009202D1">
              <w:rPr>
                <w:color w:val="000000" w:themeColor="text1"/>
              </w:rPr>
              <w:t>as large automated p</w:t>
            </w:r>
            <w:r w:rsidR="00CD7C98">
              <w:rPr>
                <w:color w:val="000000" w:themeColor="text1"/>
              </w:rPr>
              <w:t>laners</w:t>
            </w:r>
            <w:r w:rsidR="009202D1">
              <w:rPr>
                <w:color w:val="000000" w:themeColor="text1"/>
              </w:rPr>
              <w:t>/</w:t>
            </w:r>
            <w:r w:rsidR="00CD7C98">
              <w:rPr>
                <w:color w:val="000000" w:themeColor="text1"/>
              </w:rPr>
              <w:t xml:space="preserve">moulders and saws </w:t>
            </w:r>
            <w:r w:rsidR="008C224E">
              <w:rPr>
                <w:color w:val="000000" w:themeColor="text1"/>
              </w:rPr>
              <w:t xml:space="preserve">to </w:t>
            </w:r>
            <w:r w:rsidR="00CD7C98">
              <w:rPr>
                <w:color w:val="000000" w:themeColor="text1"/>
              </w:rPr>
              <w:t>cut, plane and profile timber to specifications</w:t>
            </w:r>
            <w:r w:rsidR="008C224E">
              <w:rPr>
                <w:color w:val="000000" w:themeColor="text1"/>
              </w:rPr>
              <w:t xml:space="preserve">. </w:t>
            </w:r>
            <w:r w:rsidR="00095588" w:rsidRPr="00E27733">
              <w:rPr>
                <w:noProof/>
                <w:color w:val="000000" w:themeColor="text1"/>
              </w:rPr>
              <w:t>This</w:t>
            </w:r>
            <w:r w:rsidR="00095588" w:rsidRPr="00DC0EBE">
              <w:rPr>
                <w:color w:val="000000" w:themeColor="text1"/>
              </w:rPr>
              <w:t xml:space="preserve"> involves interpreting work orders to establish job requirements, selecting</w:t>
            </w:r>
            <w:r w:rsidR="00CD7C98">
              <w:rPr>
                <w:color w:val="000000" w:themeColor="text1"/>
              </w:rPr>
              <w:t xml:space="preserve"> and </w:t>
            </w:r>
            <w:r w:rsidR="00DC0EBE" w:rsidRPr="00DC0EBE">
              <w:rPr>
                <w:color w:val="000000" w:themeColor="text1"/>
              </w:rPr>
              <w:t xml:space="preserve">setting up </w:t>
            </w:r>
            <w:r w:rsidR="00CD7C98">
              <w:rPr>
                <w:color w:val="000000" w:themeColor="text1"/>
              </w:rPr>
              <w:t xml:space="preserve">knives and cutters </w:t>
            </w:r>
            <w:r w:rsidR="00095588" w:rsidRPr="00DC0EBE">
              <w:rPr>
                <w:color w:val="000000" w:themeColor="text1"/>
              </w:rPr>
              <w:t>to machinery</w:t>
            </w:r>
            <w:r w:rsidR="00DC0EBE" w:rsidRPr="00DC0EBE">
              <w:rPr>
                <w:color w:val="000000" w:themeColor="text1"/>
              </w:rPr>
              <w:t xml:space="preserve">, aligning </w:t>
            </w:r>
            <w:r w:rsidR="00DC0EBE" w:rsidRPr="00E27733">
              <w:rPr>
                <w:noProof/>
                <w:color w:val="000000" w:themeColor="text1"/>
              </w:rPr>
              <w:t>knives</w:t>
            </w:r>
            <w:r w:rsidR="00095588" w:rsidRPr="00DC0EBE">
              <w:rPr>
                <w:color w:val="000000" w:themeColor="text1"/>
              </w:rPr>
              <w:t>, operating machines to</w:t>
            </w:r>
            <w:r w:rsidR="00DC0EBE" w:rsidRPr="00DC0EBE">
              <w:rPr>
                <w:color w:val="000000" w:themeColor="text1"/>
              </w:rPr>
              <w:t xml:space="preserve"> </w:t>
            </w:r>
            <w:r w:rsidR="00CD7C98">
              <w:rPr>
                <w:color w:val="000000" w:themeColor="text1"/>
              </w:rPr>
              <w:t xml:space="preserve">cut, </w:t>
            </w:r>
            <w:r w:rsidR="00DC0EBE" w:rsidRPr="00DC0EBE">
              <w:rPr>
                <w:color w:val="000000" w:themeColor="text1"/>
              </w:rPr>
              <w:t xml:space="preserve">plane and profile </w:t>
            </w:r>
            <w:r w:rsidR="00095588" w:rsidRPr="00DC0EBE">
              <w:rPr>
                <w:color w:val="000000" w:themeColor="text1"/>
              </w:rPr>
              <w:t xml:space="preserve">timber, and cleaning and maintaining </w:t>
            </w:r>
            <w:r w:rsidR="00095588" w:rsidRPr="00E27733">
              <w:rPr>
                <w:noProof/>
                <w:color w:val="000000" w:themeColor="text1"/>
              </w:rPr>
              <w:t>machines</w:t>
            </w:r>
            <w:r w:rsidR="00DC0EBE" w:rsidRPr="00DC0EBE">
              <w:rPr>
                <w:color w:val="000000" w:themeColor="text1"/>
              </w:rPr>
              <w:t xml:space="preserve"> and equipment</w:t>
            </w:r>
            <w:r w:rsidR="00095588" w:rsidRPr="00DC0EBE">
              <w:rPr>
                <w:color w:val="000000" w:themeColor="text1"/>
              </w:rPr>
              <w:t>.</w:t>
            </w:r>
          </w:p>
          <w:p w14:paraId="494A352E" w14:textId="61307561" w:rsidR="00A772D9" w:rsidRDefault="00A772D9" w:rsidP="009F1449">
            <w:pPr>
              <w:pStyle w:val="SIText"/>
              <w:rPr>
                <w:color w:val="000000" w:themeColor="text1"/>
              </w:rPr>
            </w:pPr>
          </w:p>
          <w:p w14:paraId="5D709E65" w14:textId="3EE6EEEB" w:rsidR="0036739A" w:rsidRPr="00856837" w:rsidRDefault="0036739A" w:rsidP="009F1449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 licensing, legislative or certification requirements apply to this qualification at the time of writing. </w:t>
            </w:r>
          </w:p>
        </w:tc>
      </w:tr>
      <w:tr w:rsidR="00A772D9" w:rsidRPr="00963A46" w14:paraId="721C7BBE" w14:textId="77777777" w:rsidTr="001E6B9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019D37DF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077527BA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3481C983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1077B577" w14:textId="77777777" w:rsidTr="001E6B96">
        <w:trPr>
          <w:trHeight w:val="132"/>
        </w:trPr>
        <w:tc>
          <w:tcPr>
            <w:tcW w:w="5000" w:type="pct"/>
            <w:gridSpan w:val="2"/>
            <w:shd w:val="clear" w:color="auto" w:fill="auto"/>
          </w:tcPr>
          <w:p w14:paraId="49C425B7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04E7BF1E" w14:textId="77777777" w:rsidR="004270D2" w:rsidRPr="00AA1D1B" w:rsidRDefault="004270D2" w:rsidP="001F28F9">
            <w:pPr>
              <w:pStyle w:val="SIText"/>
            </w:pPr>
            <w:r w:rsidRPr="00323EA6">
              <w:rPr>
                <w:noProof/>
              </w:rPr>
              <w:t>To achieve this qualification</w:t>
            </w:r>
            <w:r w:rsidRPr="00AA1D1B">
              <w:t xml:space="preserve">, competency must </w:t>
            </w:r>
            <w:r w:rsidRPr="00323EA6">
              <w:rPr>
                <w:noProof/>
              </w:rPr>
              <w:t>be demonstrated</w:t>
            </w:r>
            <w:r w:rsidRPr="00AA1D1B">
              <w:t xml:space="preserve"> in: </w:t>
            </w:r>
          </w:p>
          <w:p w14:paraId="499B8903" w14:textId="77777777" w:rsidR="004270D2" w:rsidRDefault="009F1449" w:rsidP="001F28F9">
            <w:pPr>
              <w:pStyle w:val="SIBulletList1"/>
            </w:pPr>
            <w:r>
              <w:t>27</w:t>
            </w:r>
            <w:r w:rsidR="004270D2">
              <w:t xml:space="preserve"> units of competency:</w:t>
            </w:r>
          </w:p>
          <w:p w14:paraId="6EE40AE2" w14:textId="4222521A" w:rsidR="004270D2" w:rsidRPr="000C490A" w:rsidRDefault="00833EAF" w:rsidP="004545D5">
            <w:pPr>
              <w:pStyle w:val="SIBulletList2"/>
            </w:pPr>
            <w:r>
              <w:rPr>
                <w:noProof/>
              </w:rPr>
              <w:t>8</w:t>
            </w:r>
            <w:r w:rsidR="004270D2" w:rsidRPr="000C490A">
              <w:t xml:space="preserve"> core units plus</w:t>
            </w:r>
          </w:p>
          <w:p w14:paraId="3D82754A" w14:textId="6FC64DA4" w:rsidR="004270D2" w:rsidRDefault="00833EAF" w:rsidP="004545D5">
            <w:pPr>
              <w:pStyle w:val="SIBulletList2"/>
            </w:pPr>
            <w:r>
              <w:rPr>
                <w:noProof/>
              </w:rPr>
              <w:t>19</w:t>
            </w:r>
            <w:r w:rsidR="004270D2" w:rsidRPr="000C490A">
              <w:t xml:space="preserve"> elective units.</w:t>
            </w:r>
          </w:p>
          <w:p w14:paraId="50DA7505" w14:textId="77777777" w:rsidR="004270D2" w:rsidRPr="00E048B1" w:rsidRDefault="004270D2" w:rsidP="00E048B1">
            <w:pPr>
              <w:pStyle w:val="SIText"/>
            </w:pPr>
          </w:p>
          <w:p w14:paraId="016E9F52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 xml:space="preserve">are to </w:t>
            </w:r>
            <w:r w:rsidRPr="00323EA6">
              <w:rPr>
                <w:noProof/>
              </w:rPr>
              <w:t>be chosen</w:t>
            </w:r>
            <w:r>
              <w:t xml:space="preserve"> as follows</w:t>
            </w:r>
            <w:r w:rsidRPr="000C490A">
              <w:t>:</w:t>
            </w:r>
          </w:p>
          <w:p w14:paraId="44BDF2AF" w14:textId="19ECFEE0" w:rsidR="00C64367" w:rsidRDefault="004E2313" w:rsidP="009F1449">
            <w:pPr>
              <w:pStyle w:val="SIBulletList1"/>
            </w:pPr>
            <w:r>
              <w:t xml:space="preserve">A minimum of 8 units from </w:t>
            </w:r>
            <w:r w:rsidR="009F1449">
              <w:t xml:space="preserve">Group </w:t>
            </w:r>
            <w:r w:rsidR="00CF03D0">
              <w:t>A</w:t>
            </w:r>
          </w:p>
          <w:p w14:paraId="673567DE" w14:textId="051DD5DD" w:rsidR="004E2313" w:rsidRDefault="004E2313" w:rsidP="009F1449">
            <w:pPr>
              <w:pStyle w:val="SIBulletList1"/>
            </w:pPr>
            <w:r>
              <w:t xml:space="preserve">A minimum of </w:t>
            </w:r>
            <w:r w:rsidR="00CF03D0">
              <w:t>4</w:t>
            </w:r>
            <w:r>
              <w:t xml:space="preserve"> units from </w:t>
            </w:r>
            <w:r w:rsidR="00CF03D0">
              <w:t>G</w:t>
            </w:r>
            <w:r>
              <w:t xml:space="preserve">roup </w:t>
            </w:r>
            <w:r w:rsidR="00CF03D0">
              <w:t>B</w:t>
            </w:r>
          </w:p>
          <w:p w14:paraId="6379DC87" w14:textId="2267014D" w:rsidR="004E2313" w:rsidRDefault="004E2313" w:rsidP="009F1449">
            <w:pPr>
              <w:pStyle w:val="SIBulletList1"/>
            </w:pPr>
            <w:r>
              <w:t xml:space="preserve">All remaining units from </w:t>
            </w:r>
            <w:r w:rsidR="00A81A5E">
              <w:t xml:space="preserve">Group A, B, </w:t>
            </w:r>
            <w:r>
              <w:t>C</w:t>
            </w:r>
            <w:r w:rsidR="00CF03D0">
              <w:t xml:space="preserve"> and</w:t>
            </w:r>
            <w:r>
              <w:t xml:space="preserve"> D</w:t>
            </w:r>
          </w:p>
          <w:p w14:paraId="15B199F9" w14:textId="546CF2BC" w:rsidR="009F1449" w:rsidRDefault="004E2313" w:rsidP="009F1449">
            <w:pPr>
              <w:pStyle w:val="SIBulletList1"/>
            </w:pPr>
            <w:r w:rsidRPr="00191BD6">
              <w:t>Up</w:t>
            </w:r>
            <w:r w:rsidR="00F6078E" w:rsidRPr="00191BD6">
              <w:t xml:space="preserve"> to 2 units f</w:t>
            </w:r>
            <w:r w:rsidR="00F6078E">
              <w:t xml:space="preserve">rom any currently endorsed </w:t>
            </w:r>
            <w:r w:rsidR="00F6078E" w:rsidRPr="00191BD6">
              <w:t>Training Package or accredited course</w:t>
            </w:r>
            <w:r w:rsidR="009F1449">
              <w:t>.</w:t>
            </w:r>
          </w:p>
          <w:p w14:paraId="596CA4A8" w14:textId="77777777" w:rsidR="009F1449" w:rsidRDefault="009F1449" w:rsidP="009F144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37F5B642" w14:textId="77777777" w:rsidR="009F1449" w:rsidRDefault="009F1449" w:rsidP="009F1449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>
              <w:t>Elective units must be relevant to work undertaken in the sawmilling and processing sector of the industry.</w:t>
            </w:r>
          </w:p>
          <w:p w14:paraId="42326F23" w14:textId="77777777" w:rsidR="00F6078E" w:rsidRDefault="00F6078E" w:rsidP="00856837">
            <w:pPr>
              <w:pStyle w:val="SITextHeading2"/>
            </w:pPr>
          </w:p>
          <w:p w14:paraId="685DCF73" w14:textId="7021226C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3"/>
              <w:gridCol w:w="7079"/>
            </w:tblGrid>
            <w:tr w:rsidR="001E6B96" w:rsidRPr="005C7EA8" w14:paraId="0CD11D3B" w14:textId="5D3153C7" w:rsidTr="001E6B96">
              <w:tc>
                <w:tcPr>
                  <w:tcW w:w="1713" w:type="dxa"/>
                </w:tcPr>
                <w:p w14:paraId="71EC67EF" w14:textId="77777777" w:rsidR="001E6B96" w:rsidRDefault="001E6B96" w:rsidP="009F1449">
                  <w:pPr>
                    <w:pStyle w:val="SIText"/>
                    <w:rPr>
                      <w:lang w:val="en-NZ"/>
                    </w:rPr>
                  </w:pPr>
                  <w:r w:rsidRPr="00275C54">
                    <w:t>BSBFLM312</w:t>
                  </w:r>
                </w:p>
              </w:tc>
              <w:tc>
                <w:tcPr>
                  <w:tcW w:w="7079" w:type="dxa"/>
                </w:tcPr>
                <w:p w14:paraId="155C3104" w14:textId="77777777" w:rsidR="001E6B96" w:rsidRDefault="001E6B96" w:rsidP="009F1449">
                  <w:pPr>
                    <w:pStyle w:val="SIText"/>
                    <w:rPr>
                      <w:lang w:val="en-NZ"/>
                    </w:rPr>
                  </w:pPr>
                  <w:r w:rsidRPr="00275C54">
                    <w:t>Contribute to team effectiveness</w:t>
                  </w:r>
                </w:p>
              </w:tc>
            </w:tr>
            <w:tr w:rsidR="001E6B96" w:rsidRPr="005C7EA8" w14:paraId="6282A85A" w14:textId="77777777" w:rsidTr="001E6B96">
              <w:tc>
                <w:tcPr>
                  <w:tcW w:w="1713" w:type="dxa"/>
                </w:tcPr>
                <w:p w14:paraId="1E251BED" w14:textId="49E856F8" w:rsidR="001E6B96" w:rsidRPr="00275C54" w:rsidRDefault="001E6B96" w:rsidP="001B6525">
                  <w:pPr>
                    <w:pStyle w:val="SIText"/>
                  </w:pPr>
                  <w:r w:rsidRPr="00763C5F">
                    <w:rPr>
                      <w:rFonts w:cs="Arial"/>
                      <w:color w:val="000000"/>
                      <w:szCs w:val="20"/>
                    </w:rPr>
                    <w:t>FWPCOR2201</w:t>
                  </w:r>
                </w:p>
              </w:tc>
              <w:tc>
                <w:tcPr>
                  <w:tcW w:w="7079" w:type="dxa"/>
                </w:tcPr>
                <w:p w14:paraId="10AD047B" w14:textId="715D47A0" w:rsidR="001E6B96" w:rsidRPr="00275C54" w:rsidRDefault="001E6B96" w:rsidP="001B6525">
                  <w:pPr>
                    <w:pStyle w:val="SIText"/>
                  </w:pPr>
                  <w:r w:rsidRPr="00763C5F">
                    <w:rPr>
                      <w:rFonts w:cs="Arial"/>
                      <w:color w:val="000000"/>
                      <w:szCs w:val="20"/>
                    </w:rPr>
                    <w:t>Work effectively in the forest and forest products industry</w:t>
                  </w:r>
                </w:p>
              </w:tc>
            </w:tr>
            <w:tr w:rsidR="001E6B96" w:rsidRPr="005C7EA8" w14:paraId="3D0C58C4" w14:textId="77777777" w:rsidTr="001E6B96">
              <w:tc>
                <w:tcPr>
                  <w:tcW w:w="1713" w:type="dxa"/>
                </w:tcPr>
                <w:p w14:paraId="7B73ECE0" w14:textId="1413917D" w:rsidR="001E6B96" w:rsidRPr="00763C5F" w:rsidRDefault="001E6B96" w:rsidP="001B652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763C5F">
                    <w:rPr>
                      <w:rFonts w:cs="Arial"/>
                      <w:color w:val="000000"/>
                      <w:szCs w:val="20"/>
                    </w:rPr>
                    <w:t>FWPCOR2202</w:t>
                  </w:r>
                </w:p>
              </w:tc>
              <w:tc>
                <w:tcPr>
                  <w:tcW w:w="7079" w:type="dxa"/>
                </w:tcPr>
                <w:p w14:paraId="295353DF" w14:textId="4DC11C56" w:rsidR="001E6B96" w:rsidRPr="00763C5F" w:rsidRDefault="001E6B96" w:rsidP="001B652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763C5F">
                    <w:rPr>
                      <w:rFonts w:cs="Arial"/>
                      <w:color w:val="000000"/>
                      <w:szCs w:val="20"/>
                    </w:rPr>
                    <w:t>Communicate and interact effectively in the workplace</w:t>
                  </w:r>
                </w:p>
              </w:tc>
            </w:tr>
            <w:tr w:rsidR="001E6B96" w:rsidRPr="005C7EA8" w14:paraId="7A30B49E" w14:textId="77777777" w:rsidTr="001E6B96">
              <w:tc>
                <w:tcPr>
                  <w:tcW w:w="1713" w:type="dxa"/>
                </w:tcPr>
                <w:p w14:paraId="011FFC6D" w14:textId="0CD70290" w:rsidR="001E6B96" w:rsidRPr="00763C5F" w:rsidRDefault="001E6B96" w:rsidP="001B652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72553C">
                    <w:t xml:space="preserve">FWPCOT2219 </w:t>
                  </w:r>
                </w:p>
              </w:tc>
              <w:tc>
                <w:tcPr>
                  <w:tcW w:w="7079" w:type="dxa"/>
                </w:tcPr>
                <w:p w14:paraId="432383B1" w14:textId="2F8A0F47" w:rsidR="001E6B96" w:rsidRPr="00763C5F" w:rsidRDefault="001E6B96" w:rsidP="001B652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72553C">
                    <w:t xml:space="preserve">Use hand-held tools </w:t>
                  </w:r>
                </w:p>
              </w:tc>
            </w:tr>
            <w:tr w:rsidR="001E6B96" w:rsidRPr="005C7EA8" w14:paraId="5160D54E" w14:textId="77777777" w:rsidTr="001E6B96">
              <w:tc>
                <w:tcPr>
                  <w:tcW w:w="1713" w:type="dxa"/>
                </w:tcPr>
                <w:p w14:paraId="651CAA50" w14:textId="2291B5AB" w:rsidR="001E6B96" w:rsidRPr="00275C54" w:rsidRDefault="001E6B96" w:rsidP="001B6525">
                  <w:pPr>
                    <w:pStyle w:val="SIText"/>
                  </w:pPr>
                  <w:r w:rsidRPr="00763C5F">
                    <w:rPr>
                      <w:rFonts w:cs="Arial"/>
                      <w:color w:val="000000"/>
                      <w:szCs w:val="20"/>
                    </w:rPr>
                    <w:t>FWPCOR3201</w:t>
                  </w:r>
                </w:p>
              </w:tc>
              <w:tc>
                <w:tcPr>
                  <w:tcW w:w="7079" w:type="dxa"/>
                </w:tcPr>
                <w:p w14:paraId="17BEB47B" w14:textId="4AF3345E" w:rsidR="001E6B96" w:rsidRPr="00275C54" w:rsidRDefault="001E6B96" w:rsidP="001B6525">
                  <w:pPr>
                    <w:pStyle w:val="SIText"/>
                  </w:pPr>
                  <w:r w:rsidRPr="00763C5F">
                    <w:rPr>
                      <w:rFonts w:cs="Arial"/>
                      <w:color w:val="000000"/>
                      <w:szCs w:val="20"/>
                    </w:rPr>
                    <w:t>Implement safety, health and environment policies and procedures</w:t>
                  </w:r>
                </w:p>
              </w:tc>
            </w:tr>
            <w:tr w:rsidR="001E6B96" w:rsidRPr="005C7EA8" w14:paraId="4BA21DF5" w14:textId="65F6814C" w:rsidTr="001E6B96">
              <w:tc>
                <w:tcPr>
                  <w:tcW w:w="1713" w:type="dxa"/>
                </w:tcPr>
                <w:p w14:paraId="5E2723DF" w14:textId="77777777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275C54">
                    <w:t>FWPCOR3202</w:t>
                  </w:r>
                </w:p>
              </w:tc>
              <w:tc>
                <w:tcPr>
                  <w:tcW w:w="7079" w:type="dxa"/>
                </w:tcPr>
                <w:p w14:paraId="1E981674" w14:textId="77777777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275C54">
                    <w:t>Conduct quality and product care procedures</w:t>
                  </w:r>
                </w:p>
              </w:tc>
            </w:tr>
            <w:tr w:rsidR="001E6B96" w:rsidRPr="005C7EA8" w14:paraId="4F86FB75" w14:textId="77777777" w:rsidTr="001E6B96">
              <w:tc>
                <w:tcPr>
                  <w:tcW w:w="1713" w:type="dxa"/>
                </w:tcPr>
                <w:p w14:paraId="2AD9743D" w14:textId="6C390AC0" w:rsidR="001E6B96" w:rsidRPr="00275C54" w:rsidRDefault="001E6B96" w:rsidP="001B6525">
                  <w:pPr>
                    <w:pStyle w:val="SIText"/>
                  </w:pPr>
                  <w:r w:rsidRPr="0072553C">
                    <w:t>FWPCOT3204</w:t>
                  </w:r>
                </w:p>
              </w:tc>
              <w:tc>
                <w:tcPr>
                  <w:tcW w:w="7079" w:type="dxa"/>
                </w:tcPr>
                <w:p w14:paraId="734D0BAB" w14:textId="635E6840" w:rsidR="001E6B96" w:rsidRPr="00275C54" w:rsidRDefault="001E6B96" w:rsidP="001B6525">
                  <w:pPr>
                    <w:pStyle w:val="SIText"/>
                  </w:pPr>
                  <w:r w:rsidRPr="0072553C">
                    <w:t>Prepare and interpret sketches and drawings</w:t>
                  </w:r>
                </w:p>
              </w:tc>
            </w:tr>
            <w:tr w:rsidR="001E6B96" w:rsidRPr="005C7EA8" w14:paraId="68ADF26E" w14:textId="11BA1E6F" w:rsidTr="001E6B96">
              <w:tc>
                <w:tcPr>
                  <w:tcW w:w="1713" w:type="dxa"/>
                </w:tcPr>
                <w:p w14:paraId="25BCC2C2" w14:textId="250B43A8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7274BB">
                    <w:t>FWP</w:t>
                  </w:r>
                  <w:r>
                    <w:t>COT3</w:t>
                  </w:r>
                  <w:r w:rsidRPr="007274BB">
                    <w:t>XXX</w:t>
                  </w:r>
                </w:p>
              </w:tc>
              <w:tc>
                <w:tcPr>
                  <w:tcW w:w="7079" w:type="dxa"/>
                </w:tcPr>
                <w:p w14:paraId="55884AE4" w14:textId="08356383" w:rsidR="001E6B96" w:rsidRDefault="001E6B96" w:rsidP="0072553C">
                  <w:pPr>
                    <w:pStyle w:val="SIText"/>
                    <w:rPr>
                      <w:lang w:val="en-NZ"/>
                    </w:rPr>
                  </w:pPr>
                  <w:r w:rsidRPr="007274BB">
                    <w:t xml:space="preserve">Apply knowledge of timber properties, sawmill operations and </w:t>
                  </w:r>
                  <w:r>
                    <w:t>sawmilling equipment</w:t>
                  </w:r>
                </w:p>
              </w:tc>
            </w:tr>
          </w:tbl>
          <w:p w14:paraId="36AF95C0" w14:textId="417FAE86" w:rsidR="00793C8F" w:rsidRDefault="00793C8F"/>
          <w:p w14:paraId="51A6420D" w14:textId="77777777" w:rsidR="004270D2" w:rsidRDefault="004270D2" w:rsidP="00A772D9">
            <w:pPr>
              <w:pStyle w:val="SITextHeading2"/>
            </w:pPr>
          </w:p>
          <w:p w14:paraId="3206E709" w14:textId="77777777" w:rsidR="001E6B96" w:rsidRDefault="001E6B96" w:rsidP="001E6B96">
            <w:pPr>
              <w:rPr>
                <w:lang w:eastAsia="en-US"/>
              </w:rPr>
            </w:pPr>
          </w:p>
          <w:p w14:paraId="4DDA065B" w14:textId="77777777" w:rsidR="001E6B96" w:rsidRDefault="001E6B96" w:rsidP="001E6B96">
            <w:pPr>
              <w:rPr>
                <w:lang w:eastAsia="en-US"/>
              </w:rPr>
            </w:pPr>
          </w:p>
          <w:p w14:paraId="02E15308" w14:textId="77777777" w:rsidR="001E6B96" w:rsidRDefault="001E6B96" w:rsidP="001E6B96">
            <w:pPr>
              <w:rPr>
                <w:lang w:eastAsia="en-US"/>
              </w:rPr>
            </w:pPr>
          </w:p>
          <w:p w14:paraId="193B1241" w14:textId="77777777" w:rsidR="001E6B96" w:rsidRDefault="001E6B96" w:rsidP="001E6B96">
            <w:pPr>
              <w:rPr>
                <w:lang w:eastAsia="en-US"/>
              </w:rPr>
            </w:pPr>
          </w:p>
          <w:p w14:paraId="0A3811E0" w14:textId="77777777" w:rsidR="001E6B96" w:rsidRPr="001E6B96" w:rsidRDefault="001E6B96" w:rsidP="001E6B96">
            <w:pPr>
              <w:rPr>
                <w:lang w:eastAsia="en-US"/>
              </w:rPr>
            </w:pPr>
          </w:p>
          <w:p w14:paraId="37D24CDF" w14:textId="77777777" w:rsidR="0072553C" w:rsidRDefault="0072553C" w:rsidP="0072553C">
            <w:pPr>
              <w:rPr>
                <w:lang w:eastAsia="en-US"/>
              </w:rPr>
            </w:pPr>
          </w:p>
          <w:p w14:paraId="7FE8355F" w14:textId="77777777" w:rsidR="00865191" w:rsidRDefault="00865191" w:rsidP="0072553C">
            <w:pPr>
              <w:rPr>
                <w:lang w:eastAsia="en-US"/>
              </w:rPr>
            </w:pPr>
          </w:p>
          <w:p w14:paraId="0A547D45" w14:textId="77777777" w:rsidR="00865191" w:rsidRPr="0072553C" w:rsidRDefault="00865191" w:rsidP="0072553C">
            <w:pPr>
              <w:rPr>
                <w:lang w:eastAsia="en-US"/>
              </w:rPr>
            </w:pPr>
          </w:p>
          <w:p w14:paraId="7240D146" w14:textId="16DFD830" w:rsidR="004270D2" w:rsidRDefault="004270D2" w:rsidP="00894FBB">
            <w:pPr>
              <w:pStyle w:val="SITextHeading2"/>
            </w:pPr>
            <w:r w:rsidRPr="00894FBB">
              <w:t>Elective Units</w:t>
            </w:r>
          </w:p>
          <w:p w14:paraId="1C7F63D2" w14:textId="3FA02CD7" w:rsidR="00B75EE1" w:rsidRDefault="00B75EE1" w:rsidP="00B75EE1">
            <w:pPr>
              <w:pStyle w:val="SIText"/>
            </w:pPr>
            <w:r>
              <w:t xml:space="preserve">An asterisk (*) next to the unit code indicates that there are prerequisite requirements which must </w:t>
            </w:r>
            <w:r w:rsidRPr="00E27733">
              <w:rPr>
                <w:noProof/>
              </w:rPr>
              <w:t>be met</w:t>
            </w:r>
            <w:r>
              <w:t xml:space="preserve"> when packaging the qualification. Please refer to the Prerequisite requirements table for details. </w:t>
            </w:r>
          </w:p>
          <w:p w14:paraId="7EE5095F" w14:textId="77777777" w:rsidR="00B75EE1" w:rsidRDefault="00B75EE1" w:rsidP="00B75EE1">
            <w:pPr>
              <w:pStyle w:val="SIText"/>
            </w:pPr>
          </w:p>
          <w:p w14:paraId="3BA9617E" w14:textId="4BB415A6" w:rsidR="009F1449" w:rsidRDefault="009F1449" w:rsidP="009F1449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72553C">
              <w:rPr>
                <w:lang w:eastAsia="en-US"/>
              </w:rPr>
              <w:t>A</w:t>
            </w:r>
            <w:r w:rsidR="00DC0EBE">
              <w:rPr>
                <w:lang w:eastAsia="en-US"/>
              </w:rPr>
              <w:t xml:space="preserve"> </w:t>
            </w:r>
            <w:r w:rsidR="00DC0EBE">
              <w:rPr>
                <w:rStyle w:val="SIText-Italic"/>
                <w:i w:val="0"/>
                <w:szCs w:val="22"/>
              </w:rPr>
              <w:t>–</w:t>
            </w:r>
            <w:r w:rsidR="00B75EE1">
              <w:rPr>
                <w:rStyle w:val="SIText-Italic"/>
                <w:i w:val="0"/>
                <w:szCs w:val="22"/>
              </w:rPr>
              <w:t xml:space="preserve"> </w:t>
            </w:r>
            <w:r w:rsidR="00D45359">
              <w:rPr>
                <w:rStyle w:val="SIText-Italic"/>
                <w:i w:val="0"/>
                <w:szCs w:val="22"/>
              </w:rPr>
              <w:t xml:space="preserve">Operating timber processing machines  </w:t>
            </w:r>
          </w:p>
          <w:tbl>
            <w:tblPr>
              <w:tblStyle w:val="TableGrid"/>
              <w:tblW w:w="9242" w:type="dxa"/>
              <w:tblLook w:val="04A0" w:firstRow="1" w:lastRow="0" w:firstColumn="1" w:lastColumn="0" w:noHBand="0" w:noVBand="1"/>
            </w:tblPr>
            <w:tblGrid>
              <w:gridCol w:w="1706"/>
              <w:gridCol w:w="7536"/>
            </w:tblGrid>
            <w:tr w:rsidR="001E6B96" w:rsidRPr="005C7EA8" w14:paraId="77A5F3D5" w14:textId="77777777" w:rsidTr="001E6B96">
              <w:tc>
                <w:tcPr>
                  <w:tcW w:w="1706" w:type="dxa"/>
                </w:tcPr>
                <w:p w14:paraId="04064BF9" w14:textId="580CBD69" w:rsidR="001E6B96" w:rsidRPr="00C63BE0" w:rsidRDefault="001E6B96" w:rsidP="00C63BE0">
                  <w:pPr>
                    <w:pStyle w:val="SIText"/>
                  </w:pPr>
                  <w:r w:rsidRPr="00C63BE0">
                    <w:t>FWPCOT</w:t>
                  </w:r>
                  <w:r>
                    <w:t>3</w:t>
                  </w:r>
                  <w:r w:rsidRPr="00C63BE0">
                    <w:t>XXX</w:t>
                  </w:r>
                </w:p>
                <w:p w14:paraId="44641D43" w14:textId="77777777" w:rsidR="001E6B96" w:rsidRPr="00275C54" w:rsidRDefault="001E6B96" w:rsidP="00C63BE0">
                  <w:pPr>
                    <w:pStyle w:val="SIText"/>
                  </w:pPr>
                </w:p>
              </w:tc>
              <w:tc>
                <w:tcPr>
                  <w:tcW w:w="7536" w:type="dxa"/>
                </w:tcPr>
                <w:p w14:paraId="4FC37007" w14:textId="3888D508" w:rsidR="001E6B96" w:rsidRPr="00275C54" w:rsidRDefault="001E6B96" w:rsidP="00092C98">
                  <w:pPr>
                    <w:pStyle w:val="SIText"/>
                  </w:pPr>
                  <w:r w:rsidRPr="00D52489">
                    <w:rPr>
                      <w:szCs w:val="20"/>
                    </w:rPr>
                    <w:t xml:space="preserve">Load and prove operating program for computer numerical controlled </w:t>
                  </w:r>
                  <w:r>
                    <w:rPr>
                      <w:szCs w:val="20"/>
                    </w:rPr>
                    <w:t>(</w:t>
                  </w:r>
                  <w:r w:rsidRPr="00D52489">
                    <w:rPr>
                      <w:szCs w:val="20"/>
                    </w:rPr>
                    <w:t>CNC</w:t>
                  </w:r>
                  <w:r>
                    <w:rPr>
                      <w:szCs w:val="20"/>
                    </w:rPr>
                    <w:t>)</w:t>
                  </w:r>
                  <w:r w:rsidRPr="00D52489">
                    <w:rPr>
                      <w:szCs w:val="20"/>
                    </w:rPr>
                    <w:t xml:space="preserve"> machine</w:t>
                  </w:r>
                </w:p>
              </w:tc>
            </w:tr>
            <w:tr w:rsidR="001E6B96" w:rsidRPr="005C7EA8" w14:paraId="4600835B" w14:textId="77777777" w:rsidTr="001E6B96">
              <w:tc>
                <w:tcPr>
                  <w:tcW w:w="1706" w:type="dxa"/>
                </w:tcPr>
                <w:p w14:paraId="4FD84F2C" w14:textId="7F7C60F3" w:rsidR="001E6B96" w:rsidRPr="00275C54" w:rsidRDefault="001E6B96" w:rsidP="001B6525">
                  <w:pPr>
                    <w:pStyle w:val="SIText"/>
                  </w:pPr>
                  <w:r w:rsidRPr="00C63BE0">
                    <w:t>FWP</w:t>
                  </w:r>
                  <w:r>
                    <w:t>SAW3</w:t>
                  </w:r>
                  <w:r w:rsidRPr="00C63BE0">
                    <w:t xml:space="preserve">XXX </w:t>
                  </w:r>
                </w:p>
              </w:tc>
              <w:tc>
                <w:tcPr>
                  <w:tcW w:w="7536" w:type="dxa"/>
                </w:tcPr>
                <w:p w14:paraId="38622653" w14:textId="077E36A7" w:rsidR="001E6B96" w:rsidRPr="00275C54" w:rsidRDefault="001E6B96" w:rsidP="001B6525">
                  <w:pPr>
                    <w:pStyle w:val="SIText"/>
                  </w:pPr>
                  <w:r>
                    <w:t xml:space="preserve">Set up and run </w:t>
                  </w:r>
                  <w:r w:rsidRPr="00C63BE0">
                    <w:t>multi</w:t>
                  </w:r>
                  <w:r>
                    <w:t>-</w:t>
                  </w:r>
                  <w:r w:rsidRPr="00C63BE0">
                    <w:t>head moulder</w:t>
                  </w:r>
                  <w:r>
                    <w:t>/planer to produce simple profiles</w:t>
                  </w:r>
                </w:p>
              </w:tc>
            </w:tr>
            <w:tr w:rsidR="001E6B96" w:rsidRPr="005C7EA8" w14:paraId="594C402D" w14:textId="77777777" w:rsidTr="001E6B96">
              <w:tc>
                <w:tcPr>
                  <w:tcW w:w="1706" w:type="dxa"/>
                </w:tcPr>
                <w:p w14:paraId="1E0BD441" w14:textId="5B425A6E" w:rsidR="001E6B96" w:rsidRPr="00275C54" w:rsidRDefault="001E6B96" w:rsidP="001B6525">
                  <w:pPr>
                    <w:pStyle w:val="SIText"/>
                  </w:pPr>
                  <w:r w:rsidRPr="00C63BE0">
                    <w:t>FWP</w:t>
                  </w:r>
                  <w:r>
                    <w:t>SAW3</w:t>
                  </w:r>
                  <w:r w:rsidRPr="00C63BE0">
                    <w:t xml:space="preserve">XXX </w:t>
                  </w:r>
                </w:p>
              </w:tc>
              <w:tc>
                <w:tcPr>
                  <w:tcW w:w="7536" w:type="dxa"/>
                </w:tcPr>
                <w:p w14:paraId="46DA88CC" w14:textId="22331999" w:rsidR="001E6B96" w:rsidRPr="00275C54" w:rsidRDefault="001E6B96" w:rsidP="001B6525">
                  <w:pPr>
                    <w:pStyle w:val="SIText"/>
                  </w:pPr>
                  <w:r>
                    <w:t xml:space="preserve">Set up and run </w:t>
                  </w:r>
                  <w:r w:rsidRPr="00C63BE0">
                    <w:t>multi</w:t>
                  </w:r>
                  <w:r>
                    <w:t>-</w:t>
                  </w:r>
                  <w:r w:rsidRPr="00C63BE0">
                    <w:t>head moulder</w:t>
                  </w:r>
                  <w:r>
                    <w:t xml:space="preserve"> to produce complex profiles</w:t>
                  </w:r>
                </w:p>
              </w:tc>
            </w:tr>
            <w:tr w:rsidR="001E6B96" w:rsidRPr="005C7EA8" w14:paraId="66621888" w14:textId="77777777" w:rsidTr="001E6B96">
              <w:tc>
                <w:tcPr>
                  <w:tcW w:w="1706" w:type="dxa"/>
                </w:tcPr>
                <w:p w14:paraId="2FACD9A2" w14:textId="1A46A646" w:rsidR="001E6B96" w:rsidRPr="00C63BE0" w:rsidRDefault="001E6B96" w:rsidP="001B6525">
                  <w:pPr>
                    <w:pStyle w:val="SIText"/>
                  </w:pPr>
                  <w:r w:rsidRPr="00C63BE0">
                    <w:t>FWPCOT</w:t>
                  </w:r>
                  <w:r>
                    <w:t>2</w:t>
                  </w:r>
                  <w:r w:rsidRPr="00C63BE0">
                    <w:t xml:space="preserve">XXX </w:t>
                  </w:r>
                </w:p>
              </w:tc>
              <w:tc>
                <w:tcPr>
                  <w:tcW w:w="7536" w:type="dxa"/>
                </w:tcPr>
                <w:p w14:paraId="1525F698" w14:textId="43B8079D" w:rsidR="001E6B96" w:rsidRPr="00C63BE0" w:rsidRDefault="001E6B96" w:rsidP="00C63BE0">
                  <w:pPr>
                    <w:pStyle w:val="SIText"/>
                  </w:pPr>
                  <w:r w:rsidRPr="00C63BE0">
                    <w:t xml:space="preserve">Operate and maintain a </w:t>
                  </w:r>
                  <w:proofErr w:type="spellStart"/>
                  <w:r w:rsidRPr="00C63BE0">
                    <w:t>thi</w:t>
                  </w:r>
                  <w:r>
                    <w:t>c</w:t>
                  </w:r>
                  <w:r w:rsidRPr="00C63BE0">
                    <w:t>knesser</w:t>
                  </w:r>
                  <w:proofErr w:type="spellEnd"/>
                </w:p>
              </w:tc>
            </w:tr>
            <w:tr w:rsidR="001E6B96" w:rsidRPr="005C7EA8" w14:paraId="263273CA" w14:textId="77777777" w:rsidTr="001E6B96">
              <w:trPr>
                <w:trHeight w:val="251"/>
              </w:trPr>
              <w:tc>
                <w:tcPr>
                  <w:tcW w:w="1706" w:type="dxa"/>
                </w:tcPr>
                <w:p w14:paraId="4B218854" w14:textId="0CBE9E6A" w:rsidR="001E6B96" w:rsidRPr="00275C54" w:rsidRDefault="001E6B96" w:rsidP="001E6B96">
                  <w:pPr>
                    <w:pStyle w:val="SIText"/>
                  </w:pPr>
                  <w:r w:rsidRPr="005E60AE">
                    <w:t>FWPCOT</w:t>
                  </w:r>
                  <w:r>
                    <w:t>2</w:t>
                  </w:r>
                  <w:r w:rsidRPr="005E60AE">
                    <w:t xml:space="preserve">XXX </w:t>
                  </w:r>
                </w:p>
              </w:tc>
              <w:tc>
                <w:tcPr>
                  <w:tcW w:w="7536" w:type="dxa"/>
                </w:tcPr>
                <w:p w14:paraId="6077CFD0" w14:textId="536DE607" w:rsidR="001E6B96" w:rsidRPr="00275C54" w:rsidRDefault="001E6B96" w:rsidP="001E6B96">
                  <w:pPr>
                    <w:pStyle w:val="SIText"/>
                  </w:pPr>
                  <w:r w:rsidRPr="005E60AE">
                    <w:t xml:space="preserve">Operate and maintain </w:t>
                  </w:r>
                  <w:r>
                    <w:t xml:space="preserve">a </w:t>
                  </w:r>
                  <w:r w:rsidRPr="005E60AE">
                    <w:t xml:space="preserve">table saw </w:t>
                  </w:r>
                </w:p>
              </w:tc>
            </w:tr>
            <w:tr w:rsidR="001E6B96" w:rsidRPr="005C7EA8" w14:paraId="5912C5BE" w14:textId="77777777" w:rsidTr="001E6B96">
              <w:tc>
                <w:tcPr>
                  <w:tcW w:w="1706" w:type="dxa"/>
                </w:tcPr>
                <w:p w14:paraId="49499246" w14:textId="3F07C261" w:rsidR="001E6B96" w:rsidRPr="005E60AE" w:rsidRDefault="001E6B96" w:rsidP="001B6525">
                  <w:pPr>
                    <w:pStyle w:val="SIText"/>
                  </w:pPr>
                  <w:r w:rsidRPr="003C1342">
                    <w:t>FWPSAW</w:t>
                  </w:r>
                  <w:r>
                    <w:t>3</w:t>
                  </w:r>
                  <w:r w:rsidRPr="003C1342">
                    <w:t>XXX</w:t>
                  </w:r>
                </w:p>
              </w:tc>
              <w:tc>
                <w:tcPr>
                  <w:tcW w:w="7536" w:type="dxa"/>
                </w:tcPr>
                <w:p w14:paraId="267D6BC3" w14:textId="57D6D9EE" w:rsidR="001E6B96" w:rsidRPr="005E60AE" w:rsidRDefault="001E6B96" w:rsidP="00B16E3C">
                  <w:pPr>
                    <w:pStyle w:val="SIText"/>
                  </w:pPr>
                  <w:r w:rsidRPr="00B16E3C">
                    <w:rPr>
                      <w:rFonts w:cs="Arial"/>
                      <w:szCs w:val="20"/>
                    </w:rPr>
                    <w:t xml:space="preserve">Set up and operate production saws used in </w:t>
                  </w:r>
                  <w:r w:rsidRPr="00E27733">
                    <w:rPr>
                      <w:rFonts w:cs="Arial"/>
                      <w:noProof/>
                      <w:szCs w:val="20"/>
                    </w:rPr>
                    <w:t>sawmill</w:t>
                  </w:r>
                  <w:r w:rsidRPr="00B16E3C">
                    <w:rPr>
                      <w:rFonts w:cs="Arial"/>
                      <w:szCs w:val="20"/>
                    </w:rPr>
                    <w:t xml:space="preserve"> operations</w:t>
                  </w:r>
                </w:p>
              </w:tc>
            </w:tr>
            <w:tr w:rsidR="001E6B96" w:rsidRPr="005C7EA8" w14:paraId="1118DF17" w14:textId="3B4EFCC7" w:rsidTr="001E6B96">
              <w:trPr>
                <w:trHeight w:val="251"/>
              </w:trPr>
              <w:tc>
                <w:tcPr>
                  <w:tcW w:w="1706" w:type="dxa"/>
                </w:tcPr>
                <w:p w14:paraId="0D0F4685" w14:textId="7A53B671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275C54">
                    <w:t>FWPCOT</w:t>
                  </w:r>
                  <w:r>
                    <w:t>3XXX</w:t>
                  </w:r>
                </w:p>
              </w:tc>
              <w:tc>
                <w:tcPr>
                  <w:tcW w:w="7536" w:type="dxa"/>
                </w:tcPr>
                <w:p w14:paraId="1E1119D6" w14:textId="4DFC355E" w:rsidR="001E6B96" w:rsidRDefault="001E6B96" w:rsidP="00087086">
                  <w:pPr>
                    <w:pStyle w:val="SIText"/>
                    <w:rPr>
                      <w:lang w:val="en-NZ"/>
                    </w:rPr>
                  </w:pPr>
                  <w:r w:rsidRPr="00275C54">
                    <w:t xml:space="preserve">Set up, operate and maintain finger jointing </w:t>
                  </w:r>
                  <w:r>
                    <w:t>machines</w:t>
                  </w:r>
                </w:p>
              </w:tc>
            </w:tr>
            <w:tr w:rsidR="001E6B96" w:rsidRPr="005C7EA8" w14:paraId="6D0948A1" w14:textId="77777777" w:rsidTr="001E6B96">
              <w:trPr>
                <w:trHeight w:val="242"/>
              </w:trPr>
              <w:tc>
                <w:tcPr>
                  <w:tcW w:w="1706" w:type="dxa"/>
                </w:tcPr>
                <w:p w14:paraId="2D48D256" w14:textId="6F3BB638" w:rsidR="001E6B96" w:rsidRPr="00275C54" w:rsidRDefault="001E6B96" w:rsidP="00B63669">
                  <w:pPr>
                    <w:pStyle w:val="SIText"/>
                  </w:pPr>
                  <w:r w:rsidRPr="00275C54">
                    <w:t>FWPCOT</w:t>
                  </w:r>
                  <w:r>
                    <w:t>3XXX</w:t>
                  </w:r>
                </w:p>
              </w:tc>
              <w:tc>
                <w:tcPr>
                  <w:tcW w:w="7536" w:type="dxa"/>
                </w:tcPr>
                <w:p w14:paraId="5DBA07AE" w14:textId="13F9222C" w:rsidR="001E6B96" w:rsidRPr="00275C54" w:rsidRDefault="001E6B96" w:rsidP="00262F2C">
                  <w:pPr>
                    <w:pStyle w:val="SIText"/>
                  </w:pPr>
                  <w:r w:rsidRPr="00275C54">
                    <w:t xml:space="preserve">Cut </w:t>
                  </w:r>
                  <w:r>
                    <w:t>timber products</w:t>
                  </w:r>
                  <w:r w:rsidRPr="00275C54">
                    <w:t xml:space="preserve"> using </w:t>
                  </w:r>
                  <w:r w:rsidRPr="00E27733">
                    <w:rPr>
                      <w:noProof/>
                    </w:rPr>
                    <w:t>high speed</w:t>
                  </w:r>
                  <w:r w:rsidRPr="00275C54">
                    <w:t xml:space="preserve"> optimiser</w:t>
                  </w:r>
                </w:p>
              </w:tc>
            </w:tr>
            <w:tr w:rsidR="001E6B96" w:rsidRPr="005C7EA8" w14:paraId="68AD9BE0" w14:textId="7E3EAFB5" w:rsidTr="001E6B96">
              <w:tc>
                <w:tcPr>
                  <w:tcW w:w="1706" w:type="dxa"/>
                </w:tcPr>
                <w:p w14:paraId="02333F9D" w14:textId="05073910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275C54">
                    <w:t>FWPCOT</w:t>
                  </w:r>
                  <w:r>
                    <w:t>3XXX</w:t>
                  </w:r>
                </w:p>
              </w:tc>
              <w:tc>
                <w:tcPr>
                  <w:tcW w:w="7536" w:type="dxa"/>
                </w:tcPr>
                <w:p w14:paraId="031C1DBD" w14:textId="1D89C887" w:rsidR="001E6B96" w:rsidRDefault="001E6B96" w:rsidP="00092C98">
                  <w:pPr>
                    <w:pStyle w:val="SIText"/>
                    <w:rPr>
                      <w:lang w:val="en-NZ"/>
                    </w:rPr>
                  </w:pPr>
                  <w:r w:rsidRPr="00275C54">
                    <w:t>Set up, op</w:t>
                  </w:r>
                  <w:r>
                    <w:t>erate and maintain end matching machines</w:t>
                  </w:r>
                </w:p>
              </w:tc>
            </w:tr>
            <w:tr w:rsidR="001E6B96" w:rsidRPr="005C7EA8" w14:paraId="025F11F4" w14:textId="77777777" w:rsidTr="001E6B96">
              <w:tc>
                <w:tcPr>
                  <w:tcW w:w="1706" w:type="dxa"/>
                </w:tcPr>
                <w:p w14:paraId="39AD4687" w14:textId="247F45DA" w:rsidR="001E6B96" w:rsidRPr="00275C54" w:rsidRDefault="001E6B96" w:rsidP="00092C98">
                  <w:pPr>
                    <w:pStyle w:val="SIText"/>
                  </w:pPr>
                  <w:r>
                    <w:t xml:space="preserve">MSFFM3017 </w:t>
                  </w:r>
                </w:p>
              </w:tc>
              <w:tc>
                <w:tcPr>
                  <w:tcW w:w="7536" w:type="dxa"/>
                </w:tcPr>
                <w:p w14:paraId="47776E94" w14:textId="0C0D3744" w:rsidR="001E6B96" w:rsidRPr="00275C54" w:rsidRDefault="001E6B96" w:rsidP="00092C98">
                  <w:pPr>
                    <w:pStyle w:val="SIText"/>
                  </w:pPr>
                  <w:r>
                    <w:t>Set up, operate and maintain routing and shaping machines</w:t>
                  </w:r>
                </w:p>
              </w:tc>
            </w:tr>
            <w:tr w:rsidR="001E6B96" w:rsidRPr="005C7EA8" w14:paraId="69BC5A3C" w14:textId="77777777" w:rsidTr="001E6B96">
              <w:tc>
                <w:tcPr>
                  <w:tcW w:w="1706" w:type="dxa"/>
                </w:tcPr>
                <w:p w14:paraId="603CC33C" w14:textId="1930C68D" w:rsidR="001E6B96" w:rsidRPr="00275C54" w:rsidRDefault="001E6B96" w:rsidP="00092C98">
                  <w:pPr>
                    <w:pStyle w:val="SIText"/>
                  </w:pPr>
                  <w:r w:rsidRPr="004E2313">
                    <w:t>MSFFM3012</w:t>
                  </w:r>
                </w:p>
              </w:tc>
              <w:tc>
                <w:tcPr>
                  <w:tcW w:w="7536" w:type="dxa"/>
                </w:tcPr>
                <w:p w14:paraId="161ABED3" w14:textId="0EAF6C28" w:rsidR="001E6B96" w:rsidRPr="00275C54" w:rsidRDefault="001E6B96" w:rsidP="00092C98">
                  <w:pPr>
                    <w:pStyle w:val="SIText"/>
                  </w:pPr>
                  <w:r w:rsidRPr="004E2313">
                    <w:t xml:space="preserve">Set up, operate and maintain </w:t>
                  </w:r>
                  <w:r w:rsidRPr="00E27733">
                    <w:rPr>
                      <w:noProof/>
                    </w:rPr>
                    <w:t>sawing</w:t>
                  </w:r>
                  <w:r w:rsidRPr="004E2313">
                    <w:t xml:space="preserve"> machines</w:t>
                  </w:r>
                </w:p>
              </w:tc>
            </w:tr>
          </w:tbl>
          <w:p w14:paraId="50FD3FF4" w14:textId="69C3F701" w:rsidR="004270D2" w:rsidRDefault="004270D2" w:rsidP="00894FBB">
            <w:pPr>
              <w:rPr>
                <w:lang w:eastAsia="en-US"/>
              </w:rPr>
            </w:pPr>
          </w:p>
          <w:p w14:paraId="1E8B5E57" w14:textId="4ED3B87D" w:rsidR="009F1449" w:rsidRPr="009F1449" w:rsidRDefault="00DC0EBE" w:rsidP="009F1449">
            <w:pPr>
              <w:pStyle w:val="SIText-Bold"/>
              <w:rPr>
                <w:rStyle w:val="SIText-Italic"/>
                <w:i w:val="0"/>
                <w:szCs w:val="22"/>
              </w:rPr>
            </w:pPr>
            <w:r>
              <w:rPr>
                <w:rStyle w:val="SIText-Italic"/>
                <w:i w:val="0"/>
                <w:szCs w:val="22"/>
              </w:rPr>
              <w:t xml:space="preserve">Group </w:t>
            </w:r>
            <w:r w:rsidR="00092C98">
              <w:rPr>
                <w:rStyle w:val="SIText-Italic"/>
                <w:i w:val="0"/>
                <w:szCs w:val="22"/>
              </w:rPr>
              <w:t>B</w:t>
            </w:r>
            <w:r>
              <w:rPr>
                <w:rStyle w:val="SIText-Italic"/>
                <w:i w:val="0"/>
                <w:szCs w:val="22"/>
              </w:rPr>
              <w:t xml:space="preserve"> – </w:t>
            </w:r>
            <w:r w:rsidR="00D45359">
              <w:rPr>
                <w:rStyle w:val="SIText-Italic"/>
                <w:i w:val="0"/>
                <w:szCs w:val="22"/>
              </w:rPr>
              <w:t>Grinding and maintaining cutting tools</w:t>
            </w:r>
            <w:bookmarkStart w:id="0" w:name="_GoBack"/>
            <w:bookmarkEnd w:id="0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06"/>
              <w:gridCol w:w="7536"/>
            </w:tblGrid>
            <w:tr w:rsidR="001E6B96" w:rsidRPr="005C7EA8" w14:paraId="721BBA34" w14:textId="77777777" w:rsidTr="001E6B96">
              <w:tc>
                <w:tcPr>
                  <w:tcW w:w="1706" w:type="dxa"/>
                </w:tcPr>
                <w:p w14:paraId="13290429" w14:textId="7040D979" w:rsidR="001E6B96" w:rsidRPr="00AF74B9" w:rsidRDefault="001E6B96" w:rsidP="001B652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Cs w:val="20"/>
                    </w:rPr>
                    <w:t>3XXX</w:t>
                  </w:r>
                </w:p>
              </w:tc>
              <w:tc>
                <w:tcPr>
                  <w:tcW w:w="7536" w:type="dxa"/>
                </w:tcPr>
                <w:p w14:paraId="279158E3" w14:textId="5107F8C8" w:rsidR="001E6B96" w:rsidRPr="00AF74B9" w:rsidRDefault="001E6B96" w:rsidP="00092C98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Cs w:val="20"/>
                    </w:rPr>
                    <w:t xml:space="preserve">Manufacture </w:t>
                  </w:r>
                  <w:r>
                    <w:rPr>
                      <w:rFonts w:cs="Arial"/>
                      <w:color w:val="000000"/>
                      <w:szCs w:val="20"/>
                    </w:rPr>
                    <w:t xml:space="preserve">profile cutters </w:t>
                  </w:r>
                </w:p>
              </w:tc>
            </w:tr>
            <w:tr w:rsidR="001E6B96" w:rsidRPr="005C7EA8" w14:paraId="16129B80" w14:textId="77777777" w:rsidTr="001E6B96">
              <w:tc>
                <w:tcPr>
                  <w:tcW w:w="1706" w:type="dxa"/>
                </w:tcPr>
                <w:p w14:paraId="5C20BB38" w14:textId="33B241B9" w:rsidR="001E6B96" w:rsidRPr="00AF74B9" w:rsidRDefault="001E6B96" w:rsidP="00092C98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Cs w:val="20"/>
                    </w:rPr>
                    <w:t>3217</w:t>
                  </w:r>
                </w:p>
              </w:tc>
              <w:tc>
                <w:tcPr>
                  <w:tcW w:w="7536" w:type="dxa"/>
                </w:tcPr>
                <w:p w14:paraId="6EBB3439" w14:textId="352DD107" w:rsidR="001E6B96" w:rsidRPr="00AF74B9" w:rsidRDefault="001E6B96" w:rsidP="00092C98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Cs w:val="20"/>
                    </w:rPr>
                    <w:t xml:space="preserve">Assess and maintain </w:t>
                  </w:r>
                  <w:r>
                    <w:rPr>
                      <w:rFonts w:cs="Arial"/>
                      <w:color w:val="000000"/>
                      <w:szCs w:val="20"/>
                    </w:rPr>
                    <w:t xml:space="preserve">cutter </w:t>
                  </w:r>
                  <w:r w:rsidRPr="00AF74B9">
                    <w:rPr>
                      <w:rFonts w:cs="Arial"/>
                      <w:color w:val="000000"/>
                      <w:szCs w:val="20"/>
                    </w:rPr>
                    <w:t>performance</w:t>
                  </w:r>
                </w:p>
              </w:tc>
            </w:tr>
            <w:tr w:rsidR="001E6B96" w:rsidRPr="005C7EA8" w14:paraId="5459C771" w14:textId="77777777" w:rsidTr="001E6B96">
              <w:tc>
                <w:tcPr>
                  <w:tcW w:w="1706" w:type="dxa"/>
                </w:tcPr>
                <w:p w14:paraId="47917779" w14:textId="549A7D20" w:rsidR="001E6B96" w:rsidRPr="00AF74B9" w:rsidRDefault="001E6B96" w:rsidP="001B652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F40606">
                    <w:rPr>
                      <w:rFonts w:cs="Arial"/>
                      <w:color w:val="00000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Cs w:val="20"/>
                    </w:rPr>
                    <w:t>3</w:t>
                  </w:r>
                  <w:r w:rsidRPr="00F40606">
                    <w:rPr>
                      <w:rFonts w:cs="Arial"/>
                      <w:color w:val="000000"/>
                      <w:szCs w:val="20"/>
                    </w:rPr>
                    <w:t>XXX</w:t>
                  </w:r>
                </w:p>
              </w:tc>
              <w:tc>
                <w:tcPr>
                  <w:tcW w:w="7536" w:type="dxa"/>
                </w:tcPr>
                <w:p w14:paraId="32A142DC" w14:textId="5AFD5634" w:rsidR="001E6B96" w:rsidRPr="00AF74B9" w:rsidRDefault="001E6B96" w:rsidP="00E13329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Sharpen cutters using a straight </w:t>
                  </w:r>
                  <w:r w:rsidRPr="00F40606">
                    <w:rPr>
                      <w:rFonts w:cs="Arial"/>
                      <w:color w:val="000000"/>
                      <w:szCs w:val="20"/>
                    </w:rPr>
                    <w:t>knife grinder</w:t>
                  </w:r>
                </w:p>
              </w:tc>
            </w:tr>
            <w:tr w:rsidR="001E6B96" w:rsidRPr="005C7EA8" w14:paraId="408E8DE6" w14:textId="77777777" w:rsidTr="001E6B96">
              <w:tc>
                <w:tcPr>
                  <w:tcW w:w="1706" w:type="dxa"/>
                </w:tcPr>
                <w:p w14:paraId="5E37C473" w14:textId="512FB3A6" w:rsidR="001E6B96" w:rsidRPr="00AF74B9" w:rsidRDefault="001E6B96" w:rsidP="001B652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F40606">
                    <w:rPr>
                      <w:rFonts w:cs="Arial"/>
                      <w:color w:val="00000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Cs w:val="20"/>
                    </w:rPr>
                    <w:t>3</w:t>
                  </w:r>
                  <w:r w:rsidRPr="00F40606">
                    <w:rPr>
                      <w:rFonts w:cs="Arial"/>
                      <w:color w:val="000000"/>
                      <w:szCs w:val="20"/>
                    </w:rPr>
                    <w:t>XXX</w:t>
                  </w:r>
                </w:p>
              </w:tc>
              <w:tc>
                <w:tcPr>
                  <w:tcW w:w="7536" w:type="dxa"/>
                </w:tcPr>
                <w:p w14:paraId="1C784845" w14:textId="0C548957" w:rsidR="001E6B96" w:rsidRPr="00AF74B9" w:rsidRDefault="001E6B96" w:rsidP="00E13329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Sharpen cutters in </w:t>
                  </w:r>
                  <w:r w:rsidRPr="00E27733">
                    <w:rPr>
                      <w:rFonts w:cs="Arial"/>
                      <w:noProof/>
                      <w:color w:val="000000"/>
                      <w:szCs w:val="20"/>
                    </w:rPr>
                    <w:t>head</w:t>
                  </w:r>
                  <w:r>
                    <w:rPr>
                      <w:rFonts w:cs="Arial"/>
                      <w:color w:val="000000"/>
                      <w:szCs w:val="20"/>
                    </w:rPr>
                    <w:t xml:space="preserve"> using a profile knife grinder</w:t>
                  </w:r>
                </w:p>
              </w:tc>
            </w:tr>
            <w:tr w:rsidR="001E6B96" w:rsidRPr="005C7EA8" w14:paraId="07B2551E" w14:textId="77777777" w:rsidTr="001E6B96">
              <w:tc>
                <w:tcPr>
                  <w:tcW w:w="1706" w:type="dxa"/>
                </w:tcPr>
                <w:p w14:paraId="3862B682" w14:textId="12626C9C" w:rsidR="001E6B96" w:rsidRPr="00275C54" w:rsidRDefault="001E6B96" w:rsidP="001B6525">
                  <w:pPr>
                    <w:pStyle w:val="SIText"/>
                  </w:pPr>
                  <w:r w:rsidRPr="00F40606">
                    <w:rPr>
                      <w:rFonts w:cs="Arial"/>
                      <w:color w:val="00000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Cs w:val="20"/>
                    </w:rPr>
                    <w:t>3</w:t>
                  </w:r>
                  <w:r w:rsidRPr="00F40606">
                    <w:rPr>
                      <w:rFonts w:cs="Arial"/>
                      <w:color w:val="000000"/>
                      <w:szCs w:val="20"/>
                    </w:rPr>
                    <w:t>XXX</w:t>
                  </w:r>
                </w:p>
              </w:tc>
              <w:tc>
                <w:tcPr>
                  <w:tcW w:w="7536" w:type="dxa"/>
                </w:tcPr>
                <w:p w14:paraId="3E0077F0" w14:textId="6956541C" w:rsidR="001E6B96" w:rsidRPr="009A6F06" w:rsidRDefault="001E6B96" w:rsidP="00E13329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Sharpen cutters in </w:t>
                  </w:r>
                  <w:r w:rsidRPr="00E27733">
                    <w:rPr>
                      <w:rFonts w:cs="Arial"/>
                      <w:noProof/>
                      <w:color w:val="000000"/>
                      <w:szCs w:val="20"/>
                    </w:rPr>
                    <w:t>head</w:t>
                  </w:r>
                  <w:r>
                    <w:rPr>
                      <w:rFonts w:cs="Arial"/>
                      <w:color w:val="000000"/>
                      <w:szCs w:val="20"/>
                    </w:rPr>
                    <w:t xml:space="preserve"> using a straight </w:t>
                  </w:r>
                  <w:r w:rsidRPr="00F40606">
                    <w:rPr>
                      <w:rFonts w:cs="Arial"/>
                      <w:color w:val="000000"/>
                      <w:szCs w:val="20"/>
                    </w:rPr>
                    <w:t>knife grinder</w:t>
                  </w:r>
                </w:p>
              </w:tc>
            </w:tr>
            <w:tr w:rsidR="001E6B96" w:rsidRPr="005C7EA8" w14:paraId="564F1CA0" w14:textId="77777777" w:rsidTr="001E6B96">
              <w:tc>
                <w:tcPr>
                  <w:tcW w:w="1706" w:type="dxa"/>
                </w:tcPr>
                <w:p w14:paraId="4B42650F" w14:textId="7BDB9CF0" w:rsidR="001E6B96" w:rsidRPr="00AF74B9" w:rsidRDefault="001E6B96" w:rsidP="00092C98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275C54">
                    <w:t>FWPCOT3237</w:t>
                  </w:r>
                </w:p>
              </w:tc>
              <w:tc>
                <w:tcPr>
                  <w:tcW w:w="7536" w:type="dxa"/>
                </w:tcPr>
                <w:p w14:paraId="4D2BBB74" w14:textId="3320AC3C" w:rsidR="001E6B96" w:rsidRPr="00AF74B9" w:rsidRDefault="001E6B96" w:rsidP="00092C98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275C54">
                    <w:t>Produce templates</w:t>
                  </w:r>
                </w:p>
              </w:tc>
            </w:tr>
            <w:tr w:rsidR="001E6B96" w:rsidRPr="005C7EA8" w14:paraId="48856C03" w14:textId="0EABCE86" w:rsidTr="001E6B96">
              <w:tc>
                <w:tcPr>
                  <w:tcW w:w="1706" w:type="dxa"/>
                </w:tcPr>
                <w:p w14:paraId="64785723" w14:textId="014DF331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AF74B9">
                    <w:rPr>
                      <w:rFonts w:cs="Arial"/>
                      <w:color w:val="00000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Cs w:val="20"/>
                    </w:rPr>
                    <w:t>3XXX</w:t>
                  </w:r>
                </w:p>
              </w:tc>
              <w:tc>
                <w:tcPr>
                  <w:tcW w:w="7536" w:type="dxa"/>
                </w:tcPr>
                <w:p w14:paraId="77B3D1D2" w14:textId="22C5A704" w:rsidR="001E6B96" w:rsidRDefault="001E6B96" w:rsidP="00092C98">
                  <w:pPr>
                    <w:pStyle w:val="SIText"/>
                    <w:rPr>
                      <w:lang w:val="en-NZ"/>
                    </w:rPr>
                  </w:pPr>
                  <w:r w:rsidRPr="00AF74B9">
                    <w:rPr>
                      <w:rFonts w:cs="Arial"/>
                      <w:color w:val="000000"/>
                      <w:szCs w:val="20"/>
                    </w:rPr>
                    <w:t>Replace saw blades</w:t>
                  </w:r>
                  <w:r>
                    <w:rPr>
                      <w:rFonts w:cs="Arial"/>
                      <w:color w:val="000000"/>
                      <w:szCs w:val="20"/>
                    </w:rPr>
                    <w:t>, knives</w:t>
                  </w:r>
                  <w:r w:rsidRPr="00AF74B9">
                    <w:rPr>
                      <w:rFonts w:cs="Arial"/>
                      <w:color w:val="000000"/>
                      <w:szCs w:val="20"/>
                    </w:rPr>
                    <w:t xml:space="preserve"> and guides</w:t>
                  </w:r>
                </w:p>
              </w:tc>
            </w:tr>
            <w:tr w:rsidR="001E6B96" w:rsidRPr="005C7EA8" w14:paraId="2AE5226C" w14:textId="77777777" w:rsidTr="001E6B96">
              <w:tc>
                <w:tcPr>
                  <w:tcW w:w="1706" w:type="dxa"/>
                </w:tcPr>
                <w:p w14:paraId="268FB17B" w14:textId="5E06C106" w:rsidR="001E6B96" w:rsidRPr="00AF74B9" w:rsidRDefault="001E6B96" w:rsidP="00092C98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275C54">
                    <w:t>FWPSAW3218</w:t>
                  </w:r>
                </w:p>
              </w:tc>
              <w:tc>
                <w:tcPr>
                  <w:tcW w:w="7536" w:type="dxa"/>
                </w:tcPr>
                <w:p w14:paraId="71988F3A" w14:textId="4427EEB4" w:rsidR="001E6B96" w:rsidRPr="00AF74B9" w:rsidRDefault="001E6B96" w:rsidP="00092C98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275C54">
                    <w:t>Replace tungsten tips</w:t>
                  </w:r>
                </w:p>
              </w:tc>
            </w:tr>
            <w:tr w:rsidR="001E6B96" w:rsidRPr="005C7EA8" w14:paraId="405D43BE" w14:textId="77777777" w:rsidTr="001E6B96">
              <w:tc>
                <w:tcPr>
                  <w:tcW w:w="1706" w:type="dxa"/>
                </w:tcPr>
                <w:p w14:paraId="06334DDE" w14:textId="2ED485F1" w:rsidR="001E6B96" w:rsidRPr="00275C54" w:rsidRDefault="001E6B96" w:rsidP="00092C98">
                  <w:pPr>
                    <w:pStyle w:val="SIText"/>
                  </w:pPr>
                  <w:r w:rsidRPr="00275C54">
                    <w:t>FWPSAW3228</w:t>
                  </w:r>
                </w:p>
              </w:tc>
              <w:tc>
                <w:tcPr>
                  <w:tcW w:w="7536" w:type="dxa"/>
                </w:tcPr>
                <w:p w14:paraId="793EEC8D" w14:textId="2A232AB8" w:rsidR="001E6B96" w:rsidRPr="00275C54" w:rsidRDefault="001E6B96" w:rsidP="00092C98">
                  <w:pPr>
                    <w:pStyle w:val="SIText"/>
                  </w:pPr>
                  <w:r w:rsidRPr="00275C54">
                    <w:t>Apply principles of blade design to sawing procedures</w:t>
                  </w:r>
                </w:p>
              </w:tc>
            </w:tr>
            <w:tr w:rsidR="001E6B96" w:rsidRPr="005C7EA8" w14:paraId="42C0980B" w14:textId="77777777" w:rsidTr="001E6B96">
              <w:tc>
                <w:tcPr>
                  <w:tcW w:w="1706" w:type="dxa"/>
                </w:tcPr>
                <w:p w14:paraId="391C5314" w14:textId="37AC3480" w:rsidR="001E6B96" w:rsidRPr="005B6376" w:rsidRDefault="001E6B96" w:rsidP="001B6525">
                  <w:pPr>
                    <w:pStyle w:val="SIText"/>
                    <w:rPr>
                      <w:szCs w:val="20"/>
                    </w:rPr>
                  </w:pPr>
                  <w:r w:rsidRPr="007274BB">
                    <w:t>FWP</w:t>
                  </w:r>
                  <w:r>
                    <w:t>COT3</w:t>
                  </w:r>
                  <w:r w:rsidRPr="007274BB">
                    <w:t>XXX</w:t>
                  </w:r>
                </w:p>
              </w:tc>
              <w:tc>
                <w:tcPr>
                  <w:tcW w:w="7536" w:type="dxa"/>
                </w:tcPr>
                <w:p w14:paraId="0EAC038E" w14:textId="3D878392" w:rsidR="001E6B96" w:rsidRPr="005B6376" w:rsidRDefault="001E6B96" w:rsidP="00092C98">
                  <w:pPr>
                    <w:pStyle w:val="SIText"/>
                    <w:rPr>
                      <w:szCs w:val="20"/>
                    </w:rPr>
                  </w:pPr>
                  <w:r>
                    <w:t>Identify levelling and tensioning requirements for saw blades</w:t>
                  </w:r>
                </w:p>
              </w:tc>
            </w:tr>
            <w:tr w:rsidR="001E6B96" w:rsidRPr="005C7EA8" w14:paraId="07F6B8A6" w14:textId="77777777" w:rsidTr="001E6B96">
              <w:tc>
                <w:tcPr>
                  <w:tcW w:w="1706" w:type="dxa"/>
                </w:tcPr>
                <w:p w14:paraId="478252C1" w14:textId="3EFAE443" w:rsidR="001E6B96" w:rsidRPr="007274BB" w:rsidRDefault="001E6B96" w:rsidP="001B6525">
                  <w:pPr>
                    <w:pStyle w:val="SIText"/>
                  </w:pPr>
                  <w:r w:rsidRPr="00AF74B9">
                    <w:rPr>
                      <w:rFonts w:cs="Arial"/>
                      <w:color w:val="000000"/>
                      <w:szCs w:val="20"/>
                    </w:rPr>
                    <w:t>FWP</w:t>
                  </w:r>
                  <w:r>
                    <w:rPr>
                      <w:rFonts w:cs="Arial"/>
                      <w:color w:val="000000"/>
                      <w:szCs w:val="20"/>
                    </w:rPr>
                    <w:t>COT3</w:t>
                  </w:r>
                  <w:r w:rsidRPr="00AF74B9">
                    <w:rPr>
                      <w:rFonts w:cs="Arial"/>
                      <w:color w:val="000000"/>
                      <w:szCs w:val="20"/>
                    </w:rPr>
                    <w:t>XXX</w:t>
                  </w:r>
                </w:p>
              </w:tc>
              <w:tc>
                <w:tcPr>
                  <w:tcW w:w="7536" w:type="dxa"/>
                </w:tcPr>
                <w:p w14:paraId="6DAD9E43" w14:textId="6DD99952" w:rsidR="001E6B96" w:rsidRDefault="001E6B96" w:rsidP="00092C98">
                  <w:pPr>
                    <w:pStyle w:val="SIText"/>
                  </w:pPr>
                  <w:r w:rsidRPr="00AF74B9">
                    <w:rPr>
                      <w:rFonts w:cs="Arial"/>
                      <w:color w:val="000000"/>
                      <w:szCs w:val="20"/>
                    </w:rPr>
                    <w:t>Operate CNC equipment for grinding, tensioning and levelling saw blades</w:t>
                  </w:r>
                </w:p>
              </w:tc>
            </w:tr>
            <w:tr w:rsidR="001E6B96" w:rsidRPr="005C7EA8" w14:paraId="73EF52EC" w14:textId="7BEB7DC4" w:rsidTr="001E6B96">
              <w:tc>
                <w:tcPr>
                  <w:tcW w:w="1706" w:type="dxa"/>
                </w:tcPr>
                <w:p w14:paraId="5254B311" w14:textId="408802E5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5B6376">
                    <w:rPr>
                      <w:szCs w:val="20"/>
                    </w:rPr>
                    <w:t>FWPSAW</w:t>
                  </w:r>
                  <w:r>
                    <w:rPr>
                      <w:szCs w:val="20"/>
                    </w:rPr>
                    <w:t>3XXX</w:t>
                  </w:r>
                </w:p>
              </w:tc>
              <w:tc>
                <w:tcPr>
                  <w:tcW w:w="7536" w:type="dxa"/>
                </w:tcPr>
                <w:p w14:paraId="166676FC" w14:textId="1F40B3B5" w:rsidR="001E6B96" w:rsidRDefault="001E6B96" w:rsidP="00092C98">
                  <w:pPr>
                    <w:pStyle w:val="SIText"/>
                    <w:rPr>
                      <w:lang w:val="en-NZ"/>
                    </w:rPr>
                  </w:pPr>
                  <w:r w:rsidRPr="005B6376">
                    <w:rPr>
                      <w:szCs w:val="20"/>
                    </w:rPr>
                    <w:t>Sharpen circular saw blades</w:t>
                  </w:r>
                </w:p>
              </w:tc>
            </w:tr>
            <w:tr w:rsidR="001E6B96" w:rsidRPr="005C7EA8" w14:paraId="7E61E03E" w14:textId="38B72BDF" w:rsidTr="001E6B96">
              <w:tc>
                <w:tcPr>
                  <w:tcW w:w="1706" w:type="dxa"/>
                </w:tcPr>
                <w:p w14:paraId="68A3680B" w14:textId="0E7FCDF4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AF74B9">
                    <w:rPr>
                      <w:rFonts w:cs="Arial"/>
                      <w:color w:val="000000"/>
                      <w:szCs w:val="20"/>
                    </w:rPr>
                    <w:t>FWPSAW</w:t>
                  </w:r>
                  <w:r>
                    <w:rPr>
                      <w:rFonts w:cs="Arial"/>
                      <w:color w:val="000000"/>
                      <w:szCs w:val="20"/>
                    </w:rPr>
                    <w:t>3XXX</w:t>
                  </w:r>
                </w:p>
              </w:tc>
              <w:tc>
                <w:tcPr>
                  <w:tcW w:w="7536" w:type="dxa"/>
                </w:tcPr>
                <w:p w14:paraId="5FDB6295" w14:textId="712C78A1" w:rsidR="001E6B96" w:rsidRDefault="001E6B96" w:rsidP="00092C98">
                  <w:pPr>
                    <w:pStyle w:val="SIText"/>
                    <w:rPr>
                      <w:lang w:val="en-NZ"/>
                    </w:rPr>
                  </w:pPr>
                  <w:r w:rsidRPr="00AF74B9">
                    <w:rPr>
                      <w:rFonts w:cs="Arial"/>
                      <w:color w:val="000000"/>
                      <w:szCs w:val="20"/>
                    </w:rPr>
                    <w:t>Level and tension circular saw</w:t>
                  </w:r>
                  <w:r>
                    <w:rPr>
                      <w:rFonts w:cs="Arial"/>
                      <w:color w:val="000000"/>
                      <w:szCs w:val="20"/>
                    </w:rPr>
                    <w:t xml:space="preserve"> blades</w:t>
                  </w:r>
                </w:p>
              </w:tc>
            </w:tr>
            <w:tr w:rsidR="001E6B96" w:rsidRPr="005C7EA8" w14:paraId="0279C9E7" w14:textId="77777777" w:rsidTr="001E6B96">
              <w:tc>
                <w:tcPr>
                  <w:tcW w:w="1706" w:type="dxa"/>
                </w:tcPr>
                <w:p w14:paraId="1AEEB558" w14:textId="739A24FF" w:rsidR="001E6B96" w:rsidRPr="00275C54" w:rsidRDefault="001E6B96" w:rsidP="001B6525">
                  <w:pPr>
                    <w:pStyle w:val="SIText"/>
                  </w:pPr>
                  <w:r w:rsidRPr="005C40E8">
                    <w:t>FWPCOT</w:t>
                  </w:r>
                  <w:r>
                    <w:t>3</w:t>
                  </w:r>
                  <w:r w:rsidRPr="005C40E8">
                    <w:t>XXX</w:t>
                  </w:r>
                </w:p>
              </w:tc>
              <w:tc>
                <w:tcPr>
                  <w:tcW w:w="7536" w:type="dxa"/>
                </w:tcPr>
                <w:p w14:paraId="52AFA784" w14:textId="580CAFB4" w:rsidR="001E6B96" w:rsidRPr="00275C54" w:rsidRDefault="001E6B96" w:rsidP="00092C98">
                  <w:pPr>
                    <w:pStyle w:val="SIText"/>
                  </w:pPr>
                  <w:r w:rsidRPr="005C40E8">
                    <w:t xml:space="preserve">Hand sharpen knives and blades for commercial and domestic </w:t>
                  </w:r>
                  <w:r>
                    <w:t xml:space="preserve">cutting </w:t>
                  </w:r>
                  <w:r w:rsidRPr="005C40E8">
                    <w:t>services</w:t>
                  </w:r>
                </w:p>
              </w:tc>
            </w:tr>
            <w:tr w:rsidR="001E6B96" w:rsidRPr="005C7EA8" w14:paraId="5D1451E1" w14:textId="77777777" w:rsidTr="001E6B96">
              <w:tc>
                <w:tcPr>
                  <w:tcW w:w="1706" w:type="dxa"/>
                </w:tcPr>
                <w:p w14:paraId="612799FB" w14:textId="61368977" w:rsidR="001E6B96" w:rsidRPr="00275C54" w:rsidRDefault="001E6B96" w:rsidP="001B6525">
                  <w:pPr>
                    <w:pStyle w:val="SIText"/>
                  </w:pPr>
                  <w:r w:rsidRPr="005C40E8">
                    <w:t>FWPCOT</w:t>
                  </w:r>
                  <w:r>
                    <w:t>3</w:t>
                  </w:r>
                  <w:r w:rsidRPr="005C40E8">
                    <w:t>XXX</w:t>
                  </w:r>
                </w:p>
              </w:tc>
              <w:tc>
                <w:tcPr>
                  <w:tcW w:w="7536" w:type="dxa"/>
                </w:tcPr>
                <w:p w14:paraId="474B2B58" w14:textId="217BFD41" w:rsidR="001E6B96" w:rsidRPr="00275C54" w:rsidRDefault="001E6B96" w:rsidP="001B6525">
                  <w:pPr>
                    <w:pStyle w:val="SIText"/>
                  </w:pPr>
                  <w:r w:rsidRPr="005C40E8">
                    <w:t xml:space="preserve">Sharpen and </w:t>
                  </w:r>
                  <w:r>
                    <w:t>position</w:t>
                  </w:r>
                  <w:r w:rsidRPr="005C40E8">
                    <w:t xml:space="preserve"> blades </w:t>
                  </w:r>
                  <w:r>
                    <w:t>or</w:t>
                  </w:r>
                  <w:r w:rsidRPr="005C40E8">
                    <w:t xml:space="preserve"> knives </w:t>
                  </w:r>
                  <w:r>
                    <w:t>in</w:t>
                  </w:r>
                  <w:r w:rsidRPr="005C40E8">
                    <w:t xml:space="preserve"> </w:t>
                  </w:r>
                  <w:r>
                    <w:t>chipper, canter and reducer</w:t>
                  </w:r>
                </w:p>
              </w:tc>
            </w:tr>
          </w:tbl>
          <w:p w14:paraId="3998A6F2" w14:textId="4152E741" w:rsidR="00DC0EBE" w:rsidRDefault="00DC0EBE"/>
          <w:p w14:paraId="2BA64E22" w14:textId="5AEB5E74" w:rsidR="00B96082" w:rsidRDefault="00B96082" w:rsidP="00B96082">
            <w:pPr>
              <w:pStyle w:val="SIText-Bold"/>
            </w:pPr>
            <w:r>
              <w:t xml:space="preserve">Group </w:t>
            </w:r>
            <w:r w:rsidR="00092C98">
              <w:t>C</w:t>
            </w:r>
            <w:r>
              <w:t xml:space="preserve"> </w:t>
            </w:r>
            <w:r>
              <w:rPr>
                <w:rStyle w:val="SIText-Italic"/>
                <w:i w:val="0"/>
                <w:szCs w:val="22"/>
              </w:rPr>
              <w:t>–</w:t>
            </w:r>
            <w:r w:rsidR="00D45359">
              <w:rPr>
                <w:rStyle w:val="SIText-Italic"/>
                <w:i w:val="0"/>
                <w:szCs w:val="22"/>
              </w:rPr>
              <w:t xml:space="preserve"> </w:t>
            </w:r>
            <w:r w:rsidR="00D45359">
              <w:t>Grading and t</w:t>
            </w:r>
            <w:r>
              <w:t>esting</w:t>
            </w:r>
            <w:r w:rsidR="00D45359">
              <w:t xml:space="preserve"> timber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74"/>
              <w:gridCol w:w="7568"/>
            </w:tblGrid>
            <w:tr w:rsidR="001E6B96" w:rsidRPr="005C7EA8" w14:paraId="7FDC142A" w14:textId="77777777" w:rsidTr="001E6B96">
              <w:tc>
                <w:tcPr>
                  <w:tcW w:w="1674" w:type="dxa"/>
                </w:tcPr>
                <w:p w14:paraId="26102D71" w14:textId="77777777" w:rsidR="001E6B96" w:rsidRDefault="001E6B96" w:rsidP="00B96082">
                  <w:pPr>
                    <w:pStyle w:val="SIText"/>
                    <w:rPr>
                      <w:lang w:val="en-NZ"/>
                    </w:rPr>
                  </w:pPr>
                  <w:r w:rsidRPr="00275C54">
                    <w:t>FWPCOT2212</w:t>
                  </w:r>
                </w:p>
              </w:tc>
              <w:tc>
                <w:tcPr>
                  <w:tcW w:w="7568" w:type="dxa"/>
                </w:tcPr>
                <w:p w14:paraId="55AC1FA4" w14:textId="77777777" w:rsidR="001E6B96" w:rsidRDefault="001E6B96" w:rsidP="00B96082">
                  <w:pPr>
                    <w:pStyle w:val="SIText"/>
                    <w:rPr>
                      <w:lang w:val="en-NZ"/>
                    </w:rPr>
                  </w:pPr>
                  <w:r w:rsidRPr="00275C54">
                    <w:t xml:space="preserve">Grade hardwood </w:t>
                  </w:r>
                  <w:r w:rsidRPr="00E27733">
                    <w:rPr>
                      <w:noProof/>
                    </w:rPr>
                    <w:t>sawn</w:t>
                  </w:r>
                  <w:r w:rsidRPr="00275C54">
                    <w:t xml:space="preserve"> and milled products</w:t>
                  </w:r>
                </w:p>
              </w:tc>
            </w:tr>
            <w:tr w:rsidR="001E6B96" w:rsidRPr="005C7EA8" w14:paraId="20BDE6A9" w14:textId="77777777" w:rsidTr="001E6B96">
              <w:tc>
                <w:tcPr>
                  <w:tcW w:w="1674" w:type="dxa"/>
                </w:tcPr>
                <w:p w14:paraId="38FE9EF9" w14:textId="77777777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275C54">
                    <w:t>FWPCOT2213</w:t>
                  </w:r>
                </w:p>
              </w:tc>
              <w:tc>
                <w:tcPr>
                  <w:tcW w:w="7568" w:type="dxa"/>
                </w:tcPr>
                <w:p w14:paraId="1B2578EC" w14:textId="77777777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275C54">
                    <w:t xml:space="preserve">Grade softwood </w:t>
                  </w:r>
                  <w:r w:rsidRPr="00E27733">
                    <w:rPr>
                      <w:noProof/>
                    </w:rPr>
                    <w:t>sawn</w:t>
                  </w:r>
                  <w:r w:rsidRPr="00275C54">
                    <w:t xml:space="preserve"> and milled products</w:t>
                  </w:r>
                </w:p>
              </w:tc>
            </w:tr>
            <w:tr w:rsidR="001E6B96" w:rsidRPr="005C7EA8" w14:paraId="5DEDAF7A" w14:textId="77777777" w:rsidTr="001E6B96">
              <w:tc>
                <w:tcPr>
                  <w:tcW w:w="1674" w:type="dxa"/>
                </w:tcPr>
                <w:p w14:paraId="3046ADD3" w14:textId="77777777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275C54">
                    <w:t>FWPCOT2214</w:t>
                  </w:r>
                </w:p>
              </w:tc>
              <w:tc>
                <w:tcPr>
                  <w:tcW w:w="7568" w:type="dxa"/>
                </w:tcPr>
                <w:p w14:paraId="2287359F" w14:textId="77777777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275C54">
                    <w:t xml:space="preserve">Grade cypress </w:t>
                  </w:r>
                  <w:r w:rsidRPr="00E27733">
                    <w:rPr>
                      <w:noProof/>
                    </w:rPr>
                    <w:t>sawn</w:t>
                  </w:r>
                  <w:r w:rsidRPr="00275C54">
                    <w:t xml:space="preserve"> and milled products</w:t>
                  </w:r>
                </w:p>
              </w:tc>
            </w:tr>
            <w:tr w:rsidR="001E6B96" w:rsidRPr="005C7EA8" w14:paraId="618F3B18" w14:textId="77777777" w:rsidTr="001E6B96">
              <w:tc>
                <w:tcPr>
                  <w:tcW w:w="1674" w:type="dxa"/>
                </w:tcPr>
                <w:p w14:paraId="0271B7A3" w14:textId="77777777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275C54">
                    <w:t>FWPCOT2215</w:t>
                  </w:r>
                </w:p>
              </w:tc>
              <w:tc>
                <w:tcPr>
                  <w:tcW w:w="7568" w:type="dxa"/>
                </w:tcPr>
                <w:p w14:paraId="5F9E934C" w14:textId="77777777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275C54">
                    <w:t>Visually stress grade hardwood</w:t>
                  </w:r>
                </w:p>
              </w:tc>
            </w:tr>
            <w:tr w:rsidR="001E6B96" w:rsidRPr="005C7EA8" w14:paraId="69934183" w14:textId="77777777" w:rsidTr="001E6B96">
              <w:tc>
                <w:tcPr>
                  <w:tcW w:w="1674" w:type="dxa"/>
                </w:tcPr>
                <w:p w14:paraId="4EDAEFA5" w14:textId="77777777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275C54">
                    <w:t>FWPCOT2216</w:t>
                  </w:r>
                </w:p>
              </w:tc>
              <w:tc>
                <w:tcPr>
                  <w:tcW w:w="7568" w:type="dxa"/>
                </w:tcPr>
                <w:p w14:paraId="4028644F" w14:textId="77777777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275C54">
                    <w:t>Visually stress grade softwood</w:t>
                  </w:r>
                </w:p>
              </w:tc>
            </w:tr>
            <w:tr w:rsidR="001E6B96" w:rsidRPr="005C7EA8" w14:paraId="2B82CCAE" w14:textId="77777777" w:rsidTr="001E6B96">
              <w:tc>
                <w:tcPr>
                  <w:tcW w:w="1674" w:type="dxa"/>
                </w:tcPr>
                <w:p w14:paraId="514526D0" w14:textId="77777777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275C54">
                    <w:t>FWPCOT2217</w:t>
                  </w:r>
                </w:p>
              </w:tc>
              <w:tc>
                <w:tcPr>
                  <w:tcW w:w="7568" w:type="dxa"/>
                </w:tcPr>
                <w:p w14:paraId="64EEECCD" w14:textId="77777777" w:rsidR="001E6B96" w:rsidRDefault="001E6B96" w:rsidP="001B6525">
                  <w:pPr>
                    <w:pStyle w:val="SIText"/>
                    <w:rPr>
                      <w:lang w:val="en-NZ"/>
                    </w:rPr>
                  </w:pPr>
                  <w:r w:rsidRPr="00275C54">
                    <w:t>Visually stress grade cypress</w:t>
                  </w:r>
                </w:p>
              </w:tc>
            </w:tr>
            <w:tr w:rsidR="001E6B96" w:rsidRPr="005C7EA8" w14:paraId="1E0AACF6" w14:textId="77777777" w:rsidTr="001E6B96">
              <w:trPr>
                <w:trHeight w:val="128"/>
              </w:trPr>
              <w:tc>
                <w:tcPr>
                  <w:tcW w:w="1674" w:type="dxa"/>
                </w:tcPr>
                <w:p w14:paraId="6EDDE465" w14:textId="269C04A6" w:rsidR="001E6B96" w:rsidRPr="00275C54" w:rsidRDefault="001E6B96" w:rsidP="00B96082">
                  <w:pPr>
                    <w:pStyle w:val="SIText"/>
                  </w:pPr>
                  <w:r w:rsidRPr="00B96082">
                    <w:t>FWPCOT3225</w:t>
                  </w:r>
                </w:p>
              </w:tc>
              <w:tc>
                <w:tcPr>
                  <w:tcW w:w="7568" w:type="dxa"/>
                </w:tcPr>
                <w:p w14:paraId="518FF1B9" w14:textId="67135CCB" w:rsidR="001E6B96" w:rsidRPr="00275C54" w:rsidRDefault="001E6B96" w:rsidP="00B96082">
                  <w:pPr>
                    <w:pStyle w:val="SIText"/>
                  </w:pPr>
                  <w:r w:rsidRPr="00B96082">
                    <w:t>Mechanically stress grade timber</w:t>
                  </w:r>
                </w:p>
              </w:tc>
            </w:tr>
            <w:tr w:rsidR="001E6B96" w:rsidRPr="005C7EA8" w14:paraId="7DBCFCDB" w14:textId="77777777" w:rsidTr="001E6B96">
              <w:trPr>
                <w:trHeight w:val="128"/>
              </w:trPr>
              <w:tc>
                <w:tcPr>
                  <w:tcW w:w="1674" w:type="dxa"/>
                </w:tcPr>
                <w:p w14:paraId="1AE4D32B" w14:textId="19BE9B75" w:rsidR="001E6B96" w:rsidRPr="00B96082" w:rsidRDefault="001E6B96" w:rsidP="006853D5">
                  <w:pPr>
                    <w:pStyle w:val="SIText"/>
                  </w:pPr>
                  <w:r w:rsidRPr="00EE64CA">
                    <w:rPr>
                      <w:rFonts w:cs="Arial"/>
                      <w:szCs w:val="20"/>
                    </w:rPr>
                    <w:t>FWP</w:t>
                  </w:r>
                  <w:r>
                    <w:rPr>
                      <w:rFonts w:cs="Arial"/>
                      <w:szCs w:val="20"/>
                    </w:rPr>
                    <w:t>COT3</w:t>
                  </w:r>
                  <w:r w:rsidRPr="00EE64CA">
                    <w:rPr>
                      <w:rFonts w:cs="Arial"/>
                      <w:szCs w:val="20"/>
                    </w:rPr>
                    <w:t>XXX</w:t>
                  </w:r>
                </w:p>
              </w:tc>
              <w:tc>
                <w:tcPr>
                  <w:tcW w:w="7568" w:type="dxa"/>
                </w:tcPr>
                <w:p w14:paraId="5785C86D" w14:textId="11780040" w:rsidR="001E6B96" w:rsidRPr="00B96082" w:rsidRDefault="001E6B96" w:rsidP="004043F2">
                  <w:pPr>
                    <w:pStyle w:val="SIText"/>
                  </w:pPr>
                  <w:r w:rsidRPr="00BD2AE8">
                    <w:rPr>
                      <w:rFonts w:cs="Arial"/>
                      <w:szCs w:val="20"/>
                    </w:rPr>
                    <w:t>Calibrate and maintain scanning equipment</w:t>
                  </w:r>
                </w:p>
              </w:tc>
            </w:tr>
            <w:tr w:rsidR="001E6B96" w:rsidRPr="005C7EA8" w14:paraId="066A0CE4" w14:textId="77777777" w:rsidTr="001E6B96">
              <w:trPr>
                <w:trHeight w:val="128"/>
              </w:trPr>
              <w:tc>
                <w:tcPr>
                  <w:tcW w:w="1674" w:type="dxa"/>
                </w:tcPr>
                <w:p w14:paraId="00307B4B" w14:textId="71E59B7C" w:rsidR="001E6B96" w:rsidRPr="00B96082" w:rsidRDefault="001E6B96" w:rsidP="006853D5">
                  <w:pPr>
                    <w:pStyle w:val="SIText"/>
                  </w:pPr>
                  <w:r w:rsidRPr="00EE64CA">
                    <w:rPr>
                      <w:rFonts w:cs="Arial"/>
                      <w:szCs w:val="20"/>
                    </w:rPr>
                    <w:t>FWP</w:t>
                  </w:r>
                  <w:r>
                    <w:rPr>
                      <w:rFonts w:cs="Arial"/>
                      <w:szCs w:val="20"/>
                    </w:rPr>
                    <w:t>COT3</w:t>
                  </w:r>
                  <w:r w:rsidRPr="00EE64CA">
                    <w:rPr>
                      <w:rFonts w:cs="Arial"/>
                      <w:szCs w:val="20"/>
                    </w:rPr>
                    <w:t>XXX</w:t>
                  </w:r>
                </w:p>
              </w:tc>
              <w:tc>
                <w:tcPr>
                  <w:tcW w:w="7568" w:type="dxa"/>
                </w:tcPr>
                <w:p w14:paraId="5EF69CB9" w14:textId="7F1AECDC" w:rsidR="001E6B96" w:rsidRPr="00B96082" w:rsidRDefault="001E6B96" w:rsidP="004043F2">
                  <w:pPr>
                    <w:pStyle w:val="SIText"/>
                  </w:pPr>
                  <w:r w:rsidRPr="00BD2AE8">
                    <w:rPr>
                      <w:rFonts w:cs="Arial"/>
                      <w:szCs w:val="20"/>
                    </w:rPr>
                    <w:t xml:space="preserve">Use scanning equipment for timber grading </w:t>
                  </w:r>
                </w:p>
              </w:tc>
            </w:tr>
            <w:tr w:rsidR="001E6B96" w:rsidRPr="005C7EA8" w14:paraId="2A39CD03" w14:textId="77777777" w:rsidTr="00D07A01">
              <w:trPr>
                <w:trHeight w:val="359"/>
              </w:trPr>
              <w:tc>
                <w:tcPr>
                  <w:tcW w:w="1674" w:type="dxa"/>
                </w:tcPr>
                <w:p w14:paraId="19859C7C" w14:textId="6F5BFA08" w:rsidR="001E6B96" w:rsidRPr="00EE64CA" w:rsidRDefault="001E6B96" w:rsidP="006853D5">
                  <w:pPr>
                    <w:pStyle w:val="SIText"/>
                    <w:rPr>
                      <w:rFonts w:cs="Arial"/>
                      <w:szCs w:val="20"/>
                    </w:rPr>
                  </w:pPr>
                  <w:r w:rsidRPr="007573CF">
                    <w:rPr>
                      <w:rFonts w:cs="Arial"/>
                      <w:szCs w:val="20"/>
                    </w:rPr>
                    <w:t>FWPCOT</w:t>
                  </w:r>
                  <w:r>
                    <w:rPr>
                      <w:rFonts w:cs="Arial"/>
                      <w:szCs w:val="20"/>
                    </w:rPr>
                    <w:t>3</w:t>
                  </w:r>
                  <w:r w:rsidRPr="007573CF">
                    <w:rPr>
                      <w:rFonts w:cs="Arial"/>
                      <w:szCs w:val="20"/>
                    </w:rPr>
                    <w:t>XXX</w:t>
                  </w:r>
                </w:p>
              </w:tc>
              <w:tc>
                <w:tcPr>
                  <w:tcW w:w="7568" w:type="dxa"/>
                </w:tcPr>
                <w:p w14:paraId="35D0FABE" w14:textId="38248273" w:rsidR="001E6B96" w:rsidRPr="00BD2AE8" w:rsidRDefault="001E6B96" w:rsidP="006853D5">
                  <w:pPr>
                    <w:pStyle w:val="SIText"/>
                    <w:rPr>
                      <w:rFonts w:cs="Arial"/>
                      <w:szCs w:val="20"/>
                    </w:rPr>
                  </w:pPr>
                  <w:r w:rsidRPr="007573CF">
                    <w:rPr>
                      <w:rFonts w:cs="Arial"/>
                      <w:szCs w:val="20"/>
                    </w:rPr>
                    <w:t>Apply knowledge of wood technology principles to end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7573CF">
                    <w:rPr>
                      <w:rFonts w:cs="Arial"/>
                      <w:szCs w:val="20"/>
                    </w:rPr>
                    <w:t>use applications</w:t>
                  </w:r>
                </w:p>
              </w:tc>
            </w:tr>
          </w:tbl>
          <w:p w14:paraId="238ADBA2" w14:textId="77777777" w:rsidR="00D4297E" w:rsidRDefault="00D4297E" w:rsidP="00894FBB">
            <w:pPr>
              <w:rPr>
                <w:lang w:eastAsia="en-US"/>
              </w:rPr>
            </w:pPr>
          </w:p>
          <w:p w14:paraId="263D922E" w14:textId="770C0C86" w:rsidR="00C35C20" w:rsidRDefault="00DC0EBE" w:rsidP="009F1449">
            <w:pPr>
              <w:pStyle w:val="SIText-Bold"/>
            </w:pPr>
            <w:r>
              <w:rPr>
                <w:lang w:eastAsia="en-US"/>
              </w:rPr>
              <w:t xml:space="preserve">Group </w:t>
            </w:r>
            <w:r w:rsidR="00092C98">
              <w:rPr>
                <w:lang w:eastAsia="en-US"/>
              </w:rPr>
              <w:t>D</w:t>
            </w:r>
            <w:r w:rsidR="004043F2">
              <w:rPr>
                <w:lang w:eastAsia="en-US"/>
              </w:rPr>
              <w:t xml:space="preserve"> </w:t>
            </w:r>
            <w:r w:rsidR="004043F2">
              <w:rPr>
                <w:rStyle w:val="SIText-Italic"/>
                <w:i w:val="0"/>
                <w:szCs w:val="22"/>
              </w:rPr>
              <w:t>–</w:t>
            </w:r>
            <w:r w:rsidR="004043F2">
              <w:t xml:space="preserve"> </w:t>
            </w:r>
            <w:r w:rsidR="00092C98">
              <w:t>General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3"/>
              <w:gridCol w:w="7549"/>
            </w:tblGrid>
            <w:tr w:rsidR="001E6B96" w:rsidRPr="005C7EA8" w14:paraId="05C067F6" w14:textId="77777777" w:rsidTr="001E6B96">
              <w:tc>
                <w:tcPr>
                  <w:tcW w:w="1693" w:type="dxa"/>
                </w:tcPr>
                <w:p w14:paraId="39E11ABE" w14:textId="62E34AFA" w:rsidR="001E6B96" w:rsidRPr="00275C54" w:rsidRDefault="001E6B96" w:rsidP="006853D5">
                  <w:pPr>
                    <w:pStyle w:val="SIText"/>
                  </w:pPr>
                  <w:r w:rsidRPr="00275C54">
                    <w:t>FWPCOT</w:t>
                  </w:r>
                  <w:r>
                    <w:t>2XXX</w:t>
                  </w:r>
                </w:p>
              </w:tc>
              <w:tc>
                <w:tcPr>
                  <w:tcW w:w="7549" w:type="dxa"/>
                </w:tcPr>
                <w:p w14:paraId="0BCBC9F6" w14:textId="2901FEE5" w:rsidR="001E6B96" w:rsidRPr="00275C54" w:rsidRDefault="001E6B96" w:rsidP="00DF5510">
                  <w:pPr>
                    <w:pStyle w:val="SIText"/>
                  </w:pPr>
                  <w:r w:rsidRPr="00275C54">
                    <w:t xml:space="preserve">Tail out </w:t>
                  </w:r>
                  <w:r>
                    <w:t xml:space="preserve">timber product and waste </w:t>
                  </w:r>
                  <w:r w:rsidRPr="00275C54">
                    <w:t>material</w:t>
                  </w:r>
                </w:p>
              </w:tc>
            </w:tr>
            <w:tr w:rsidR="001E6B96" w:rsidRPr="005C7EA8" w14:paraId="3E4D313D" w14:textId="77777777" w:rsidTr="001E6B96">
              <w:tc>
                <w:tcPr>
                  <w:tcW w:w="1693" w:type="dxa"/>
                </w:tcPr>
                <w:p w14:paraId="0B39689C" w14:textId="1DE31F93" w:rsidR="001E6B96" w:rsidRPr="00275C54" w:rsidRDefault="001E6B96" w:rsidP="006853D5">
                  <w:pPr>
                    <w:pStyle w:val="SIText"/>
                  </w:pPr>
                  <w:r w:rsidRPr="00275C54">
                    <w:t>FWPCOT3214</w:t>
                  </w:r>
                </w:p>
              </w:tc>
              <w:tc>
                <w:tcPr>
                  <w:tcW w:w="7549" w:type="dxa"/>
                </w:tcPr>
                <w:p w14:paraId="346ED64E" w14:textId="2D3F0BD1" w:rsidR="001E6B96" w:rsidRPr="00275C54" w:rsidRDefault="001E6B96" w:rsidP="006853D5">
                  <w:pPr>
                    <w:pStyle w:val="SIText"/>
                  </w:pPr>
                  <w:r w:rsidRPr="00275C54">
                    <w:t>Take off material quantities</w:t>
                  </w:r>
                </w:p>
              </w:tc>
            </w:tr>
            <w:tr w:rsidR="001E6B96" w:rsidRPr="005C7EA8" w14:paraId="03571390" w14:textId="77777777" w:rsidTr="001E6B96">
              <w:tc>
                <w:tcPr>
                  <w:tcW w:w="1693" w:type="dxa"/>
                </w:tcPr>
                <w:p w14:paraId="7E639505" w14:textId="58BA74BE" w:rsidR="001E6B96" w:rsidRPr="00275C54" w:rsidRDefault="001E6B96" w:rsidP="006853D5">
                  <w:pPr>
                    <w:pStyle w:val="SIText"/>
                  </w:pPr>
                  <w:r w:rsidRPr="00275C54">
                    <w:t>FWPCOT3239</w:t>
                  </w:r>
                </w:p>
              </w:tc>
              <w:tc>
                <w:tcPr>
                  <w:tcW w:w="7549" w:type="dxa"/>
                </w:tcPr>
                <w:p w14:paraId="4D58D6E7" w14:textId="041D7A03" w:rsidR="001E6B96" w:rsidRPr="00275C54" w:rsidRDefault="001E6B96" w:rsidP="006853D5">
                  <w:pPr>
                    <w:pStyle w:val="SIText"/>
                  </w:pPr>
                  <w:r w:rsidRPr="00275C54">
                    <w:t xml:space="preserve">Create drawings using </w:t>
                  </w:r>
                  <w:r w:rsidRPr="00E27733">
                    <w:rPr>
                      <w:noProof/>
                    </w:rPr>
                    <w:t>computer aided</w:t>
                  </w:r>
                  <w:r w:rsidRPr="00275C54">
                    <w:t xml:space="preserve"> design systems</w:t>
                  </w:r>
                </w:p>
              </w:tc>
            </w:tr>
            <w:tr w:rsidR="001E6B96" w:rsidRPr="005C7EA8" w14:paraId="673A40B8" w14:textId="3842A8EE" w:rsidTr="001E6B96">
              <w:tc>
                <w:tcPr>
                  <w:tcW w:w="1693" w:type="dxa"/>
                </w:tcPr>
                <w:p w14:paraId="19A08BFF" w14:textId="77777777" w:rsidR="001E6B96" w:rsidRDefault="001E6B96" w:rsidP="006853D5">
                  <w:pPr>
                    <w:pStyle w:val="SIText"/>
                    <w:rPr>
                      <w:lang w:val="en-NZ"/>
                    </w:rPr>
                  </w:pPr>
                  <w:r w:rsidRPr="00275C54">
                    <w:t>FWPCOT3263</w:t>
                  </w:r>
                </w:p>
              </w:tc>
              <w:tc>
                <w:tcPr>
                  <w:tcW w:w="7549" w:type="dxa"/>
                </w:tcPr>
                <w:p w14:paraId="3F277181" w14:textId="77777777" w:rsidR="001E6B96" w:rsidRDefault="001E6B96" w:rsidP="006853D5">
                  <w:pPr>
                    <w:pStyle w:val="SIText"/>
                    <w:rPr>
                      <w:lang w:val="en-NZ"/>
                    </w:rPr>
                  </w:pPr>
                  <w:r w:rsidRPr="00275C54">
                    <w:t>Maintain and contribute to energy efficiency</w:t>
                  </w:r>
                </w:p>
              </w:tc>
            </w:tr>
            <w:tr w:rsidR="001E6B96" w:rsidRPr="005C7EA8" w14:paraId="438F861B" w14:textId="77777777" w:rsidTr="001E6B96">
              <w:tc>
                <w:tcPr>
                  <w:tcW w:w="1693" w:type="dxa"/>
                </w:tcPr>
                <w:p w14:paraId="24F8ACA8" w14:textId="2323E389" w:rsidR="001E6B96" w:rsidRPr="00275C54" w:rsidRDefault="001E6B96" w:rsidP="00DF5510">
                  <w:pPr>
                    <w:pStyle w:val="SIText"/>
                  </w:pPr>
                  <w:r w:rsidRPr="00F51865">
                    <w:rPr>
                      <w:rFonts w:cs="Arial"/>
                      <w:szCs w:val="20"/>
                    </w:rPr>
                    <w:t xml:space="preserve">FWPTMM4204 </w:t>
                  </w:r>
                </w:p>
              </w:tc>
              <w:tc>
                <w:tcPr>
                  <w:tcW w:w="7549" w:type="dxa"/>
                </w:tcPr>
                <w:p w14:paraId="7304747B" w14:textId="32DCCDD2" w:rsidR="001E6B96" w:rsidRPr="00275C54" w:rsidRDefault="001E6B96" w:rsidP="00DF5510">
                  <w:pPr>
                    <w:pStyle w:val="SIText"/>
                  </w:pPr>
                  <w:r w:rsidRPr="00F51865">
                    <w:rPr>
                      <w:rFonts w:cs="Arial"/>
                      <w:szCs w:val="20"/>
                    </w:rPr>
                    <w:t xml:space="preserve">Sample and test products to specifications </w:t>
                  </w:r>
                </w:p>
              </w:tc>
            </w:tr>
            <w:tr w:rsidR="001E6B96" w:rsidRPr="005C7EA8" w14:paraId="446AED13" w14:textId="65A64612" w:rsidTr="001E6B96">
              <w:tc>
                <w:tcPr>
                  <w:tcW w:w="1693" w:type="dxa"/>
                </w:tcPr>
                <w:p w14:paraId="3A0BFF21" w14:textId="6FFBB7CB" w:rsidR="001E6B96" w:rsidRPr="00275C54" w:rsidRDefault="001E6B96" w:rsidP="006853D5">
                  <w:pPr>
                    <w:pStyle w:val="SIText"/>
                  </w:pPr>
                  <w:r w:rsidRPr="004512BF">
                    <w:rPr>
                      <w:rFonts w:cs="Arial"/>
                      <w:szCs w:val="20"/>
                    </w:rPr>
                    <w:t>FWP</w:t>
                  </w:r>
                  <w:r>
                    <w:rPr>
                      <w:rFonts w:cs="Arial"/>
                      <w:szCs w:val="20"/>
                    </w:rPr>
                    <w:t>COT3</w:t>
                  </w:r>
                  <w:r w:rsidRPr="004512BF">
                    <w:rPr>
                      <w:rFonts w:cs="Arial"/>
                      <w:szCs w:val="20"/>
                    </w:rPr>
                    <w:t xml:space="preserve">XXX </w:t>
                  </w:r>
                </w:p>
              </w:tc>
              <w:tc>
                <w:tcPr>
                  <w:tcW w:w="7549" w:type="dxa"/>
                </w:tcPr>
                <w:p w14:paraId="79476E99" w14:textId="204DEEEB" w:rsidR="001E6B96" w:rsidRPr="00275C54" w:rsidRDefault="001E6B96" w:rsidP="00DF5510">
                  <w:pPr>
                    <w:pStyle w:val="SIText"/>
                  </w:pPr>
                  <w:r w:rsidRPr="004512BF">
                    <w:rPr>
                      <w:rFonts w:cs="Arial"/>
                      <w:szCs w:val="20"/>
                    </w:rPr>
                    <w:t>Apply principles for timber and process optimisation in sawmill</w:t>
                  </w:r>
                  <w:r>
                    <w:rPr>
                      <w:rFonts w:cs="Arial"/>
                      <w:szCs w:val="20"/>
                    </w:rPr>
                    <w:t xml:space="preserve"> operations</w:t>
                  </w:r>
                </w:p>
              </w:tc>
            </w:tr>
            <w:tr w:rsidR="001E6B96" w:rsidRPr="005C7EA8" w14:paraId="3AE00F1B" w14:textId="77777777" w:rsidTr="001E6B96">
              <w:tc>
                <w:tcPr>
                  <w:tcW w:w="1693" w:type="dxa"/>
                </w:tcPr>
                <w:p w14:paraId="7DDCEF98" w14:textId="3560F4BA" w:rsidR="001E6B96" w:rsidRPr="004512BF" w:rsidRDefault="001E6B96" w:rsidP="00DF5510">
                  <w:pPr>
                    <w:pStyle w:val="SIText"/>
                    <w:rPr>
                      <w:rFonts w:cs="Arial"/>
                      <w:szCs w:val="20"/>
                    </w:rPr>
                  </w:pPr>
                  <w:hyperlink r:id="rId11" w:history="1">
                    <w:r w:rsidRPr="007A54F8">
                      <w:t xml:space="preserve">MSS402040 </w:t>
                    </w:r>
                  </w:hyperlink>
                </w:p>
              </w:tc>
              <w:tc>
                <w:tcPr>
                  <w:tcW w:w="7549" w:type="dxa"/>
                </w:tcPr>
                <w:p w14:paraId="1FE09AB9" w14:textId="63994D73" w:rsidR="001E6B96" w:rsidRPr="004512BF" w:rsidRDefault="001E6B96" w:rsidP="00DF5510">
                  <w:pPr>
                    <w:pStyle w:val="SIText"/>
                    <w:rPr>
                      <w:rFonts w:cs="Arial"/>
                      <w:szCs w:val="20"/>
                    </w:rPr>
                  </w:pPr>
                  <w:r w:rsidRPr="007A54F8">
                    <w:t>Apply 5S procedures</w:t>
                  </w:r>
                </w:p>
              </w:tc>
            </w:tr>
            <w:tr w:rsidR="001E6B96" w:rsidRPr="005C7EA8" w14:paraId="7308F485" w14:textId="77777777" w:rsidTr="001E6B96">
              <w:tc>
                <w:tcPr>
                  <w:tcW w:w="1693" w:type="dxa"/>
                </w:tcPr>
                <w:p w14:paraId="35E9FBAD" w14:textId="210D37E4" w:rsidR="001E6B96" w:rsidRPr="004B41F7" w:rsidRDefault="001E6B96" w:rsidP="00DF5510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F32A9E">
                    <w:rPr>
                      <w:rFonts w:cs="Arial"/>
                      <w:szCs w:val="20"/>
                    </w:rPr>
                    <w:t>MSS404052</w:t>
                  </w:r>
                </w:p>
              </w:tc>
              <w:tc>
                <w:tcPr>
                  <w:tcW w:w="7549" w:type="dxa"/>
                </w:tcPr>
                <w:p w14:paraId="6C68EFFD" w14:textId="1325E752" w:rsidR="001E6B96" w:rsidRPr="004B41F7" w:rsidRDefault="001E6B96" w:rsidP="00DF5510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F32A9E">
                    <w:rPr>
                      <w:rFonts w:cs="Arial"/>
                      <w:szCs w:val="20"/>
                    </w:rPr>
                    <w:t>Apply statistics to operational processes</w:t>
                  </w:r>
                  <w:r w:rsidRPr="00F94C56">
                    <w:t xml:space="preserve"> </w:t>
                  </w:r>
                </w:p>
              </w:tc>
            </w:tr>
            <w:tr w:rsidR="001E6B96" w:rsidRPr="005C7EA8" w14:paraId="3DD6EE30" w14:textId="77777777" w:rsidTr="001E6B96">
              <w:tc>
                <w:tcPr>
                  <w:tcW w:w="1693" w:type="dxa"/>
                </w:tcPr>
                <w:p w14:paraId="46256738" w14:textId="6930915B" w:rsidR="001E6B96" w:rsidRDefault="001E6B96" w:rsidP="00DF5510">
                  <w:pPr>
                    <w:pStyle w:val="SIText"/>
                  </w:pPr>
                  <w:r w:rsidRPr="008E754C">
                    <w:t>MSMSUP390</w:t>
                  </w:r>
                </w:p>
              </w:tc>
              <w:tc>
                <w:tcPr>
                  <w:tcW w:w="7549" w:type="dxa"/>
                </w:tcPr>
                <w:p w14:paraId="23F5B121" w14:textId="074538D1" w:rsidR="001E6B96" w:rsidRPr="007A54F8" w:rsidRDefault="001E6B96" w:rsidP="00DF5510">
                  <w:pPr>
                    <w:pStyle w:val="SIText"/>
                  </w:pPr>
                  <w:r w:rsidRPr="008E754C">
                    <w:t>Use structured problem-solving tools</w:t>
                  </w:r>
                </w:p>
              </w:tc>
            </w:tr>
          </w:tbl>
          <w:p w14:paraId="744FC0AC" w14:textId="0E94B14B" w:rsidR="004334E3" w:rsidRDefault="004334E3"/>
          <w:p w14:paraId="1D5CE988" w14:textId="1C77131D" w:rsidR="002D76B3" w:rsidRDefault="002D76B3" w:rsidP="00337633"/>
        </w:tc>
      </w:tr>
      <w:tr w:rsidR="00337633" w:rsidRPr="00963A46" w14:paraId="323BD6BB" w14:textId="77777777" w:rsidTr="001E6B96">
        <w:trPr>
          <w:trHeight w:val="70"/>
        </w:trPr>
        <w:tc>
          <w:tcPr>
            <w:tcW w:w="5000" w:type="pct"/>
            <w:gridSpan w:val="2"/>
            <w:shd w:val="clear" w:color="auto" w:fill="auto"/>
          </w:tcPr>
          <w:p w14:paraId="5F083620" w14:textId="519647D8" w:rsidR="00337633" w:rsidRDefault="00337633" w:rsidP="00337633">
            <w:pPr>
              <w:pStyle w:val="SITextHeading2"/>
            </w:pPr>
            <w:r>
              <w:t>Prerequisite requirements</w:t>
            </w:r>
          </w:p>
          <w:p w14:paraId="489A3594" w14:textId="107E4969" w:rsidR="00337633" w:rsidRPr="002D76B3" w:rsidRDefault="002D76B3" w:rsidP="002D76B3">
            <w:pPr>
              <w:pStyle w:val="SIText"/>
              <w:rPr>
                <w:rFonts w:cs="Arial"/>
                <w:szCs w:val="20"/>
              </w:rPr>
            </w:pPr>
            <w:r w:rsidRPr="002D76B3">
              <w:rPr>
                <w:rFonts w:cs="Arial"/>
                <w:szCs w:val="20"/>
              </w:rPr>
              <w:t>No prerequisite units</w:t>
            </w:r>
          </w:p>
          <w:p w14:paraId="575D52BC" w14:textId="1DFC1C80" w:rsidR="006720AA" w:rsidRPr="006720AA" w:rsidRDefault="006720AA" w:rsidP="006720AA">
            <w:pPr>
              <w:rPr>
                <w:lang w:eastAsia="en-US"/>
              </w:rPr>
            </w:pPr>
          </w:p>
        </w:tc>
      </w:tr>
    </w:tbl>
    <w:p w14:paraId="5B794C67" w14:textId="77777777" w:rsidR="000D7BE6" w:rsidRDefault="000D7BE6"/>
    <w:p w14:paraId="5774F1C5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466CBB8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C6BF10D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140B5B70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438027FA" w14:textId="77777777" w:rsidTr="008846E4">
              <w:trPr>
                <w:tblHeader/>
              </w:trPr>
              <w:tc>
                <w:tcPr>
                  <w:tcW w:w="1028" w:type="pct"/>
                </w:tcPr>
                <w:p w14:paraId="12BF97C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B2D8634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C82507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E56657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4E7189" w:rsidRPr="00BC49BB" w14:paraId="4CD2680D" w14:textId="77777777" w:rsidTr="008846E4">
              <w:tc>
                <w:tcPr>
                  <w:tcW w:w="1028" w:type="pct"/>
                </w:tcPr>
                <w:p w14:paraId="3BA44C1D" w14:textId="77777777" w:rsidR="004E7189" w:rsidRDefault="004E7189" w:rsidP="00D81335">
                  <w:pPr>
                    <w:pStyle w:val="SIText"/>
                  </w:pPr>
                  <w:r w:rsidRPr="00275C54">
                    <w:t>FWP3</w:t>
                  </w:r>
                  <w:r w:rsidR="00D81335">
                    <w:t>XXXX</w:t>
                  </w:r>
                  <w:r w:rsidRPr="00275C54">
                    <w:t xml:space="preserve"> Certificate III in Wood</w:t>
                  </w:r>
                  <w:r w:rsidR="00D81335">
                    <w:t xml:space="preserve"> M</w:t>
                  </w:r>
                  <w:r w:rsidRPr="00275C54">
                    <w:t>achining</w:t>
                  </w:r>
                </w:p>
                <w:p w14:paraId="268A8B2C" w14:textId="1758904B" w:rsidR="00B14ECB" w:rsidRDefault="00B14ECB" w:rsidP="00D81335">
                  <w:pPr>
                    <w:pStyle w:val="SIText"/>
                    <w:rPr>
                      <w:lang w:val="en-NZ"/>
                    </w:rPr>
                  </w:pPr>
                </w:p>
              </w:tc>
              <w:tc>
                <w:tcPr>
                  <w:tcW w:w="1105" w:type="pct"/>
                </w:tcPr>
                <w:p w14:paraId="2C09D94C" w14:textId="00BF415E" w:rsidR="004E7189" w:rsidRDefault="004E7189" w:rsidP="00223048">
                  <w:pPr>
                    <w:pStyle w:val="SIText"/>
                    <w:rPr>
                      <w:lang w:val="en-NZ"/>
                    </w:rPr>
                  </w:pPr>
                  <w:r w:rsidRPr="00275C54">
                    <w:t xml:space="preserve">FPI30811 Certificate III in Woodmachining </w:t>
                  </w:r>
                </w:p>
              </w:tc>
              <w:tc>
                <w:tcPr>
                  <w:tcW w:w="1398" w:type="pct"/>
                </w:tcPr>
                <w:p w14:paraId="10E208F0" w14:textId="5ACDE0DE" w:rsidR="004E7189" w:rsidRDefault="008228AC" w:rsidP="008228AC">
                  <w:pPr>
                    <w:pStyle w:val="SIText"/>
                    <w:rPr>
                      <w:lang w:val="en-NZ"/>
                    </w:rPr>
                  </w:pPr>
                  <w:r>
                    <w:t>Qualification updated to reflect additional units added to the core, units removed,</w:t>
                  </w:r>
                  <w:r w:rsidR="001E6B96">
                    <w:t xml:space="preserve"> and additional imported units. Grammatical update to title. </w:t>
                  </w:r>
                </w:p>
              </w:tc>
              <w:tc>
                <w:tcPr>
                  <w:tcW w:w="1469" w:type="pct"/>
                </w:tcPr>
                <w:p w14:paraId="4A7D87E0" w14:textId="51295655" w:rsidR="004E7189" w:rsidRPr="00275C54" w:rsidRDefault="004E7189" w:rsidP="004E7189">
                  <w:pPr>
                    <w:pStyle w:val="SIText"/>
                  </w:pPr>
                </w:p>
              </w:tc>
            </w:tr>
          </w:tbl>
          <w:p w14:paraId="3EEEA618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0CAE666D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56A24C5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B57F1DD" w14:textId="77777777" w:rsidR="007851DC" w:rsidRDefault="00140954" w:rsidP="007851DC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 w:rsidR="000A686F" w:rsidRPr="000A686F">
              <w:t>https://vetnet.education.gov.au/Pages/TrainingDocs.aspx?q=0d96fe23-5747-4c01-9d6f-3509ff8d3d47</w:t>
            </w:r>
          </w:p>
          <w:p w14:paraId="67E6649A" w14:textId="77777777" w:rsidR="000C13F1" w:rsidRDefault="000C13F1" w:rsidP="00140954">
            <w:pPr>
              <w:pStyle w:val="Temporarytext"/>
            </w:pPr>
          </w:p>
        </w:tc>
      </w:tr>
    </w:tbl>
    <w:p w14:paraId="199C2E74" w14:textId="77777777" w:rsidR="00F1480E" w:rsidRDefault="00F1480E" w:rsidP="00F1480E">
      <w:pPr>
        <w:pStyle w:val="SIText"/>
      </w:pPr>
    </w:p>
    <w:sectPr w:rsidR="00F1480E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F776B" w14:textId="77777777" w:rsidR="00C474F2" w:rsidRDefault="00C474F2" w:rsidP="00BF3F0A">
      <w:r>
        <w:separator/>
      </w:r>
    </w:p>
    <w:p w14:paraId="45F5085B" w14:textId="77777777" w:rsidR="00C474F2" w:rsidRDefault="00C474F2"/>
  </w:endnote>
  <w:endnote w:type="continuationSeparator" w:id="0">
    <w:p w14:paraId="2E9E5BEF" w14:textId="77777777" w:rsidR="00C474F2" w:rsidRDefault="00C474F2" w:rsidP="00BF3F0A">
      <w:r>
        <w:continuationSeparator/>
      </w:r>
    </w:p>
    <w:p w14:paraId="0C39B65F" w14:textId="77777777" w:rsidR="00C474F2" w:rsidRDefault="00C474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BA230" w14:textId="77777777" w:rsidR="009F4FA8" w:rsidRDefault="009F4F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24557" w14:textId="5F017088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A01">
          <w:rPr>
            <w:noProof/>
          </w:rPr>
          <w:t>3</w:t>
        </w:r>
        <w:r>
          <w:rPr>
            <w:noProof/>
          </w:rPr>
          <w:fldChar w:fldCharType="end"/>
        </w:r>
      </w:p>
      <w:p w14:paraId="725AD067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20F9E94B" w14:textId="77777777" w:rsidR="00687B62" w:rsidRDefault="00687B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308B7" w14:textId="77777777" w:rsidR="009F4FA8" w:rsidRDefault="009F4F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40CC8" w14:textId="77777777" w:rsidR="00C474F2" w:rsidRDefault="00C474F2" w:rsidP="00BF3F0A">
      <w:r>
        <w:separator/>
      </w:r>
    </w:p>
    <w:p w14:paraId="003B1686" w14:textId="77777777" w:rsidR="00C474F2" w:rsidRDefault="00C474F2"/>
  </w:footnote>
  <w:footnote w:type="continuationSeparator" w:id="0">
    <w:p w14:paraId="095C7495" w14:textId="77777777" w:rsidR="00C474F2" w:rsidRDefault="00C474F2" w:rsidP="00BF3F0A">
      <w:r>
        <w:continuationSeparator/>
      </w:r>
    </w:p>
    <w:p w14:paraId="3AF129A8" w14:textId="77777777" w:rsidR="00C474F2" w:rsidRDefault="00C474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91B65" w14:textId="77777777" w:rsidR="009F4FA8" w:rsidRDefault="009F4F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9BFAE" w14:textId="7EB27437" w:rsidR="009F1449" w:rsidRDefault="00D07A01">
    <w:pPr>
      <w:pStyle w:val="Header"/>
    </w:pPr>
    <w:sdt>
      <w:sdtPr>
        <w:id w:val="1044562360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0089CD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1449">
      <w:t>FWP3</w:t>
    </w:r>
    <w:r w:rsidR="00BC6B31">
      <w:t>XXXX</w:t>
    </w:r>
    <w:r w:rsidR="009F1449" w:rsidRPr="009F1449">
      <w:t xml:space="preserve"> Certificate III in Wood</w:t>
    </w:r>
    <w:r w:rsidR="00BC6B31">
      <w:t xml:space="preserve"> </w:t>
    </w:r>
    <w:r w:rsidR="00607D58">
      <w:t>M</w:t>
    </w:r>
    <w:r w:rsidR="009F1449" w:rsidRPr="009F1449">
      <w:t>achining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2E9D5" w14:textId="77777777" w:rsidR="009F4FA8" w:rsidRDefault="009F4F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B3364"/>
    <w:multiLevelType w:val="hybridMultilevel"/>
    <w:tmpl w:val="A516A5CC"/>
    <w:lvl w:ilvl="0" w:tplc="B0D0C42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4E46C29"/>
    <w:multiLevelType w:val="hybridMultilevel"/>
    <w:tmpl w:val="456EF5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453E19"/>
    <w:multiLevelType w:val="hybridMultilevel"/>
    <w:tmpl w:val="33AE1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741183"/>
    <w:multiLevelType w:val="hybridMultilevel"/>
    <w:tmpl w:val="12CA33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5"/>
  </w:num>
  <w:num w:numId="10">
    <w:abstractNumId w:val="9"/>
  </w:num>
  <w:num w:numId="11">
    <w:abstractNumId w:val="14"/>
  </w:num>
  <w:num w:numId="12">
    <w:abstractNumId w:val="10"/>
  </w:num>
  <w:num w:numId="13">
    <w:abstractNumId w:val="17"/>
  </w:num>
  <w:num w:numId="14">
    <w:abstractNumId w:val="7"/>
  </w:num>
  <w:num w:numId="15">
    <w:abstractNumId w:val="12"/>
  </w:num>
  <w:num w:numId="16">
    <w:abstractNumId w:val="11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MDYxMDY0NDWzNDRT0lEKTi0uzszPAykwMq8FAMkzOtMtAAAA"/>
  </w:docVars>
  <w:rsids>
    <w:rsidRoot w:val="007851DC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3479D"/>
    <w:rsid w:val="00041E59"/>
    <w:rsid w:val="000441A0"/>
    <w:rsid w:val="0004496E"/>
    <w:rsid w:val="00062189"/>
    <w:rsid w:val="00064BFE"/>
    <w:rsid w:val="00070A75"/>
    <w:rsid w:val="00070B3E"/>
    <w:rsid w:val="00071F95"/>
    <w:rsid w:val="000737BB"/>
    <w:rsid w:val="00074E47"/>
    <w:rsid w:val="00075DF9"/>
    <w:rsid w:val="00087086"/>
    <w:rsid w:val="00092C98"/>
    <w:rsid w:val="00094F2E"/>
    <w:rsid w:val="00095588"/>
    <w:rsid w:val="00097CDA"/>
    <w:rsid w:val="000A5441"/>
    <w:rsid w:val="000A686F"/>
    <w:rsid w:val="000B0FDD"/>
    <w:rsid w:val="000C13F1"/>
    <w:rsid w:val="000D5A2B"/>
    <w:rsid w:val="000D7BE6"/>
    <w:rsid w:val="000E2C86"/>
    <w:rsid w:val="000F29F2"/>
    <w:rsid w:val="000F5484"/>
    <w:rsid w:val="000F5F00"/>
    <w:rsid w:val="000F6791"/>
    <w:rsid w:val="00101659"/>
    <w:rsid w:val="001078BF"/>
    <w:rsid w:val="00133957"/>
    <w:rsid w:val="001372F6"/>
    <w:rsid w:val="00140535"/>
    <w:rsid w:val="00140667"/>
    <w:rsid w:val="00140954"/>
    <w:rsid w:val="001410B7"/>
    <w:rsid w:val="00144385"/>
    <w:rsid w:val="00151293"/>
    <w:rsid w:val="00151D93"/>
    <w:rsid w:val="00156EF3"/>
    <w:rsid w:val="00157343"/>
    <w:rsid w:val="00176E4F"/>
    <w:rsid w:val="00177C99"/>
    <w:rsid w:val="001808F4"/>
    <w:rsid w:val="00185015"/>
    <w:rsid w:val="0018546B"/>
    <w:rsid w:val="00186568"/>
    <w:rsid w:val="001A6A3E"/>
    <w:rsid w:val="001A7B6D"/>
    <w:rsid w:val="001B34D5"/>
    <w:rsid w:val="001B50F9"/>
    <w:rsid w:val="001B513A"/>
    <w:rsid w:val="001B6525"/>
    <w:rsid w:val="001C0A75"/>
    <w:rsid w:val="001D1221"/>
    <w:rsid w:val="001D3212"/>
    <w:rsid w:val="001E16BC"/>
    <w:rsid w:val="001E33D5"/>
    <w:rsid w:val="001E6B96"/>
    <w:rsid w:val="001F28F9"/>
    <w:rsid w:val="001F2BA5"/>
    <w:rsid w:val="001F308D"/>
    <w:rsid w:val="00201A7C"/>
    <w:rsid w:val="0021414D"/>
    <w:rsid w:val="00223048"/>
    <w:rsid w:val="00223124"/>
    <w:rsid w:val="00234444"/>
    <w:rsid w:val="00242293"/>
    <w:rsid w:val="00244EA7"/>
    <w:rsid w:val="0024553F"/>
    <w:rsid w:val="00252F81"/>
    <w:rsid w:val="00262F2C"/>
    <w:rsid w:val="00262FC3"/>
    <w:rsid w:val="00265A5C"/>
    <w:rsid w:val="00266794"/>
    <w:rsid w:val="00270E2C"/>
    <w:rsid w:val="00276DB8"/>
    <w:rsid w:val="00282664"/>
    <w:rsid w:val="00284D87"/>
    <w:rsid w:val="00285FB8"/>
    <w:rsid w:val="002931C2"/>
    <w:rsid w:val="002A4CD3"/>
    <w:rsid w:val="002C16D4"/>
    <w:rsid w:val="002C366B"/>
    <w:rsid w:val="002C55E9"/>
    <w:rsid w:val="002D0C8B"/>
    <w:rsid w:val="002D25FF"/>
    <w:rsid w:val="002D76B3"/>
    <w:rsid w:val="002E193E"/>
    <w:rsid w:val="002E2E1F"/>
    <w:rsid w:val="002F1BE6"/>
    <w:rsid w:val="002F1C7C"/>
    <w:rsid w:val="002F5CC4"/>
    <w:rsid w:val="00321C7C"/>
    <w:rsid w:val="00323EA6"/>
    <w:rsid w:val="00323FBB"/>
    <w:rsid w:val="00332F7B"/>
    <w:rsid w:val="00337633"/>
    <w:rsid w:val="00337E82"/>
    <w:rsid w:val="00343134"/>
    <w:rsid w:val="00350BB1"/>
    <w:rsid w:val="00352C83"/>
    <w:rsid w:val="003555E9"/>
    <w:rsid w:val="00355889"/>
    <w:rsid w:val="0035615A"/>
    <w:rsid w:val="00357B1B"/>
    <w:rsid w:val="00363071"/>
    <w:rsid w:val="0036739A"/>
    <w:rsid w:val="0037067D"/>
    <w:rsid w:val="00370B81"/>
    <w:rsid w:val="0038735B"/>
    <w:rsid w:val="003906FE"/>
    <w:rsid w:val="003916D1"/>
    <w:rsid w:val="00391B80"/>
    <w:rsid w:val="003942D4"/>
    <w:rsid w:val="00396150"/>
    <w:rsid w:val="003A21F0"/>
    <w:rsid w:val="003A58BA"/>
    <w:rsid w:val="003A5AE7"/>
    <w:rsid w:val="003A7221"/>
    <w:rsid w:val="003B21F3"/>
    <w:rsid w:val="003B4C9E"/>
    <w:rsid w:val="003C1342"/>
    <w:rsid w:val="003C13AE"/>
    <w:rsid w:val="003C163D"/>
    <w:rsid w:val="003C3106"/>
    <w:rsid w:val="003C499E"/>
    <w:rsid w:val="003D2E73"/>
    <w:rsid w:val="003D3504"/>
    <w:rsid w:val="003D3E14"/>
    <w:rsid w:val="003E5310"/>
    <w:rsid w:val="003E7BBE"/>
    <w:rsid w:val="00402A59"/>
    <w:rsid w:val="004043F2"/>
    <w:rsid w:val="004064C2"/>
    <w:rsid w:val="004127E3"/>
    <w:rsid w:val="00423D30"/>
    <w:rsid w:val="00424D64"/>
    <w:rsid w:val="004270D2"/>
    <w:rsid w:val="0043212E"/>
    <w:rsid w:val="00432BE6"/>
    <w:rsid w:val="004334E3"/>
    <w:rsid w:val="00434366"/>
    <w:rsid w:val="00434BE2"/>
    <w:rsid w:val="00444423"/>
    <w:rsid w:val="004522C5"/>
    <w:rsid w:val="00452F3E"/>
    <w:rsid w:val="004545D5"/>
    <w:rsid w:val="004640AE"/>
    <w:rsid w:val="00465AE3"/>
    <w:rsid w:val="004663EF"/>
    <w:rsid w:val="00475172"/>
    <w:rsid w:val="004758B0"/>
    <w:rsid w:val="004830CC"/>
    <w:rsid w:val="004832D2"/>
    <w:rsid w:val="00485559"/>
    <w:rsid w:val="004A142B"/>
    <w:rsid w:val="004A173C"/>
    <w:rsid w:val="004A44E8"/>
    <w:rsid w:val="004B29B7"/>
    <w:rsid w:val="004B2A2B"/>
    <w:rsid w:val="004C1525"/>
    <w:rsid w:val="004C2244"/>
    <w:rsid w:val="004C6502"/>
    <w:rsid w:val="004C79A1"/>
    <w:rsid w:val="004D0D5F"/>
    <w:rsid w:val="004D1569"/>
    <w:rsid w:val="004D2710"/>
    <w:rsid w:val="004D44B1"/>
    <w:rsid w:val="004E0460"/>
    <w:rsid w:val="004E1579"/>
    <w:rsid w:val="004E2313"/>
    <w:rsid w:val="004E5FAE"/>
    <w:rsid w:val="004E7094"/>
    <w:rsid w:val="004E7189"/>
    <w:rsid w:val="004E7690"/>
    <w:rsid w:val="004F5537"/>
    <w:rsid w:val="004F5DC7"/>
    <w:rsid w:val="004F78DA"/>
    <w:rsid w:val="004F7DA0"/>
    <w:rsid w:val="00517CEC"/>
    <w:rsid w:val="005248C1"/>
    <w:rsid w:val="00525B6A"/>
    <w:rsid w:val="00526134"/>
    <w:rsid w:val="00526217"/>
    <w:rsid w:val="00535CA3"/>
    <w:rsid w:val="00536467"/>
    <w:rsid w:val="005427C8"/>
    <w:rsid w:val="005429AE"/>
    <w:rsid w:val="0054394D"/>
    <w:rsid w:val="005446D1"/>
    <w:rsid w:val="005471FD"/>
    <w:rsid w:val="00556C4C"/>
    <w:rsid w:val="00557369"/>
    <w:rsid w:val="00561F08"/>
    <w:rsid w:val="00562F69"/>
    <w:rsid w:val="005708EB"/>
    <w:rsid w:val="00575BC6"/>
    <w:rsid w:val="0057628A"/>
    <w:rsid w:val="00583902"/>
    <w:rsid w:val="005846F6"/>
    <w:rsid w:val="00594CEB"/>
    <w:rsid w:val="005966FD"/>
    <w:rsid w:val="005A3AA5"/>
    <w:rsid w:val="005A5382"/>
    <w:rsid w:val="005A6C9C"/>
    <w:rsid w:val="005A74DC"/>
    <w:rsid w:val="005B119D"/>
    <w:rsid w:val="005B5146"/>
    <w:rsid w:val="005C40E8"/>
    <w:rsid w:val="005C7EA8"/>
    <w:rsid w:val="005D0EF5"/>
    <w:rsid w:val="005D37E3"/>
    <w:rsid w:val="005E1D30"/>
    <w:rsid w:val="005E5081"/>
    <w:rsid w:val="005E5CFC"/>
    <w:rsid w:val="005E60AE"/>
    <w:rsid w:val="005F0B94"/>
    <w:rsid w:val="005F2A80"/>
    <w:rsid w:val="005F33CC"/>
    <w:rsid w:val="006077A5"/>
    <w:rsid w:val="00607D58"/>
    <w:rsid w:val="006121D4"/>
    <w:rsid w:val="00612F7A"/>
    <w:rsid w:val="00613B49"/>
    <w:rsid w:val="00620E8E"/>
    <w:rsid w:val="00622101"/>
    <w:rsid w:val="00633CFE"/>
    <w:rsid w:val="006342C2"/>
    <w:rsid w:val="00634FCA"/>
    <w:rsid w:val="006404B5"/>
    <w:rsid w:val="00640896"/>
    <w:rsid w:val="006408DC"/>
    <w:rsid w:val="00642B5C"/>
    <w:rsid w:val="006452B8"/>
    <w:rsid w:val="00646C4A"/>
    <w:rsid w:val="006523A4"/>
    <w:rsid w:val="00652E62"/>
    <w:rsid w:val="0065321C"/>
    <w:rsid w:val="006720AA"/>
    <w:rsid w:val="006853D5"/>
    <w:rsid w:val="00687B62"/>
    <w:rsid w:val="00690C44"/>
    <w:rsid w:val="00692436"/>
    <w:rsid w:val="006969D9"/>
    <w:rsid w:val="006A2B68"/>
    <w:rsid w:val="006B19B1"/>
    <w:rsid w:val="006B390E"/>
    <w:rsid w:val="006C2F32"/>
    <w:rsid w:val="006D3BB5"/>
    <w:rsid w:val="006D4448"/>
    <w:rsid w:val="006E2C4D"/>
    <w:rsid w:val="00705EEC"/>
    <w:rsid w:val="007070C1"/>
    <w:rsid w:val="00707741"/>
    <w:rsid w:val="007107D7"/>
    <w:rsid w:val="00722769"/>
    <w:rsid w:val="0072553C"/>
    <w:rsid w:val="00727901"/>
    <w:rsid w:val="0073075B"/>
    <w:rsid w:val="00730EF6"/>
    <w:rsid w:val="00733FD3"/>
    <w:rsid w:val="007341FF"/>
    <w:rsid w:val="00735CCA"/>
    <w:rsid w:val="007404E9"/>
    <w:rsid w:val="007444CF"/>
    <w:rsid w:val="00746EA3"/>
    <w:rsid w:val="007573CF"/>
    <w:rsid w:val="0076523B"/>
    <w:rsid w:val="00770C15"/>
    <w:rsid w:val="00771B60"/>
    <w:rsid w:val="00780FD1"/>
    <w:rsid w:val="00781D77"/>
    <w:rsid w:val="007851DC"/>
    <w:rsid w:val="007860B7"/>
    <w:rsid w:val="00786DC8"/>
    <w:rsid w:val="00793C8F"/>
    <w:rsid w:val="007A0295"/>
    <w:rsid w:val="007A1149"/>
    <w:rsid w:val="007B5879"/>
    <w:rsid w:val="007B7A58"/>
    <w:rsid w:val="007D5A78"/>
    <w:rsid w:val="007E3BD1"/>
    <w:rsid w:val="007E7FBA"/>
    <w:rsid w:val="007F1563"/>
    <w:rsid w:val="007F2F51"/>
    <w:rsid w:val="007F44DB"/>
    <w:rsid w:val="007F5A8B"/>
    <w:rsid w:val="007F651E"/>
    <w:rsid w:val="00807372"/>
    <w:rsid w:val="00807AEF"/>
    <w:rsid w:val="00814C7E"/>
    <w:rsid w:val="00817D51"/>
    <w:rsid w:val="008228AC"/>
    <w:rsid w:val="00823530"/>
    <w:rsid w:val="00823FF4"/>
    <w:rsid w:val="008306E7"/>
    <w:rsid w:val="00833EAF"/>
    <w:rsid w:val="00834BC8"/>
    <w:rsid w:val="00837FD6"/>
    <w:rsid w:val="008424B5"/>
    <w:rsid w:val="00842625"/>
    <w:rsid w:val="00847B60"/>
    <w:rsid w:val="00850243"/>
    <w:rsid w:val="008545EB"/>
    <w:rsid w:val="00856837"/>
    <w:rsid w:val="00865002"/>
    <w:rsid w:val="00865011"/>
    <w:rsid w:val="00865191"/>
    <w:rsid w:val="0087094D"/>
    <w:rsid w:val="0087561F"/>
    <w:rsid w:val="00883C6C"/>
    <w:rsid w:val="00886790"/>
    <w:rsid w:val="008908DE"/>
    <w:rsid w:val="00894FBB"/>
    <w:rsid w:val="008A0359"/>
    <w:rsid w:val="008A12ED"/>
    <w:rsid w:val="008B2C77"/>
    <w:rsid w:val="008B4AD2"/>
    <w:rsid w:val="008C09E6"/>
    <w:rsid w:val="008C1072"/>
    <w:rsid w:val="008C13D7"/>
    <w:rsid w:val="008C224E"/>
    <w:rsid w:val="008E1B41"/>
    <w:rsid w:val="008E1BEF"/>
    <w:rsid w:val="008E39BE"/>
    <w:rsid w:val="008E62EC"/>
    <w:rsid w:val="008E7B69"/>
    <w:rsid w:val="008F32F6"/>
    <w:rsid w:val="008F665D"/>
    <w:rsid w:val="0090182F"/>
    <w:rsid w:val="0090401E"/>
    <w:rsid w:val="009042F1"/>
    <w:rsid w:val="00915146"/>
    <w:rsid w:val="00916CD7"/>
    <w:rsid w:val="00917A39"/>
    <w:rsid w:val="009202D1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541C3"/>
    <w:rsid w:val="00960F6C"/>
    <w:rsid w:val="00967151"/>
    <w:rsid w:val="00970747"/>
    <w:rsid w:val="00975C54"/>
    <w:rsid w:val="00976DDB"/>
    <w:rsid w:val="0098725E"/>
    <w:rsid w:val="00996CA1"/>
    <w:rsid w:val="009A5900"/>
    <w:rsid w:val="009A6F06"/>
    <w:rsid w:val="009B08A4"/>
    <w:rsid w:val="009B34FA"/>
    <w:rsid w:val="009C0F65"/>
    <w:rsid w:val="009C2650"/>
    <w:rsid w:val="009D15E2"/>
    <w:rsid w:val="009D15FE"/>
    <w:rsid w:val="009D5D2C"/>
    <w:rsid w:val="009F0DCC"/>
    <w:rsid w:val="009F11CA"/>
    <w:rsid w:val="009F1449"/>
    <w:rsid w:val="009F4FA8"/>
    <w:rsid w:val="00A00DE5"/>
    <w:rsid w:val="00A0695B"/>
    <w:rsid w:val="00A13052"/>
    <w:rsid w:val="00A216A8"/>
    <w:rsid w:val="00A223A6"/>
    <w:rsid w:val="00A24C52"/>
    <w:rsid w:val="00A34507"/>
    <w:rsid w:val="00A354FC"/>
    <w:rsid w:val="00A5092E"/>
    <w:rsid w:val="00A529B0"/>
    <w:rsid w:val="00A56A73"/>
    <w:rsid w:val="00A56E14"/>
    <w:rsid w:val="00A637BB"/>
    <w:rsid w:val="00A6476B"/>
    <w:rsid w:val="00A6651B"/>
    <w:rsid w:val="00A760A1"/>
    <w:rsid w:val="00A76C6C"/>
    <w:rsid w:val="00A76EC1"/>
    <w:rsid w:val="00A772D9"/>
    <w:rsid w:val="00A81A5E"/>
    <w:rsid w:val="00A92DD1"/>
    <w:rsid w:val="00AA21D8"/>
    <w:rsid w:val="00AA5338"/>
    <w:rsid w:val="00AB0F74"/>
    <w:rsid w:val="00AB1B8E"/>
    <w:rsid w:val="00AC0696"/>
    <w:rsid w:val="00AC3706"/>
    <w:rsid w:val="00AC4C98"/>
    <w:rsid w:val="00AC5F6B"/>
    <w:rsid w:val="00AD3896"/>
    <w:rsid w:val="00AD5B47"/>
    <w:rsid w:val="00AE1ED9"/>
    <w:rsid w:val="00AE32CB"/>
    <w:rsid w:val="00AE3BCE"/>
    <w:rsid w:val="00AE6940"/>
    <w:rsid w:val="00AF3957"/>
    <w:rsid w:val="00AF4320"/>
    <w:rsid w:val="00AF5CA6"/>
    <w:rsid w:val="00B01086"/>
    <w:rsid w:val="00B0543C"/>
    <w:rsid w:val="00B12013"/>
    <w:rsid w:val="00B12CFF"/>
    <w:rsid w:val="00B1394B"/>
    <w:rsid w:val="00B14ECB"/>
    <w:rsid w:val="00B16E3C"/>
    <w:rsid w:val="00B22C67"/>
    <w:rsid w:val="00B2383E"/>
    <w:rsid w:val="00B3508F"/>
    <w:rsid w:val="00B443EE"/>
    <w:rsid w:val="00B444F9"/>
    <w:rsid w:val="00B50567"/>
    <w:rsid w:val="00B50E83"/>
    <w:rsid w:val="00B560C8"/>
    <w:rsid w:val="00B61150"/>
    <w:rsid w:val="00B61475"/>
    <w:rsid w:val="00B62244"/>
    <w:rsid w:val="00B63669"/>
    <w:rsid w:val="00B64ECE"/>
    <w:rsid w:val="00B65BC7"/>
    <w:rsid w:val="00B72D6F"/>
    <w:rsid w:val="00B746B9"/>
    <w:rsid w:val="00B75EE1"/>
    <w:rsid w:val="00B848D4"/>
    <w:rsid w:val="00B85504"/>
    <w:rsid w:val="00B865B7"/>
    <w:rsid w:val="00B96082"/>
    <w:rsid w:val="00B96909"/>
    <w:rsid w:val="00BA1CB1"/>
    <w:rsid w:val="00BA482D"/>
    <w:rsid w:val="00BB23F4"/>
    <w:rsid w:val="00BB2455"/>
    <w:rsid w:val="00BC2204"/>
    <w:rsid w:val="00BC5075"/>
    <w:rsid w:val="00BC6B31"/>
    <w:rsid w:val="00BD2AE8"/>
    <w:rsid w:val="00BD3B0F"/>
    <w:rsid w:val="00BD751D"/>
    <w:rsid w:val="00BE7C32"/>
    <w:rsid w:val="00BF1D4C"/>
    <w:rsid w:val="00BF3F0A"/>
    <w:rsid w:val="00C11D5F"/>
    <w:rsid w:val="00C143C3"/>
    <w:rsid w:val="00C16A86"/>
    <w:rsid w:val="00C1739B"/>
    <w:rsid w:val="00C20090"/>
    <w:rsid w:val="00C20E1D"/>
    <w:rsid w:val="00C21449"/>
    <w:rsid w:val="00C26067"/>
    <w:rsid w:val="00C30A29"/>
    <w:rsid w:val="00C317DC"/>
    <w:rsid w:val="00C35C20"/>
    <w:rsid w:val="00C474F2"/>
    <w:rsid w:val="00C5061C"/>
    <w:rsid w:val="00C576AB"/>
    <w:rsid w:val="00C578E9"/>
    <w:rsid w:val="00C63BE0"/>
    <w:rsid w:val="00C63F0F"/>
    <w:rsid w:val="00C642C2"/>
    <w:rsid w:val="00C64367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A4479"/>
    <w:rsid w:val="00CB46B6"/>
    <w:rsid w:val="00CB746F"/>
    <w:rsid w:val="00CC451E"/>
    <w:rsid w:val="00CD4E9D"/>
    <w:rsid w:val="00CD4F4D"/>
    <w:rsid w:val="00CD7C98"/>
    <w:rsid w:val="00CE7D19"/>
    <w:rsid w:val="00CF03D0"/>
    <w:rsid w:val="00CF0CF5"/>
    <w:rsid w:val="00CF1519"/>
    <w:rsid w:val="00CF2B3E"/>
    <w:rsid w:val="00CF3E64"/>
    <w:rsid w:val="00CF5D83"/>
    <w:rsid w:val="00D0201F"/>
    <w:rsid w:val="00D03685"/>
    <w:rsid w:val="00D07A01"/>
    <w:rsid w:val="00D07D4E"/>
    <w:rsid w:val="00D115AA"/>
    <w:rsid w:val="00D145BE"/>
    <w:rsid w:val="00D20C57"/>
    <w:rsid w:val="00D25D16"/>
    <w:rsid w:val="00D30BC5"/>
    <w:rsid w:val="00D32124"/>
    <w:rsid w:val="00D40BFD"/>
    <w:rsid w:val="00D4297E"/>
    <w:rsid w:val="00D45359"/>
    <w:rsid w:val="00D527EF"/>
    <w:rsid w:val="00D535B1"/>
    <w:rsid w:val="00D54C76"/>
    <w:rsid w:val="00D65221"/>
    <w:rsid w:val="00D727F3"/>
    <w:rsid w:val="00D73695"/>
    <w:rsid w:val="00D810DE"/>
    <w:rsid w:val="00D81335"/>
    <w:rsid w:val="00D83C4B"/>
    <w:rsid w:val="00D84C31"/>
    <w:rsid w:val="00D87D32"/>
    <w:rsid w:val="00D92BEA"/>
    <w:rsid w:val="00D92C83"/>
    <w:rsid w:val="00DA0757"/>
    <w:rsid w:val="00DA0A81"/>
    <w:rsid w:val="00DA2416"/>
    <w:rsid w:val="00DA3C10"/>
    <w:rsid w:val="00DA5084"/>
    <w:rsid w:val="00DA53B5"/>
    <w:rsid w:val="00DC0E0D"/>
    <w:rsid w:val="00DC0EBE"/>
    <w:rsid w:val="00DC1D69"/>
    <w:rsid w:val="00DC2C0E"/>
    <w:rsid w:val="00DC5A3A"/>
    <w:rsid w:val="00DD562C"/>
    <w:rsid w:val="00DF3EE8"/>
    <w:rsid w:val="00DF5510"/>
    <w:rsid w:val="00E048B1"/>
    <w:rsid w:val="00E13329"/>
    <w:rsid w:val="00E225CB"/>
    <w:rsid w:val="00E238E6"/>
    <w:rsid w:val="00E246B1"/>
    <w:rsid w:val="00E25190"/>
    <w:rsid w:val="00E26310"/>
    <w:rsid w:val="00E27733"/>
    <w:rsid w:val="00E35064"/>
    <w:rsid w:val="00E438C3"/>
    <w:rsid w:val="00E501F0"/>
    <w:rsid w:val="00E55B91"/>
    <w:rsid w:val="00E84AB7"/>
    <w:rsid w:val="00E857A5"/>
    <w:rsid w:val="00E91BFF"/>
    <w:rsid w:val="00E92933"/>
    <w:rsid w:val="00E957A1"/>
    <w:rsid w:val="00EA254C"/>
    <w:rsid w:val="00EA3B97"/>
    <w:rsid w:val="00EA73C3"/>
    <w:rsid w:val="00EB0AA4"/>
    <w:rsid w:val="00EB4135"/>
    <w:rsid w:val="00EB5148"/>
    <w:rsid w:val="00EB58C7"/>
    <w:rsid w:val="00EB5C88"/>
    <w:rsid w:val="00EC0469"/>
    <w:rsid w:val="00EC616E"/>
    <w:rsid w:val="00ED2CD7"/>
    <w:rsid w:val="00EF01F8"/>
    <w:rsid w:val="00EF40EF"/>
    <w:rsid w:val="00F04C62"/>
    <w:rsid w:val="00F07C48"/>
    <w:rsid w:val="00F1009B"/>
    <w:rsid w:val="00F1480E"/>
    <w:rsid w:val="00F1497D"/>
    <w:rsid w:val="00F16AAC"/>
    <w:rsid w:val="00F3147F"/>
    <w:rsid w:val="00F34088"/>
    <w:rsid w:val="00F355D5"/>
    <w:rsid w:val="00F438FC"/>
    <w:rsid w:val="00F50E9D"/>
    <w:rsid w:val="00F51865"/>
    <w:rsid w:val="00F5616F"/>
    <w:rsid w:val="00F56827"/>
    <w:rsid w:val="00F6078E"/>
    <w:rsid w:val="00F61028"/>
    <w:rsid w:val="00F65EF0"/>
    <w:rsid w:val="00F71651"/>
    <w:rsid w:val="00F73518"/>
    <w:rsid w:val="00F76CC6"/>
    <w:rsid w:val="00F84552"/>
    <w:rsid w:val="00F90A77"/>
    <w:rsid w:val="00F9445B"/>
    <w:rsid w:val="00FA47B3"/>
    <w:rsid w:val="00FB5591"/>
    <w:rsid w:val="00FE0282"/>
    <w:rsid w:val="00FE124D"/>
    <w:rsid w:val="00FE38C4"/>
    <w:rsid w:val="00FE792C"/>
    <w:rsid w:val="00FF1E24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68E75D"/>
  <w15:docId w15:val="{06A5E576-37FC-4DC1-B352-CB636D33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BodyText">
    <w:name w:val="Body Text"/>
    <w:basedOn w:val="Normal"/>
    <w:link w:val="BodyTextChar"/>
    <w:rsid w:val="009F1449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F1449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aliases w:val="List Paragraph1,List Paragraph11,Bullet point,Recommendation,Dot point 1.5 line spacing,L,bullet point list,List Paragraph - bullets,DDM Gen Text,NFP GP Bulleted List,List Paragraph Number,Content descriptions,Bullet Point,Bullet points"/>
    <w:basedOn w:val="Normal"/>
    <w:link w:val="ListParagraphChar"/>
    <w:uiPriority w:val="34"/>
    <w:qFormat/>
    <w:rsid w:val="00BD2A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List Paragraph1 Char,List Paragraph11 Char,Bullet point Char,Recommendation Char,Dot point 1.5 line spacing Char,L Char,bullet point list Char,List Paragraph - bullets Char,DDM Gen Text Char,NFP GP Bulleted List Char"/>
    <w:basedOn w:val="DefaultParagraphFont"/>
    <w:link w:val="ListParagraph"/>
    <w:uiPriority w:val="34"/>
    <w:locked/>
    <w:rsid w:val="00F51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MSS40204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9E06177D0534988DF00521F33D1D9" ma:contentTypeVersion="" ma:contentTypeDescription="Create a new document." ma:contentTypeScope="" ma:versionID="c1e260c54dfe02f289ab1aba37f3702a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e6e4ca5-9c14-482f-948f-c531f485eecc" targetNamespace="http://schemas.microsoft.com/office/2006/metadata/properties" ma:root="true" ma:fieldsID="3a4a77b489b13b3096b1c955efd8b50c" ns1:_="" ns2:_="" ns3:_="">
    <xsd:import namespace="http://schemas.microsoft.com/sharepoint/v3"/>
    <xsd:import namespace="d50bbff7-d6dd-47d2-864a-cfdc2c3db0f4"/>
    <xsd:import namespace="1e6e4ca5-9c14-482f-948f-c531f485eec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e4ca5-9c14-482f-948f-c531f485eecc" elementFormDefault="qualified">
    <xsd:import namespace="http://schemas.microsoft.com/office/2006/documentManagement/types"/>
    <xsd:import namespace="http://schemas.microsoft.com/office/infopath/2007/PartnerControls"/>
    <xsd:element name="Projects" ma:index="10" nillable="true" ma:displayName="Project" ma:internalName="Projects">
      <xsd:simpleType>
        <xsd:restriction base="dms:Choice">
          <xsd:enumeration value="Sawdoctoring"/>
          <xsd:enumeration value="Sawmill Timer and Process"/>
          <xsd:enumeration value="Woodmachining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  <Projects xmlns="1e6e4ca5-9c14-482f-948f-c531f485eecc">Woodmachining</Projec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B016-583C-4416-AD44-82104BF9B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e6e4ca5-9c14-482f-948f-c531f485e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d50bbff7-d6dd-47d2-864a-cfdc2c3db0f4"/>
    <ds:schemaRef ds:uri="http://schemas.openxmlformats.org/package/2006/metadata/core-properties"/>
    <ds:schemaRef ds:uri="1e6e4ca5-9c14-482f-948f-c531f485eec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FC64A-D823-43B9-BCC6-2ED5D551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913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Michelle Clayton</cp:lastModifiedBy>
  <cp:revision>172</cp:revision>
  <cp:lastPrinted>2019-01-06T23:48:00Z</cp:lastPrinted>
  <dcterms:created xsi:type="dcterms:W3CDTF">2018-11-01T03:21:00Z</dcterms:created>
  <dcterms:modified xsi:type="dcterms:W3CDTF">2019-02-22T01:05:00Z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0x010100AA09E06177D0534988DF00521F33D1D9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