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59910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B00B9B" w14:textId="77777777" w:rsidTr="00146EEC">
        <w:tc>
          <w:tcPr>
            <w:tcW w:w="2689" w:type="dxa"/>
          </w:tcPr>
          <w:p w14:paraId="18ADB61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B2F111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BFBD5DB" w14:textId="77777777" w:rsidTr="00146EEC">
        <w:tc>
          <w:tcPr>
            <w:tcW w:w="2689" w:type="dxa"/>
          </w:tcPr>
          <w:p w14:paraId="77BA0821" w14:textId="77777777" w:rsidR="00F1480E" w:rsidRPr="000754EC" w:rsidRDefault="00F1480E" w:rsidP="00CC3939">
            <w:pPr>
              <w:pStyle w:val="SIText"/>
            </w:pPr>
            <w:r w:rsidRPr="00CC451E">
              <w:t>Release</w:t>
            </w:r>
            <w:r w:rsidR="00CC3939">
              <w:t xml:space="preserve"> 1</w:t>
            </w:r>
          </w:p>
        </w:tc>
        <w:tc>
          <w:tcPr>
            <w:tcW w:w="6939" w:type="dxa"/>
          </w:tcPr>
          <w:p w14:paraId="36D6DD7D" w14:textId="7B9F253A" w:rsidR="00F1480E" w:rsidRPr="000754EC" w:rsidRDefault="00CC3939" w:rsidP="00F933C1">
            <w:pPr>
              <w:pStyle w:val="SIText"/>
            </w:pPr>
            <w:r w:rsidRPr="00CC3939">
              <w:t xml:space="preserve">This version released with AHC Agriculture, Horticulture and Conservation and Land Management Training Package Version </w:t>
            </w:r>
            <w:r w:rsidR="00F933C1">
              <w:t>4</w:t>
            </w:r>
            <w:r w:rsidRPr="00CC3939">
              <w:t>.0.</w:t>
            </w:r>
          </w:p>
        </w:tc>
      </w:tr>
    </w:tbl>
    <w:p w14:paraId="37481D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8F1B6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49CF984" w14:textId="236411CA" w:rsidR="00F1480E" w:rsidRPr="000754EC" w:rsidRDefault="002469AB" w:rsidP="002A6ADE">
            <w:pPr>
              <w:pStyle w:val="SIUNITCODE"/>
            </w:pPr>
            <w:r>
              <w:t>AHCORG5</w:t>
            </w:r>
            <w:r w:rsidR="002A6ADE">
              <w:t>XX</w:t>
            </w:r>
          </w:p>
        </w:tc>
        <w:tc>
          <w:tcPr>
            <w:tcW w:w="3604" w:type="pct"/>
            <w:shd w:val="clear" w:color="auto" w:fill="auto"/>
          </w:tcPr>
          <w:p w14:paraId="751D3BE1" w14:textId="0B271E43" w:rsidR="00F1480E" w:rsidRPr="000754EC" w:rsidRDefault="002469AB" w:rsidP="000754EC">
            <w:pPr>
              <w:pStyle w:val="SIUnittitle"/>
            </w:pPr>
            <w:r w:rsidRPr="002469AB">
              <w:t>Prepare the enterprise for organic</w:t>
            </w:r>
            <w:r w:rsidR="002A6ADE">
              <w:t xml:space="preserve"> </w:t>
            </w:r>
            <w:r w:rsidR="006C72FD">
              <w:t>or biodynamic</w:t>
            </w:r>
            <w:r w:rsidRPr="002469AB">
              <w:t xml:space="preserve"> certification</w:t>
            </w:r>
          </w:p>
        </w:tc>
      </w:tr>
      <w:tr w:rsidR="00F1480E" w:rsidRPr="00963A46" w14:paraId="3E45E48C" w14:textId="77777777" w:rsidTr="00CA2922">
        <w:tc>
          <w:tcPr>
            <w:tcW w:w="1396" w:type="pct"/>
            <w:shd w:val="clear" w:color="auto" w:fill="auto"/>
          </w:tcPr>
          <w:p w14:paraId="761B113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77039E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6950EA" w14:textId="510B45A1" w:rsidR="002469AB" w:rsidRPr="002469AB" w:rsidRDefault="002469AB" w:rsidP="002469AB">
            <w:pPr>
              <w:pStyle w:val="SIText"/>
            </w:pPr>
            <w:r w:rsidRPr="002469AB">
              <w:t xml:space="preserve">This unit of competency describes the skills and knowledge required to </w:t>
            </w:r>
            <w:r w:rsidR="00060A23">
              <w:t>investigate and access information to support conversion to organic</w:t>
            </w:r>
            <w:r w:rsidR="00F933C1">
              <w:t xml:space="preserve"> </w:t>
            </w:r>
            <w:r w:rsidR="006C72FD">
              <w:t>or biodynamic</w:t>
            </w:r>
            <w:r w:rsidR="00060A23">
              <w:t xml:space="preserve"> production, conduct a risk assessment, implement hazard analysis critical control point (HACCP) based procedures and manage customer feedback</w:t>
            </w:r>
            <w:r w:rsidRPr="002469AB">
              <w:t>.</w:t>
            </w:r>
          </w:p>
          <w:p w14:paraId="1E521B98" w14:textId="77777777" w:rsidR="002469AB" w:rsidRPr="002469AB" w:rsidRDefault="002469AB" w:rsidP="002469AB">
            <w:pPr>
              <w:pStyle w:val="SIText"/>
            </w:pPr>
          </w:p>
          <w:p w14:paraId="5286C203" w14:textId="6C7F93D9" w:rsidR="002469AB" w:rsidRPr="002469AB" w:rsidRDefault="002469AB" w:rsidP="002469AB">
            <w:pPr>
              <w:pStyle w:val="SIText"/>
            </w:pPr>
            <w:r w:rsidRPr="002469AB">
              <w:t>Th</w:t>
            </w:r>
            <w:r w:rsidR="00FC77C7">
              <w:t>e</w:t>
            </w:r>
            <w:r w:rsidRPr="002469AB">
              <w:t xml:space="preserve"> unit applies to individuals who </w:t>
            </w:r>
            <w:r w:rsidR="00060A23">
              <w:t xml:space="preserve">specialised skills and knowledge to preparing an enterprise for organic certification and </w:t>
            </w:r>
            <w:r w:rsidRPr="002469AB">
              <w:t xml:space="preserve">take </w:t>
            </w:r>
            <w:r w:rsidR="00060A23">
              <w:t xml:space="preserve">personal </w:t>
            </w:r>
            <w:r w:rsidRPr="002469AB">
              <w:t xml:space="preserve">responsibility </w:t>
            </w:r>
            <w:r w:rsidR="00060A23">
              <w:t>and exercise autonomy in undertaking complex work. T</w:t>
            </w:r>
            <w:r w:rsidR="00060A23" w:rsidRPr="00060A23">
              <w:t>hey analyse and synthesise information and demonstrate deep knowledge in a specific technical area. They analyse, design and communicate solutions to sometimes complex problems.</w:t>
            </w:r>
          </w:p>
          <w:p w14:paraId="16CDDAF0" w14:textId="77777777" w:rsidR="002469AB" w:rsidRDefault="002469AB" w:rsidP="002469AB">
            <w:pPr>
              <w:pStyle w:val="SIText"/>
            </w:pPr>
          </w:p>
          <w:p w14:paraId="0DF459F6" w14:textId="77777777" w:rsidR="00060A23" w:rsidRPr="00060A23" w:rsidRDefault="00060A23" w:rsidP="00060A23">
            <w:pPr>
              <w:pStyle w:val="SIText"/>
            </w:pPr>
            <w:r w:rsidRPr="00864708">
              <w:t>All work must be carried out to comply with workplace procedures,</w:t>
            </w:r>
            <w:r w:rsidRPr="00060A23">
              <w:t xml:space="preserve"> health and safety in the workplace requirements, animal welfare and legislative and regulatory requirements, organic standards, sustainability and biosecurity practices.</w:t>
            </w:r>
          </w:p>
          <w:p w14:paraId="0939EAE0" w14:textId="77777777" w:rsidR="00060A23" w:rsidRPr="002469AB" w:rsidRDefault="00060A23" w:rsidP="002469AB">
            <w:pPr>
              <w:pStyle w:val="SIText"/>
            </w:pPr>
          </w:p>
          <w:p w14:paraId="7254E79A" w14:textId="77777777" w:rsidR="00373436" w:rsidRPr="000754EC" w:rsidRDefault="002469AB" w:rsidP="002469AB">
            <w:pPr>
              <w:pStyle w:val="SIText"/>
            </w:pPr>
            <w:r w:rsidRPr="002469AB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E5FAF5C" w14:textId="77777777" w:rsidTr="00CA2922">
        <w:tc>
          <w:tcPr>
            <w:tcW w:w="1396" w:type="pct"/>
            <w:shd w:val="clear" w:color="auto" w:fill="auto"/>
          </w:tcPr>
          <w:p w14:paraId="1A5DB46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7DE1887" w14:textId="77777777" w:rsidR="00F1480E" w:rsidRPr="000754EC" w:rsidRDefault="00F1480E" w:rsidP="00CC393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8EF5C33" w14:textId="77777777" w:rsidTr="00CA2922">
        <w:tc>
          <w:tcPr>
            <w:tcW w:w="1396" w:type="pct"/>
            <w:shd w:val="clear" w:color="auto" w:fill="auto"/>
          </w:tcPr>
          <w:p w14:paraId="77D73EB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78E4B67" w14:textId="7557CE0F" w:rsidR="00F1480E" w:rsidRPr="000754EC" w:rsidRDefault="002469AB">
            <w:pPr>
              <w:pStyle w:val="SIText"/>
            </w:pPr>
            <w:r w:rsidRPr="002469AB">
              <w:t>Organic Production (ORG)</w:t>
            </w:r>
          </w:p>
        </w:tc>
      </w:tr>
    </w:tbl>
    <w:p w14:paraId="21B0E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866D9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B020AF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86C3DA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BA18A0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27E51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88D9B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469AB" w:rsidRPr="00963A46" w14:paraId="18CC175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3954CF" w14:textId="6DD0814B" w:rsidR="002469AB" w:rsidRPr="002469AB" w:rsidRDefault="002469AB" w:rsidP="002469AB">
            <w:pPr>
              <w:pStyle w:val="SIText"/>
            </w:pPr>
            <w:r>
              <w:t xml:space="preserve">1. </w:t>
            </w:r>
            <w:r w:rsidRPr="002469AB">
              <w:t xml:space="preserve">Investigate and access information sources and support for conversion to organic </w:t>
            </w:r>
            <w:r w:rsidR="006C72FD">
              <w:t>or biodynamic</w:t>
            </w:r>
            <w:r w:rsidR="00F933C1">
              <w:t xml:space="preserve"> </w:t>
            </w:r>
            <w:r w:rsidRPr="002469AB">
              <w:t>production</w:t>
            </w:r>
          </w:p>
        </w:tc>
        <w:tc>
          <w:tcPr>
            <w:tcW w:w="3604" w:type="pct"/>
            <w:shd w:val="clear" w:color="auto" w:fill="auto"/>
          </w:tcPr>
          <w:p w14:paraId="6577655C" w14:textId="77777777" w:rsidR="002469AB" w:rsidRPr="002469AB" w:rsidRDefault="002469AB" w:rsidP="002469AB">
            <w:pPr>
              <w:pStyle w:val="SIText"/>
            </w:pPr>
            <w:r w:rsidRPr="00E07CE8">
              <w:t>1.1</w:t>
            </w:r>
            <w:r>
              <w:t xml:space="preserve"> </w:t>
            </w:r>
            <w:r w:rsidRPr="00E07CE8">
              <w:t>Establish contact with other organic producers and marketers of organic products</w:t>
            </w:r>
          </w:p>
          <w:p w14:paraId="3078644C" w14:textId="77777777" w:rsidR="002469AB" w:rsidRPr="002469AB" w:rsidRDefault="002469AB" w:rsidP="002469AB">
            <w:pPr>
              <w:pStyle w:val="SIText"/>
            </w:pPr>
            <w:r w:rsidRPr="00E07CE8">
              <w:t>1.2</w:t>
            </w:r>
            <w:r>
              <w:t xml:space="preserve"> </w:t>
            </w:r>
            <w:r w:rsidRPr="00E07CE8">
              <w:t>Identify and use other sources of support and advice including agricultural extension officers and training programs</w:t>
            </w:r>
          </w:p>
          <w:p w14:paraId="15AC8457" w14:textId="77777777" w:rsidR="002469AB" w:rsidRPr="002469AB" w:rsidRDefault="002469AB" w:rsidP="002469AB">
            <w:pPr>
              <w:pStyle w:val="SIText"/>
            </w:pPr>
            <w:r w:rsidRPr="00E07CE8">
              <w:t>1.3</w:t>
            </w:r>
            <w:r>
              <w:t xml:space="preserve"> </w:t>
            </w:r>
            <w:r w:rsidRPr="00E07CE8">
              <w:t>Assess literature, publications and internet sources of information to support decision-making for usefulness and reliability</w:t>
            </w:r>
          </w:p>
          <w:p w14:paraId="165DB116" w14:textId="44891ABF" w:rsidR="002469AB" w:rsidRPr="002469AB" w:rsidRDefault="002469AB" w:rsidP="002469AB">
            <w:pPr>
              <w:pStyle w:val="SIText"/>
            </w:pPr>
            <w:r w:rsidRPr="00E07CE8">
              <w:t>1.4</w:t>
            </w:r>
            <w:r>
              <w:t xml:space="preserve"> </w:t>
            </w:r>
            <w:r w:rsidRPr="00E07CE8">
              <w:t>Obtain certification process requirements from certification bodies and select appropriate certifier</w:t>
            </w:r>
          </w:p>
          <w:p w14:paraId="235F444E" w14:textId="77777777" w:rsidR="002469AB" w:rsidRPr="002469AB" w:rsidRDefault="002469AB" w:rsidP="002469AB">
            <w:pPr>
              <w:pStyle w:val="SIText"/>
            </w:pPr>
            <w:r w:rsidRPr="00E07CE8">
              <w:t>1.5</w:t>
            </w:r>
            <w:r>
              <w:t xml:space="preserve"> </w:t>
            </w:r>
            <w:r w:rsidRPr="00E07CE8">
              <w:t>Investigate roles and responsibilities of inspector, certifier and accreditation bodies, including role of government departments</w:t>
            </w:r>
          </w:p>
        </w:tc>
      </w:tr>
      <w:tr w:rsidR="002469AB" w:rsidRPr="00963A46" w14:paraId="27ADDA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A91902" w14:textId="77777777" w:rsidR="002469AB" w:rsidRPr="002469AB" w:rsidRDefault="002469AB" w:rsidP="002469AB">
            <w:pPr>
              <w:pStyle w:val="SIText"/>
            </w:pPr>
            <w:r>
              <w:t xml:space="preserve">2. </w:t>
            </w:r>
            <w:r w:rsidRPr="002469AB">
              <w:t>Conduct a risk assessment of the site</w:t>
            </w:r>
          </w:p>
        </w:tc>
        <w:tc>
          <w:tcPr>
            <w:tcW w:w="3604" w:type="pct"/>
            <w:shd w:val="clear" w:color="auto" w:fill="auto"/>
          </w:tcPr>
          <w:p w14:paraId="3A3153D8" w14:textId="77777777" w:rsidR="002469AB" w:rsidRPr="002469AB" w:rsidRDefault="002469AB" w:rsidP="002469AB">
            <w:pPr>
              <w:pStyle w:val="SIText"/>
            </w:pPr>
            <w:r w:rsidRPr="00E07CE8">
              <w:t>2.1</w:t>
            </w:r>
            <w:r>
              <w:t xml:space="preserve"> </w:t>
            </w:r>
            <w:r w:rsidRPr="00E07CE8">
              <w:t xml:space="preserve">Identify </w:t>
            </w:r>
            <w:r w:rsidRPr="002469AB">
              <w:t>and document previous land use and chemicals applied on the site</w:t>
            </w:r>
          </w:p>
          <w:p w14:paraId="116A5173" w14:textId="77777777" w:rsidR="002469AB" w:rsidRPr="002469AB" w:rsidRDefault="002469AB" w:rsidP="002469AB">
            <w:pPr>
              <w:pStyle w:val="SIText"/>
            </w:pPr>
            <w:r w:rsidRPr="00E07CE8">
              <w:t>2.2</w:t>
            </w:r>
            <w:r>
              <w:t xml:space="preserve"> </w:t>
            </w:r>
            <w:r w:rsidRPr="00E07CE8">
              <w:t>Undertake and document risk assessment for potential on-farm contaminants</w:t>
            </w:r>
          </w:p>
          <w:p w14:paraId="36C3634C" w14:textId="77777777" w:rsidR="002469AB" w:rsidRPr="002469AB" w:rsidRDefault="002469AB" w:rsidP="002469AB">
            <w:pPr>
              <w:pStyle w:val="SIText"/>
            </w:pPr>
            <w:r w:rsidRPr="00E07CE8">
              <w:t>2.3</w:t>
            </w:r>
            <w:r>
              <w:t xml:space="preserve"> </w:t>
            </w:r>
            <w:r w:rsidRPr="00E07CE8">
              <w:t>Assess potential contamination risk from off-farm land use and agricultural practices</w:t>
            </w:r>
          </w:p>
          <w:p w14:paraId="00C52F22" w14:textId="77777777" w:rsidR="002469AB" w:rsidRPr="002469AB" w:rsidRDefault="002469AB" w:rsidP="002469AB">
            <w:pPr>
              <w:pStyle w:val="SIText"/>
            </w:pPr>
            <w:r w:rsidRPr="00E07CE8">
              <w:t>2.4</w:t>
            </w:r>
            <w:r>
              <w:t xml:space="preserve"> </w:t>
            </w:r>
            <w:r w:rsidRPr="00E07CE8">
              <w:t>Incorporate risk management procedures to minimise potential contamination from internal and external sources into a certification preparation plan</w:t>
            </w:r>
          </w:p>
        </w:tc>
      </w:tr>
      <w:tr w:rsidR="002469AB" w:rsidRPr="00963A46" w14:paraId="222A96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A943EE" w14:textId="77777777" w:rsidR="002469AB" w:rsidRPr="002469AB" w:rsidRDefault="002469AB" w:rsidP="002469AB">
            <w:pPr>
              <w:pStyle w:val="SIText"/>
            </w:pPr>
            <w:r>
              <w:lastRenderedPageBreak/>
              <w:t xml:space="preserve">3. </w:t>
            </w:r>
            <w:r w:rsidRPr="002469AB">
              <w:t>Develop and implement hazard analysis critical control point (HACCP) based procedures</w:t>
            </w:r>
          </w:p>
        </w:tc>
        <w:tc>
          <w:tcPr>
            <w:tcW w:w="3604" w:type="pct"/>
            <w:shd w:val="clear" w:color="auto" w:fill="auto"/>
          </w:tcPr>
          <w:p w14:paraId="1F9FE6F4" w14:textId="40F5D78A" w:rsidR="002469AB" w:rsidRPr="002469AB" w:rsidRDefault="002469AB" w:rsidP="002469AB">
            <w:pPr>
              <w:pStyle w:val="SIText"/>
            </w:pPr>
            <w:r w:rsidRPr="00E07CE8">
              <w:t>3.1</w:t>
            </w:r>
            <w:r>
              <w:t xml:space="preserve"> </w:t>
            </w:r>
            <w:r w:rsidRPr="00E07CE8">
              <w:t xml:space="preserve">Identify and document production processes and activities, and those sections of supply chain under </w:t>
            </w:r>
            <w:r w:rsidR="00F933C1">
              <w:t>the businesses</w:t>
            </w:r>
            <w:r w:rsidRPr="00E07CE8">
              <w:t xml:space="preserve"> control, according to certification bod</w:t>
            </w:r>
            <w:r w:rsidR="00F933C1">
              <w:t>y</w:t>
            </w:r>
            <w:r w:rsidRPr="00E07CE8">
              <w:t xml:space="preserve"> requirements and the National Standard for Organic </w:t>
            </w:r>
            <w:r w:rsidR="006C72FD">
              <w:t>or biodynamic</w:t>
            </w:r>
            <w:r w:rsidRPr="00E07CE8">
              <w:t xml:space="preserve"> Produce</w:t>
            </w:r>
          </w:p>
          <w:p w14:paraId="546BE692" w14:textId="325AB255" w:rsidR="002469AB" w:rsidRPr="002469AB" w:rsidRDefault="002469AB" w:rsidP="002469AB">
            <w:pPr>
              <w:pStyle w:val="SIText"/>
            </w:pPr>
            <w:r w:rsidRPr="00E07CE8">
              <w:t>3.2</w:t>
            </w:r>
            <w:r>
              <w:t xml:space="preserve"> </w:t>
            </w:r>
            <w:r w:rsidRPr="00E07CE8">
              <w:t xml:space="preserve">Identify, document and compare quality, organic and statutory product standards to be met to actual standards achieved by product and </w:t>
            </w:r>
            <w:r w:rsidR="006616A8">
              <w:t>workplace</w:t>
            </w:r>
          </w:p>
          <w:p w14:paraId="4A795744" w14:textId="77777777" w:rsidR="002469AB" w:rsidRPr="002469AB" w:rsidRDefault="002469AB" w:rsidP="002469AB">
            <w:pPr>
              <w:pStyle w:val="SIText"/>
            </w:pPr>
            <w:r w:rsidRPr="00E07CE8">
              <w:t>3.3</w:t>
            </w:r>
            <w:r>
              <w:t xml:space="preserve"> </w:t>
            </w:r>
            <w:r w:rsidRPr="00E07CE8">
              <w:t>Identify and document corrective actions or improvements to processes and activities</w:t>
            </w:r>
          </w:p>
          <w:p w14:paraId="2C159895" w14:textId="77777777" w:rsidR="002469AB" w:rsidRPr="002469AB" w:rsidRDefault="002469AB" w:rsidP="002469AB">
            <w:pPr>
              <w:pStyle w:val="SIText"/>
            </w:pPr>
            <w:r w:rsidRPr="00E07CE8">
              <w:t>3.4</w:t>
            </w:r>
            <w:r>
              <w:t xml:space="preserve"> </w:t>
            </w:r>
            <w:r w:rsidRPr="00E07CE8">
              <w:t>Develop and implement procedures and processes for monitoring and annual review, including an internal review protocol where appropriate</w:t>
            </w:r>
          </w:p>
          <w:p w14:paraId="538B4D8A" w14:textId="77777777" w:rsidR="002469AB" w:rsidRPr="002469AB" w:rsidRDefault="002469AB" w:rsidP="002469AB">
            <w:pPr>
              <w:pStyle w:val="SIText"/>
            </w:pPr>
            <w:r w:rsidRPr="00E07CE8">
              <w:t>3.5</w:t>
            </w:r>
            <w:r>
              <w:t xml:space="preserve"> </w:t>
            </w:r>
            <w:r w:rsidRPr="00E07CE8">
              <w:t>Where required integrate a food safety management program</w:t>
            </w:r>
          </w:p>
        </w:tc>
      </w:tr>
      <w:tr w:rsidR="002469AB" w:rsidRPr="00963A46" w14:paraId="28A248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ECDC3C" w14:textId="77777777" w:rsidR="002469AB" w:rsidRPr="002469AB" w:rsidRDefault="002469AB" w:rsidP="002469AB">
            <w:pPr>
              <w:pStyle w:val="SIText"/>
            </w:pPr>
            <w:r>
              <w:t xml:space="preserve">4. </w:t>
            </w:r>
            <w:r w:rsidRPr="002469AB">
              <w:t>Manage customer feedback</w:t>
            </w:r>
          </w:p>
        </w:tc>
        <w:tc>
          <w:tcPr>
            <w:tcW w:w="3604" w:type="pct"/>
            <w:shd w:val="clear" w:color="auto" w:fill="auto"/>
          </w:tcPr>
          <w:p w14:paraId="57C9D757" w14:textId="77777777" w:rsidR="002469AB" w:rsidRPr="002469AB" w:rsidRDefault="002469AB" w:rsidP="002469AB">
            <w:pPr>
              <w:pStyle w:val="SIText"/>
            </w:pPr>
            <w:r w:rsidRPr="00E07CE8">
              <w:t>4.1</w:t>
            </w:r>
            <w:r>
              <w:t xml:space="preserve"> </w:t>
            </w:r>
            <w:r w:rsidRPr="00E07CE8">
              <w:t>Develop and implement procedures to obtain, analyse and respond to customer feedback on quality and integrity of organic product</w:t>
            </w:r>
          </w:p>
          <w:p w14:paraId="755713DF" w14:textId="0C7A22F8" w:rsidR="002469AB" w:rsidRPr="002469AB" w:rsidRDefault="002469AB" w:rsidP="006C72FD">
            <w:pPr>
              <w:pStyle w:val="SIText"/>
            </w:pPr>
            <w:r w:rsidRPr="00E07CE8">
              <w:t>4.2</w:t>
            </w:r>
            <w:r>
              <w:t xml:space="preserve"> </w:t>
            </w:r>
            <w:r w:rsidRPr="00E07CE8">
              <w:t>Develop and monitor product recall procedures</w:t>
            </w:r>
            <w:r w:rsidR="00F933C1">
              <w:t xml:space="preserve"> and communicate to relevant parties</w:t>
            </w:r>
          </w:p>
        </w:tc>
      </w:tr>
    </w:tbl>
    <w:p w14:paraId="74B4CB1C" w14:textId="77777777" w:rsidR="005F771F" w:rsidRDefault="005F771F" w:rsidP="005F771F">
      <w:pPr>
        <w:pStyle w:val="SIText"/>
      </w:pPr>
    </w:p>
    <w:p w14:paraId="56E0DDD1" w14:textId="77777777" w:rsidR="005F771F" w:rsidRPr="000754EC" w:rsidRDefault="005F771F" w:rsidP="000754EC">
      <w:r>
        <w:br w:type="page"/>
      </w:r>
    </w:p>
    <w:p w14:paraId="0BAA837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FB40B2C" w14:textId="77777777" w:rsidTr="00CA2922">
        <w:trPr>
          <w:tblHeader/>
        </w:trPr>
        <w:tc>
          <w:tcPr>
            <w:tcW w:w="5000" w:type="pct"/>
            <w:gridSpan w:val="2"/>
          </w:tcPr>
          <w:p w14:paraId="2781BB8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704015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40ECDA8" w14:textId="77777777" w:rsidTr="00CA2922">
        <w:trPr>
          <w:tblHeader/>
        </w:trPr>
        <w:tc>
          <w:tcPr>
            <w:tcW w:w="1396" w:type="pct"/>
          </w:tcPr>
          <w:p w14:paraId="291D630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76D381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562458F" w14:textId="77777777" w:rsidTr="00CA2922">
        <w:tc>
          <w:tcPr>
            <w:tcW w:w="1396" w:type="pct"/>
          </w:tcPr>
          <w:p w14:paraId="26F4A26A" w14:textId="6FA1EED9" w:rsidR="00F1480E" w:rsidRPr="000754EC" w:rsidRDefault="001670D6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2078411" w14:textId="09C0ECA2" w:rsidR="00F1480E" w:rsidRPr="000754EC" w:rsidRDefault="001670D6" w:rsidP="001670D6">
            <w:pPr>
              <w:pStyle w:val="SIBulletList1"/>
            </w:pPr>
            <w:r w:rsidRPr="001670D6">
              <w:t xml:space="preserve">Identify and interpret information regarding the National Standard for Organic </w:t>
            </w:r>
            <w:r w:rsidR="006C72FD">
              <w:t>or biodynamic</w:t>
            </w:r>
            <w:r w:rsidRPr="001670D6">
              <w:t xml:space="preserve"> Produce, and </w:t>
            </w:r>
            <w:r>
              <w:t>certification</w:t>
            </w:r>
            <w:r w:rsidRPr="001670D6">
              <w:t xml:space="preserve"> requirements</w:t>
            </w:r>
          </w:p>
        </w:tc>
      </w:tr>
      <w:tr w:rsidR="00F1480E" w:rsidRPr="00336FCA" w:rsidDel="00423CB2" w14:paraId="64569652" w14:textId="77777777" w:rsidTr="00CA2922">
        <w:tc>
          <w:tcPr>
            <w:tcW w:w="1396" w:type="pct"/>
          </w:tcPr>
          <w:p w14:paraId="6613606E" w14:textId="174AC0DC" w:rsidR="00F1480E" w:rsidRPr="000754EC" w:rsidRDefault="001670D6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B028C84" w14:textId="4BD574C3" w:rsidR="00416003" w:rsidRDefault="00416003" w:rsidP="001670D6">
            <w:pPr>
              <w:pStyle w:val="SIBulletList1"/>
            </w:pPr>
            <w:r>
              <w:t>Document a site risk assessment</w:t>
            </w:r>
          </w:p>
          <w:p w14:paraId="152439FB" w14:textId="537A9E11" w:rsidR="001670D6" w:rsidRDefault="001670D6" w:rsidP="001670D6">
            <w:pPr>
              <w:pStyle w:val="SIBulletList1"/>
            </w:pPr>
            <w:r w:rsidRPr="001670D6">
              <w:t xml:space="preserve">Develop a </w:t>
            </w:r>
            <w:r w:rsidR="00416003">
              <w:t>hazard analysis critical control point procedure</w:t>
            </w:r>
          </w:p>
          <w:p w14:paraId="56ED4600" w14:textId="0F93D79D" w:rsidR="00416003" w:rsidRDefault="00416003" w:rsidP="001670D6">
            <w:pPr>
              <w:pStyle w:val="SIBulletList1"/>
            </w:pPr>
            <w:r>
              <w:t>Develop a site certification preparation plan</w:t>
            </w:r>
          </w:p>
          <w:p w14:paraId="106741DE" w14:textId="1E0E05D5" w:rsidR="00F1480E" w:rsidRPr="000754EC" w:rsidRDefault="001670D6" w:rsidP="00416003">
            <w:pPr>
              <w:pStyle w:val="SIBulletList1"/>
              <w:rPr>
                <w:rFonts w:eastAsia="Calibri"/>
              </w:rPr>
            </w:pPr>
            <w:r w:rsidRPr="001670D6">
              <w:t xml:space="preserve">Develop </w:t>
            </w:r>
            <w:r w:rsidR="00416003">
              <w:t>a product recall procedure</w:t>
            </w:r>
          </w:p>
        </w:tc>
      </w:tr>
      <w:tr w:rsidR="001670D6" w:rsidRPr="00336FCA" w:rsidDel="00423CB2" w14:paraId="34B7C889" w14:textId="77777777" w:rsidTr="00CA2922">
        <w:tc>
          <w:tcPr>
            <w:tcW w:w="1396" w:type="pct"/>
          </w:tcPr>
          <w:p w14:paraId="479F9B60" w14:textId="29D58147" w:rsidR="001670D6" w:rsidRPr="000754EC" w:rsidRDefault="001670D6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118851F" w14:textId="34EB88D9" w:rsidR="001670D6" w:rsidRPr="000754EC" w:rsidRDefault="001670D6" w:rsidP="00416003">
            <w:pPr>
              <w:pStyle w:val="SIBulletList1"/>
              <w:rPr>
                <w:rFonts w:eastAsia="Calibri"/>
              </w:rPr>
            </w:pPr>
            <w:r w:rsidRPr="001670D6">
              <w:t xml:space="preserve">Initiate discussions with </w:t>
            </w:r>
            <w:r w:rsidR="00416003">
              <w:t xml:space="preserve">agricultural extension officers, </w:t>
            </w:r>
            <w:r w:rsidRPr="001670D6">
              <w:t xml:space="preserve">work colleagues and others, using clear language to </w:t>
            </w:r>
            <w:r w:rsidR="00416003">
              <w:t>inform the development of a site certification preparation plan</w:t>
            </w:r>
          </w:p>
        </w:tc>
      </w:tr>
      <w:tr w:rsidR="001670D6" w:rsidRPr="00336FCA" w:rsidDel="00423CB2" w14:paraId="6080D92D" w14:textId="77777777" w:rsidTr="00CA2922">
        <w:tc>
          <w:tcPr>
            <w:tcW w:w="1396" w:type="pct"/>
          </w:tcPr>
          <w:p w14:paraId="256CC96A" w14:textId="261AF609" w:rsidR="001670D6" w:rsidRPr="000754EC" w:rsidRDefault="001670D6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977B5A8" w14:textId="21388011" w:rsidR="001670D6" w:rsidRPr="000754EC" w:rsidRDefault="001670D6" w:rsidP="001670D6">
            <w:pPr>
              <w:pStyle w:val="SIBulletList1"/>
              <w:rPr>
                <w:rFonts w:eastAsia="Calibri"/>
              </w:rPr>
            </w:pPr>
            <w:r w:rsidRPr="001670D6">
              <w:t xml:space="preserve">Identify and describe own workplace requirements associated with own </w:t>
            </w:r>
            <w:r>
              <w:t>role and area of responsibility</w:t>
            </w:r>
          </w:p>
        </w:tc>
      </w:tr>
      <w:tr w:rsidR="00F1480E" w:rsidRPr="00336FCA" w:rsidDel="00423CB2" w14:paraId="0E842879" w14:textId="77777777" w:rsidTr="00CA2922">
        <w:tc>
          <w:tcPr>
            <w:tcW w:w="1396" w:type="pct"/>
          </w:tcPr>
          <w:p w14:paraId="68D1BC3A" w14:textId="735D7FDF" w:rsidR="00F1480E" w:rsidRPr="000754EC" w:rsidRDefault="001670D6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12EE140" w14:textId="07172DC8" w:rsidR="00F1480E" w:rsidRPr="000754EC" w:rsidRDefault="001670D6" w:rsidP="001670D6">
            <w:pPr>
              <w:pStyle w:val="SIBulletList1"/>
              <w:rPr>
                <w:rFonts w:eastAsia="Calibri"/>
              </w:rPr>
            </w:pPr>
            <w:r w:rsidRPr="001670D6">
              <w:t>Use appropriate language and communication skills to disseminate information within work team</w:t>
            </w:r>
            <w:r w:rsidR="00416003">
              <w:t xml:space="preserve"> and to relevant parties</w:t>
            </w:r>
          </w:p>
        </w:tc>
      </w:tr>
    </w:tbl>
    <w:p w14:paraId="7F1163B9" w14:textId="77777777" w:rsidR="00916CD7" w:rsidRDefault="00916CD7" w:rsidP="005F771F">
      <w:pPr>
        <w:pStyle w:val="SIText"/>
      </w:pPr>
    </w:p>
    <w:p w14:paraId="592BB222" w14:textId="77777777" w:rsidR="00916CD7" w:rsidRDefault="00916CD7" w:rsidP="00DD0726">
      <w:pPr>
        <w:pStyle w:val="SIText"/>
      </w:pPr>
    </w:p>
    <w:p w14:paraId="7C5D9A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0CCBE3F" w14:textId="77777777" w:rsidTr="00F33FF2">
        <w:tc>
          <w:tcPr>
            <w:tcW w:w="5000" w:type="pct"/>
            <w:gridSpan w:val="4"/>
          </w:tcPr>
          <w:p w14:paraId="2E0FD7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222D378" w14:textId="77777777" w:rsidTr="00F33FF2">
        <w:tc>
          <w:tcPr>
            <w:tcW w:w="1028" w:type="pct"/>
          </w:tcPr>
          <w:p w14:paraId="39AB4D0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BB7E79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93BFC4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D49C54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469AB" w14:paraId="44445BFF" w14:textId="77777777" w:rsidTr="00F33FF2">
        <w:tc>
          <w:tcPr>
            <w:tcW w:w="1028" w:type="pct"/>
          </w:tcPr>
          <w:p w14:paraId="61D8DC69" w14:textId="449C2C08" w:rsidR="002469AB" w:rsidRDefault="002469AB" w:rsidP="002469AB">
            <w:pPr>
              <w:pStyle w:val="SIText"/>
            </w:pPr>
            <w:r>
              <w:t>AHCORG</w:t>
            </w:r>
            <w:r w:rsidR="002A6ADE">
              <w:t>5</w:t>
            </w:r>
            <w:r w:rsidR="00F933C1">
              <w:t>XX</w:t>
            </w:r>
            <w:r w:rsidRPr="002469AB">
              <w:t xml:space="preserve"> Prepare the enterprise for organic</w:t>
            </w:r>
            <w:r w:rsidR="00F933C1">
              <w:t xml:space="preserve"> </w:t>
            </w:r>
            <w:r w:rsidR="006C72FD">
              <w:t>or biodynamic</w:t>
            </w:r>
            <w:r w:rsidRPr="002469AB">
              <w:t xml:space="preserve"> certification</w:t>
            </w:r>
          </w:p>
          <w:p w14:paraId="4D177AEF" w14:textId="3068F295" w:rsidR="00060A23" w:rsidRPr="002469AB" w:rsidRDefault="00060A23" w:rsidP="00F933C1">
            <w:pPr>
              <w:pStyle w:val="SIText"/>
            </w:pPr>
            <w:r>
              <w:t xml:space="preserve">Release </w:t>
            </w:r>
            <w:r w:rsidR="00F933C1">
              <w:t>1</w:t>
            </w:r>
          </w:p>
        </w:tc>
        <w:tc>
          <w:tcPr>
            <w:tcW w:w="1105" w:type="pct"/>
          </w:tcPr>
          <w:p w14:paraId="08AF92C5" w14:textId="365201A1" w:rsidR="002469AB" w:rsidRDefault="002469AB">
            <w:pPr>
              <w:pStyle w:val="SIText"/>
            </w:pPr>
            <w:r w:rsidRPr="00EE6EA0">
              <w:t>AHCORG502 Prepare the enterprise for organic certification</w:t>
            </w:r>
          </w:p>
          <w:p w14:paraId="18D40296" w14:textId="529E5626" w:rsidR="00060A23" w:rsidRPr="002469AB" w:rsidRDefault="00060A23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622EBB6" w14:textId="3692A67D" w:rsidR="00060A23" w:rsidRPr="00060A23" w:rsidRDefault="00F933C1" w:rsidP="00060A23">
            <w:pPr>
              <w:pStyle w:val="SIText"/>
            </w:pPr>
            <w:r>
              <w:t>Change to unit title and m</w:t>
            </w:r>
            <w:r w:rsidR="00060A23">
              <w:t>inor changes to application and foundation skills</w:t>
            </w:r>
          </w:p>
          <w:p w14:paraId="1873ED37" w14:textId="62122239" w:rsidR="002469AB" w:rsidRPr="002469AB" w:rsidRDefault="002469AB" w:rsidP="002469AB">
            <w:pPr>
              <w:pStyle w:val="SIText"/>
            </w:pPr>
          </w:p>
        </w:tc>
        <w:tc>
          <w:tcPr>
            <w:tcW w:w="1616" w:type="pct"/>
          </w:tcPr>
          <w:p w14:paraId="2C60BAF1" w14:textId="64827694" w:rsidR="002469AB" w:rsidRDefault="002469AB" w:rsidP="002469AB">
            <w:pPr>
              <w:pStyle w:val="SIText"/>
            </w:pPr>
            <w:r w:rsidRPr="000754EC">
              <w:t>Equivalent unit</w:t>
            </w:r>
          </w:p>
          <w:p w14:paraId="15F071A4" w14:textId="77777777" w:rsidR="002469AB" w:rsidRPr="002469AB" w:rsidRDefault="002469AB" w:rsidP="002469AB">
            <w:pPr>
              <w:pStyle w:val="SIText"/>
            </w:pPr>
          </w:p>
        </w:tc>
      </w:tr>
    </w:tbl>
    <w:p w14:paraId="0D8A21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833C20C" w14:textId="77777777" w:rsidTr="00CA2922">
        <w:tc>
          <w:tcPr>
            <w:tcW w:w="1396" w:type="pct"/>
            <w:shd w:val="clear" w:color="auto" w:fill="auto"/>
          </w:tcPr>
          <w:p w14:paraId="0722BA4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51055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147BD3D" w14:textId="73ED4989" w:rsidR="00F1480E" w:rsidRPr="000754EC" w:rsidRDefault="00DE4429" w:rsidP="00E40225">
            <w:pPr>
              <w:pStyle w:val="SIText"/>
            </w:pPr>
            <w:hyperlink r:id="rId11" w:history="1">
              <w:r w:rsidR="00060A23" w:rsidRPr="00060A23">
                <w:t>https://vetnet.education.gov.au/Pages/TrainingDocs.aspx?q=c6399549-9c62-4a5e-bf1a-524b2322cf72</w:t>
              </w:r>
            </w:hyperlink>
          </w:p>
        </w:tc>
      </w:tr>
    </w:tbl>
    <w:p w14:paraId="24A82DFD" w14:textId="77777777" w:rsidR="00F1480E" w:rsidRDefault="00F1480E" w:rsidP="005F771F">
      <w:pPr>
        <w:pStyle w:val="SIText"/>
      </w:pPr>
    </w:p>
    <w:p w14:paraId="62F8FE6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E05E93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54497C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38059E8" w14:textId="7C0BF616" w:rsidR="00556C4C" w:rsidRPr="000754EC" w:rsidRDefault="00556C4C" w:rsidP="00F933C1">
            <w:pPr>
              <w:pStyle w:val="SIUnittitle"/>
            </w:pPr>
            <w:r w:rsidRPr="00F56827">
              <w:t xml:space="preserve">Assessment requirements for </w:t>
            </w:r>
            <w:r w:rsidR="002469AB" w:rsidRPr="002469AB">
              <w:t>AHCORG</w:t>
            </w:r>
            <w:r w:rsidR="002A6ADE">
              <w:t>5</w:t>
            </w:r>
            <w:r w:rsidR="00F933C1">
              <w:t>XX</w:t>
            </w:r>
            <w:r w:rsidR="002469AB" w:rsidRPr="002469AB">
              <w:t xml:space="preserve"> Prepare the enterprise for organic</w:t>
            </w:r>
            <w:r w:rsidR="00F933C1">
              <w:t xml:space="preserve"> </w:t>
            </w:r>
            <w:r w:rsidR="006C72FD">
              <w:t>or biodynamic</w:t>
            </w:r>
            <w:r w:rsidR="002469AB" w:rsidRPr="002469AB">
              <w:t xml:space="preserve"> certification</w:t>
            </w:r>
          </w:p>
        </w:tc>
      </w:tr>
      <w:tr w:rsidR="00556C4C" w:rsidRPr="00A55106" w14:paraId="2FD0B9A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D14F0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469AB" w:rsidRPr="00067E1C" w14:paraId="2694261C" w14:textId="77777777" w:rsidTr="00113678">
        <w:tc>
          <w:tcPr>
            <w:tcW w:w="5000" w:type="pct"/>
            <w:gridSpan w:val="2"/>
            <w:shd w:val="clear" w:color="auto" w:fill="auto"/>
          </w:tcPr>
          <w:p w14:paraId="756ED870" w14:textId="0817E338" w:rsidR="002469AB" w:rsidRPr="002469AB" w:rsidRDefault="00060A23" w:rsidP="002469AB">
            <w:pPr>
              <w:pStyle w:val="SIText"/>
            </w:pPr>
            <w:r w:rsidRPr="005716AA">
              <w:t>An individual demonstrating competency must satisfy all of the elements and performance criteria in this unit</w:t>
            </w:r>
            <w:r w:rsidRPr="00060A23">
              <w:t xml:space="preserve">. There must be evidence that the individual has </w:t>
            </w:r>
            <w:r w:rsidR="002F3689">
              <w:t xml:space="preserve">prepared an enterprise for organic </w:t>
            </w:r>
            <w:r w:rsidR="006C72FD">
              <w:t>or biodynamic</w:t>
            </w:r>
            <w:r w:rsidR="002F3689">
              <w:t xml:space="preserve"> certification on at least one occasion and has</w:t>
            </w:r>
            <w:r>
              <w:t>:</w:t>
            </w:r>
          </w:p>
          <w:p w14:paraId="3C5BC1C1" w14:textId="556E4E05" w:rsidR="002469AB" w:rsidRPr="002469AB" w:rsidRDefault="002469AB" w:rsidP="002469AB">
            <w:pPr>
              <w:pStyle w:val="SIBulletList1"/>
            </w:pPr>
            <w:r w:rsidRPr="00B2105D">
              <w:t>identif</w:t>
            </w:r>
            <w:r w:rsidR="00060A23">
              <w:t>ied</w:t>
            </w:r>
            <w:r w:rsidRPr="00B2105D">
              <w:t xml:space="preserve"> requirements for organic certification and appl</w:t>
            </w:r>
            <w:r w:rsidR="00060A23">
              <w:t>ied</w:t>
            </w:r>
            <w:r w:rsidRPr="00B2105D">
              <w:t xml:space="preserve"> them to </w:t>
            </w:r>
            <w:r w:rsidR="001670D6">
              <w:t>the</w:t>
            </w:r>
            <w:r w:rsidRPr="00B2105D">
              <w:t xml:space="preserve"> </w:t>
            </w:r>
            <w:r w:rsidR="006616A8">
              <w:t>workplace</w:t>
            </w:r>
          </w:p>
          <w:p w14:paraId="2724EFFE" w14:textId="2CA6E78B" w:rsidR="002469AB" w:rsidRPr="002469AB" w:rsidRDefault="002469AB" w:rsidP="002469AB">
            <w:pPr>
              <w:pStyle w:val="SIBulletList1"/>
            </w:pPr>
            <w:r w:rsidRPr="00B2105D">
              <w:t>identif</w:t>
            </w:r>
            <w:r w:rsidR="00060A23">
              <w:t>ied</w:t>
            </w:r>
            <w:r w:rsidRPr="00B2105D">
              <w:t xml:space="preserve"> critical points in supply chain at which the organic</w:t>
            </w:r>
            <w:r w:rsidR="00FF100B">
              <w:t xml:space="preserve"> </w:t>
            </w:r>
            <w:r w:rsidR="006C72FD">
              <w:t>or biodynamic</w:t>
            </w:r>
            <w:r w:rsidRPr="00B2105D">
              <w:t xml:space="preserve"> integrity of </w:t>
            </w:r>
            <w:r w:rsidR="00060A23">
              <w:t>the</w:t>
            </w:r>
            <w:r w:rsidRPr="00B2105D">
              <w:t xml:space="preserve"> product may be compromised</w:t>
            </w:r>
          </w:p>
          <w:p w14:paraId="4F17A5CF" w14:textId="16924BFC" w:rsidR="002469AB" w:rsidRPr="002469AB" w:rsidRDefault="002469AB" w:rsidP="002469AB">
            <w:pPr>
              <w:pStyle w:val="SIBulletList1"/>
            </w:pPr>
            <w:r w:rsidRPr="00B2105D">
              <w:t>implement</w:t>
            </w:r>
            <w:r w:rsidR="00060A23">
              <w:t>ed</w:t>
            </w:r>
            <w:r w:rsidRPr="00B2105D">
              <w:t xml:space="preserve"> and monitor</w:t>
            </w:r>
            <w:r w:rsidR="00060A23">
              <w:t>ed</w:t>
            </w:r>
            <w:r w:rsidRPr="00B2105D">
              <w:t xml:space="preserve"> effective risk management for those parts of supply chain under </w:t>
            </w:r>
            <w:r w:rsidR="00060A23">
              <w:t xml:space="preserve">their </w:t>
            </w:r>
            <w:r w:rsidRPr="00B2105D">
              <w:t>control</w:t>
            </w:r>
          </w:p>
          <w:p w14:paraId="5940DB6D" w14:textId="2D596709" w:rsidR="002469AB" w:rsidRPr="002469AB" w:rsidRDefault="002469AB" w:rsidP="002469AB">
            <w:pPr>
              <w:pStyle w:val="SIBulletList1"/>
            </w:pPr>
            <w:r w:rsidRPr="00B2105D">
              <w:t>identif</w:t>
            </w:r>
            <w:r w:rsidR="00060A23">
              <w:t>ied</w:t>
            </w:r>
            <w:r w:rsidRPr="00B2105D">
              <w:t xml:space="preserve"> practices and strategies to minimise the risk of contamination and </w:t>
            </w:r>
            <w:r w:rsidR="00060A23" w:rsidRPr="00B2105D">
              <w:t>non-conformance</w:t>
            </w:r>
            <w:r w:rsidRPr="00B2105D">
              <w:t xml:space="preserve"> with organic</w:t>
            </w:r>
            <w:r w:rsidR="00FF100B">
              <w:t xml:space="preserve"> </w:t>
            </w:r>
            <w:r w:rsidR="006C72FD">
              <w:t>or biodynamic</w:t>
            </w:r>
            <w:r w:rsidRPr="00B2105D">
              <w:t xml:space="preserve"> standards</w:t>
            </w:r>
          </w:p>
          <w:p w14:paraId="282ECDA6" w14:textId="78B10FB0" w:rsidR="002469AB" w:rsidRPr="002469AB" w:rsidRDefault="002469AB" w:rsidP="002469AB">
            <w:pPr>
              <w:pStyle w:val="SIBulletList1"/>
            </w:pPr>
            <w:r w:rsidRPr="00B2105D">
              <w:t>develop</w:t>
            </w:r>
            <w:r w:rsidR="00060A23">
              <w:t>ed</w:t>
            </w:r>
            <w:r w:rsidRPr="00B2105D">
              <w:t xml:space="preserve"> an operational plan for conversion to organic</w:t>
            </w:r>
            <w:r w:rsidR="00FF100B">
              <w:t xml:space="preserve"> </w:t>
            </w:r>
            <w:r w:rsidR="006C72FD">
              <w:t>or biodynamic</w:t>
            </w:r>
            <w:r w:rsidRPr="00B2105D">
              <w:t xml:space="preserve"> production</w:t>
            </w:r>
            <w:r w:rsidR="001670D6">
              <w:t>.</w:t>
            </w:r>
          </w:p>
        </w:tc>
      </w:tr>
    </w:tbl>
    <w:p w14:paraId="1C86BA9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A7A00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B20CF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469AB" w:rsidRPr="00067E1C" w14:paraId="7EB221CB" w14:textId="77777777" w:rsidTr="00CA2922">
        <w:tc>
          <w:tcPr>
            <w:tcW w:w="5000" w:type="pct"/>
            <w:shd w:val="clear" w:color="auto" w:fill="auto"/>
          </w:tcPr>
          <w:p w14:paraId="2DB390DA" w14:textId="59D2A201" w:rsidR="002469AB" w:rsidRPr="002469AB" w:rsidRDefault="00060A23" w:rsidP="002469AB">
            <w:pPr>
              <w:pStyle w:val="SIText"/>
            </w:pPr>
            <w:r w:rsidRPr="005716AA">
              <w:t>An individual must be able to demonstrate the knowledge required to perform the tasks outlined in the</w:t>
            </w:r>
            <w:r w:rsidRPr="00060A23">
              <w:t xml:space="preserve"> elements and performance criteria of this unit. This includes </w:t>
            </w:r>
            <w:r w:rsidR="002469AB" w:rsidRPr="00A92AC0">
              <w:t>knowledge of:</w:t>
            </w:r>
          </w:p>
          <w:p w14:paraId="5CC8C047" w14:textId="77777777" w:rsidR="002469AB" w:rsidRPr="002469AB" w:rsidRDefault="002469AB" w:rsidP="002469AB">
            <w:pPr>
              <w:pStyle w:val="SIBulletList1"/>
            </w:pPr>
            <w:r w:rsidRPr="00A92AC0">
              <w:t>certification process</w:t>
            </w:r>
          </w:p>
          <w:p w14:paraId="1C854FC4" w14:textId="77777777" w:rsidR="002469AB" w:rsidRPr="002469AB" w:rsidRDefault="002469AB" w:rsidP="002469AB">
            <w:pPr>
              <w:pStyle w:val="SIBulletList1"/>
            </w:pPr>
            <w:r w:rsidRPr="00A92AC0">
              <w:t>chain of custody</w:t>
            </w:r>
          </w:p>
          <w:p w14:paraId="4151E23A" w14:textId="77777777" w:rsidR="002469AB" w:rsidRPr="002469AB" w:rsidRDefault="002469AB" w:rsidP="002469AB">
            <w:pPr>
              <w:pStyle w:val="SIBulletList1"/>
            </w:pPr>
            <w:r w:rsidRPr="00A92AC0">
              <w:t>HACCP (Hazard Analysis and Critical Control Points) principles and risk management</w:t>
            </w:r>
          </w:p>
          <w:p w14:paraId="7D60A49B" w14:textId="77777777" w:rsidR="002469AB" w:rsidRPr="002469AB" w:rsidRDefault="002469AB" w:rsidP="002469AB">
            <w:pPr>
              <w:pStyle w:val="SIBulletList1"/>
            </w:pPr>
            <w:r w:rsidRPr="00A92AC0">
              <w:t xml:space="preserve">health </w:t>
            </w:r>
            <w:r w:rsidRPr="002469AB">
              <w:t>and food safety requirements and issues</w:t>
            </w:r>
          </w:p>
          <w:p w14:paraId="7F97D0D5" w14:textId="77777777" w:rsidR="002469AB" w:rsidRPr="002469AB" w:rsidRDefault="002469AB" w:rsidP="002469AB">
            <w:pPr>
              <w:pStyle w:val="SIBulletList1"/>
            </w:pPr>
            <w:r w:rsidRPr="00A92AC0">
              <w:t>labelling requirements for domestic and export markets</w:t>
            </w:r>
          </w:p>
          <w:p w14:paraId="7E336566" w14:textId="77777777" w:rsidR="002469AB" w:rsidRPr="002469AB" w:rsidRDefault="002469AB" w:rsidP="002469AB">
            <w:pPr>
              <w:pStyle w:val="SIBulletList1"/>
            </w:pPr>
            <w:r w:rsidRPr="00A92AC0">
              <w:t>market for organic produce, including the organic movement and organic industry</w:t>
            </w:r>
          </w:p>
          <w:p w14:paraId="14C5FB29" w14:textId="009DE31F" w:rsidR="002469AB" w:rsidRPr="002469AB" w:rsidRDefault="002469AB" w:rsidP="002469AB">
            <w:pPr>
              <w:pStyle w:val="SIBulletList1"/>
            </w:pPr>
            <w:r w:rsidRPr="00A92AC0">
              <w:t xml:space="preserve">National Standard for Organic </w:t>
            </w:r>
            <w:r w:rsidR="006C72FD">
              <w:t>or Biodynamic</w:t>
            </w:r>
            <w:r w:rsidRPr="00A92AC0">
              <w:t xml:space="preserve"> Produce</w:t>
            </w:r>
          </w:p>
          <w:p w14:paraId="0A41062D" w14:textId="0B3DB869" w:rsidR="002469AB" w:rsidRPr="002469AB" w:rsidRDefault="002469AB" w:rsidP="002469AB">
            <w:pPr>
              <w:pStyle w:val="SIBulletList1"/>
            </w:pPr>
            <w:r w:rsidRPr="00A92AC0">
              <w:t xml:space="preserve">principles of organic </w:t>
            </w:r>
            <w:r w:rsidR="006C72FD">
              <w:t>or biodynamic</w:t>
            </w:r>
            <w:r w:rsidR="00FF100B">
              <w:t xml:space="preserve"> </w:t>
            </w:r>
            <w:r w:rsidRPr="00A92AC0">
              <w:t>agriculture</w:t>
            </w:r>
          </w:p>
          <w:p w14:paraId="7B969B40" w14:textId="77777777" w:rsidR="002469AB" w:rsidRPr="002469AB" w:rsidRDefault="002469AB" w:rsidP="002469AB">
            <w:pPr>
              <w:pStyle w:val="SIBulletList1"/>
            </w:pPr>
            <w:r w:rsidRPr="00A92AC0">
              <w:t>procedures and responsibilities in the case of product recall</w:t>
            </w:r>
          </w:p>
          <w:p w14:paraId="5BCEDB36" w14:textId="77777777" w:rsidR="002469AB" w:rsidRPr="002469AB" w:rsidRDefault="002469AB" w:rsidP="002469AB">
            <w:pPr>
              <w:pStyle w:val="SIBulletList1"/>
            </w:pPr>
            <w:r w:rsidRPr="00A92AC0">
              <w:t>procedures for conducting and documenting a risk assessment</w:t>
            </w:r>
          </w:p>
          <w:p w14:paraId="29BC954A" w14:textId="77777777" w:rsidR="002469AB" w:rsidRPr="002469AB" w:rsidRDefault="002469AB" w:rsidP="002469AB">
            <w:pPr>
              <w:pStyle w:val="SIBulletList1"/>
            </w:pPr>
            <w:r w:rsidRPr="00A92AC0">
              <w:t>regulatory requirements and their domestic and international contexts</w:t>
            </w:r>
          </w:p>
          <w:p w14:paraId="42B7F639" w14:textId="7D107235" w:rsidR="002469AB" w:rsidRPr="002469AB" w:rsidRDefault="002469AB" w:rsidP="002469AB">
            <w:pPr>
              <w:pStyle w:val="SIBulletList1"/>
            </w:pPr>
          </w:p>
          <w:p w14:paraId="266DC758" w14:textId="7AC945F7" w:rsidR="002469AB" w:rsidRPr="002469AB" w:rsidRDefault="002469AB" w:rsidP="002469AB">
            <w:pPr>
              <w:pStyle w:val="SIBulletList1"/>
            </w:pPr>
            <w:r w:rsidRPr="00A92AC0">
              <w:t>role of quality management systems in organic industry including documentation</w:t>
            </w:r>
            <w:r w:rsidR="00FF100B">
              <w:t xml:space="preserve"> and record keeping</w:t>
            </w:r>
            <w:r w:rsidRPr="00A92AC0">
              <w:t xml:space="preserve"> requirements</w:t>
            </w:r>
          </w:p>
          <w:p w14:paraId="5C853E41" w14:textId="2BA09667" w:rsidR="002469AB" w:rsidRPr="002469AB" w:rsidRDefault="002469AB" w:rsidP="002469AB">
            <w:pPr>
              <w:pStyle w:val="SIBulletList1"/>
            </w:pPr>
            <w:r w:rsidRPr="00A92AC0">
              <w:t>working knowledge of the regulated organic industry, including the role of the government, certification bodies and inspectors</w:t>
            </w:r>
            <w:r w:rsidR="001670D6">
              <w:t>.</w:t>
            </w:r>
          </w:p>
        </w:tc>
      </w:tr>
    </w:tbl>
    <w:p w14:paraId="12C775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C909AA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8EC4E9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377125A" w14:textId="77777777" w:rsidTr="00CA2922">
        <w:tc>
          <w:tcPr>
            <w:tcW w:w="5000" w:type="pct"/>
            <w:shd w:val="clear" w:color="auto" w:fill="auto"/>
          </w:tcPr>
          <w:p w14:paraId="01AD6AE6" w14:textId="77777777" w:rsidR="00060A23" w:rsidRPr="00060A23" w:rsidRDefault="00060A23" w:rsidP="00060A23">
            <w:pPr>
              <w:pStyle w:val="SIText"/>
            </w:pPr>
            <w:r>
              <w:t xml:space="preserve">Assessment of skills must take place under the </w:t>
            </w:r>
            <w:r w:rsidRPr="00060A23">
              <w:t>following conditions:</w:t>
            </w:r>
          </w:p>
          <w:p w14:paraId="74EA9DBE" w14:textId="77777777" w:rsidR="00060A23" w:rsidRPr="00060A23" w:rsidRDefault="00060A23" w:rsidP="00060A23">
            <w:pPr>
              <w:pStyle w:val="SIBulletList1"/>
            </w:pPr>
            <w:r>
              <w:t>physical conditions:</w:t>
            </w:r>
          </w:p>
          <w:p w14:paraId="67B277F6" w14:textId="77777777" w:rsidR="00060A23" w:rsidRPr="00060A23" w:rsidRDefault="00060A23" w:rsidP="00060A23">
            <w:pPr>
              <w:pStyle w:val="SIBulletList2"/>
            </w:pPr>
            <w:r>
              <w:t>a workplace setting or an environment that accurately represent workplace conditions</w:t>
            </w:r>
          </w:p>
          <w:p w14:paraId="44B1058A" w14:textId="77777777" w:rsidR="00060A23" w:rsidRPr="00060A23" w:rsidRDefault="00060A23" w:rsidP="00060A23">
            <w:pPr>
              <w:pStyle w:val="SIBulletList1"/>
            </w:pPr>
            <w:r w:rsidRPr="00AC215E">
              <w:t>reso</w:t>
            </w:r>
            <w:r w:rsidRPr="00060A23">
              <w:t>urces, equipment and materials:</w:t>
            </w:r>
          </w:p>
          <w:p w14:paraId="562E4B8F" w14:textId="5C87CAAB" w:rsidR="00060A23" w:rsidRDefault="00FF100B" w:rsidP="00060A23">
            <w:pPr>
              <w:pStyle w:val="SIBulletList2"/>
            </w:pPr>
            <w:r>
              <w:t xml:space="preserve">literature, publications and internet sources of information relevant to organic </w:t>
            </w:r>
            <w:r w:rsidR="006C72FD">
              <w:t>or biodynamic</w:t>
            </w:r>
            <w:r>
              <w:t xml:space="preserve"> certification</w:t>
            </w:r>
          </w:p>
          <w:p w14:paraId="6212A03C" w14:textId="29968A40" w:rsidR="00FF100B" w:rsidRPr="00AC215E" w:rsidRDefault="00FF100B" w:rsidP="00060A23">
            <w:pPr>
              <w:pStyle w:val="SIBulletList2"/>
            </w:pPr>
            <w:r>
              <w:t>certification process requirements</w:t>
            </w:r>
          </w:p>
          <w:p w14:paraId="49159147" w14:textId="77777777" w:rsidR="00060A23" w:rsidRPr="00060A23" w:rsidRDefault="00060A23" w:rsidP="00060A23">
            <w:pPr>
              <w:pStyle w:val="SIBulletList1"/>
            </w:pPr>
            <w:r>
              <w:t>specifications:</w:t>
            </w:r>
          </w:p>
          <w:p w14:paraId="5B7332F3" w14:textId="11C49C38" w:rsidR="00060A23" w:rsidRPr="00AC215E" w:rsidRDefault="001670D6" w:rsidP="00060A23">
            <w:pPr>
              <w:pStyle w:val="SIBulletList2"/>
            </w:pPr>
            <w:r>
              <w:t xml:space="preserve">National Standard for Organic </w:t>
            </w:r>
            <w:r w:rsidR="006C72FD">
              <w:t>or Biodynamic</w:t>
            </w:r>
            <w:r>
              <w:t xml:space="preserve"> Produce</w:t>
            </w:r>
          </w:p>
          <w:p w14:paraId="6D766C2A" w14:textId="77777777" w:rsidR="00060A23" w:rsidRPr="00060A23" w:rsidRDefault="00060A23" w:rsidP="00060A23">
            <w:pPr>
              <w:pStyle w:val="SIBulletList1"/>
            </w:pPr>
            <w:r>
              <w:t>relationships:</w:t>
            </w:r>
          </w:p>
          <w:p w14:paraId="732089EE" w14:textId="6D48DD28" w:rsidR="00060A23" w:rsidRPr="00AC215E" w:rsidRDefault="00FF100B" w:rsidP="00060A23">
            <w:pPr>
              <w:pStyle w:val="SIBulletList2"/>
            </w:pPr>
            <w:r>
              <w:t>work colleagues</w:t>
            </w:r>
          </w:p>
          <w:p w14:paraId="42586745" w14:textId="77777777" w:rsidR="00060A23" w:rsidRPr="00060A23" w:rsidRDefault="00060A23" w:rsidP="00060A23">
            <w:pPr>
              <w:pStyle w:val="SIBulletList1"/>
            </w:pPr>
            <w:r w:rsidRPr="00AC215E">
              <w:t>timeframes:</w:t>
            </w:r>
          </w:p>
          <w:p w14:paraId="1ABF4778" w14:textId="3D96ED19" w:rsidR="00060A23" w:rsidRDefault="00060A23" w:rsidP="00485176">
            <w:pPr>
              <w:pStyle w:val="SIBulletList2"/>
            </w:pPr>
            <w:r w:rsidRPr="00AC215E">
              <w:t>according to the job requirements.</w:t>
            </w:r>
          </w:p>
          <w:p w14:paraId="63209167" w14:textId="6EB38A5B" w:rsidR="00F1480E" w:rsidRPr="000754EC" w:rsidRDefault="002469AB" w:rsidP="002469AB">
            <w:pPr>
              <w:pStyle w:val="SIText"/>
              <w:rPr>
                <w:rFonts w:eastAsia="Calibri"/>
              </w:rPr>
            </w:pPr>
            <w:r w:rsidRPr="002469AB">
              <w:t>Assessors</w:t>
            </w:r>
            <w:r w:rsidR="00060A23">
              <w:t xml:space="preserve"> of this unit</w:t>
            </w:r>
            <w:r w:rsidRPr="002469AB">
              <w:t xml:space="preserve"> must satisfy </w:t>
            </w:r>
            <w:r w:rsidR="00060A23" w:rsidRPr="00AC215E">
              <w:t xml:space="preserve">the requirements for assessors in applicable vocational education and </w:t>
            </w:r>
            <w:r w:rsidR="00060A23" w:rsidRPr="00060A23">
              <w:t>training legislation, frameworks and/or standards.</w:t>
            </w:r>
          </w:p>
        </w:tc>
      </w:tr>
    </w:tbl>
    <w:p w14:paraId="3A080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4ABA4C" w14:textId="77777777" w:rsidTr="004679E3">
        <w:tc>
          <w:tcPr>
            <w:tcW w:w="990" w:type="pct"/>
            <w:shd w:val="clear" w:color="auto" w:fill="auto"/>
          </w:tcPr>
          <w:p w14:paraId="606DBDC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D15F6C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EA9CDD7" w14:textId="0711EE1A" w:rsidR="00F1480E" w:rsidRPr="000754EC" w:rsidRDefault="00DE4429" w:rsidP="000754EC">
            <w:pPr>
              <w:pStyle w:val="SIText"/>
            </w:pPr>
            <w:hyperlink r:id="rId12" w:history="1">
              <w:r w:rsidR="00060A23" w:rsidRPr="00060A23">
                <w:t>https://vetnet.education.gov.au/Pages/TrainingDocs.aspx?q=c6399549-9c62-4a5e-bf1a-524b2322cf72</w:t>
              </w:r>
            </w:hyperlink>
          </w:p>
        </w:tc>
      </w:tr>
    </w:tbl>
    <w:p w14:paraId="74D9E5E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1DE1" w14:textId="77777777" w:rsidR="00DE4429" w:rsidRDefault="00DE4429" w:rsidP="00BF3F0A">
      <w:r>
        <w:separator/>
      </w:r>
    </w:p>
    <w:p w14:paraId="4091FEB4" w14:textId="77777777" w:rsidR="00DE4429" w:rsidRDefault="00DE4429"/>
  </w:endnote>
  <w:endnote w:type="continuationSeparator" w:id="0">
    <w:p w14:paraId="6044CFC0" w14:textId="77777777" w:rsidR="00DE4429" w:rsidRDefault="00DE4429" w:rsidP="00BF3F0A">
      <w:r>
        <w:continuationSeparator/>
      </w:r>
    </w:p>
    <w:p w14:paraId="4AE2D510" w14:textId="77777777" w:rsidR="00DE4429" w:rsidRDefault="00DE4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9C5E7E2" w14:textId="778540A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11C72">
          <w:rPr>
            <w:noProof/>
          </w:rPr>
          <w:t>2</w:t>
        </w:r>
        <w:r w:rsidRPr="000754EC">
          <w:fldChar w:fldCharType="end"/>
        </w:r>
      </w:p>
      <w:p w14:paraId="185DB3B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DC4AC4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857A0" w14:textId="77777777" w:rsidR="00DE4429" w:rsidRDefault="00DE4429" w:rsidP="00BF3F0A">
      <w:r>
        <w:separator/>
      </w:r>
    </w:p>
    <w:p w14:paraId="6C2650B1" w14:textId="77777777" w:rsidR="00DE4429" w:rsidRDefault="00DE4429"/>
  </w:footnote>
  <w:footnote w:type="continuationSeparator" w:id="0">
    <w:p w14:paraId="3617EC21" w14:textId="77777777" w:rsidR="00DE4429" w:rsidRDefault="00DE4429" w:rsidP="00BF3F0A">
      <w:r>
        <w:continuationSeparator/>
      </w:r>
    </w:p>
    <w:p w14:paraId="4ECA8C3F" w14:textId="77777777" w:rsidR="00DE4429" w:rsidRDefault="00DE4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575A" w14:textId="67EE0752" w:rsidR="009C2650" w:rsidRPr="008605B3" w:rsidRDefault="00DE4429" w:rsidP="002469AB">
    <w:sdt>
      <w:sdtPr>
        <w:id w:val="68772247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976A4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33C1">
      <w:t>AHCORG</w:t>
    </w:r>
    <w:r w:rsidR="002A6ADE">
      <w:t>5</w:t>
    </w:r>
    <w:r w:rsidR="00F933C1">
      <w:t xml:space="preserve">XX </w:t>
    </w:r>
    <w:r w:rsidR="002469AB" w:rsidRPr="002469AB">
      <w:t xml:space="preserve">Prepare the enterprise for organic </w:t>
    </w:r>
    <w:r w:rsidR="006C72FD">
      <w:t>or biodynamic</w:t>
    </w:r>
    <w:r w:rsidR="00F933C1">
      <w:t xml:space="preserve"> </w:t>
    </w:r>
    <w:r w:rsidR="002469AB" w:rsidRPr="002469AB">
      <w:t>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A23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70D6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69AB"/>
    <w:rsid w:val="00262FC3"/>
    <w:rsid w:val="0026394F"/>
    <w:rsid w:val="00267AF6"/>
    <w:rsid w:val="00276DB8"/>
    <w:rsid w:val="00282664"/>
    <w:rsid w:val="00282F3C"/>
    <w:rsid w:val="00285FB8"/>
    <w:rsid w:val="002970C3"/>
    <w:rsid w:val="002A4CD3"/>
    <w:rsid w:val="002A6ADE"/>
    <w:rsid w:val="002A6CC4"/>
    <w:rsid w:val="002C55E9"/>
    <w:rsid w:val="002D0C8B"/>
    <w:rsid w:val="002D330A"/>
    <w:rsid w:val="002E170C"/>
    <w:rsid w:val="002E193E"/>
    <w:rsid w:val="002F3689"/>
    <w:rsid w:val="00305EFF"/>
    <w:rsid w:val="00310A6A"/>
    <w:rsid w:val="00311C72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2333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00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2C3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7B1"/>
    <w:rsid w:val="00564ADD"/>
    <w:rsid w:val="005708EB"/>
    <w:rsid w:val="00575BC6"/>
    <w:rsid w:val="00583902"/>
    <w:rsid w:val="005A1D70"/>
    <w:rsid w:val="005A3AA5"/>
    <w:rsid w:val="005A6C9C"/>
    <w:rsid w:val="005A74DC"/>
    <w:rsid w:val="005B17AD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6EE"/>
    <w:rsid w:val="00633CFE"/>
    <w:rsid w:val="00634FCA"/>
    <w:rsid w:val="00635A2E"/>
    <w:rsid w:val="00643D1B"/>
    <w:rsid w:val="006452B8"/>
    <w:rsid w:val="00652E62"/>
    <w:rsid w:val="006616A8"/>
    <w:rsid w:val="00686A49"/>
    <w:rsid w:val="00687B62"/>
    <w:rsid w:val="00690C44"/>
    <w:rsid w:val="006969D9"/>
    <w:rsid w:val="006A2B68"/>
    <w:rsid w:val="006C2F32"/>
    <w:rsid w:val="006C72FD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5B3"/>
    <w:rsid w:val="00865011"/>
    <w:rsid w:val="0088469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D87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446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4429"/>
    <w:rsid w:val="00E238E6"/>
    <w:rsid w:val="00E2739B"/>
    <w:rsid w:val="00E35064"/>
    <w:rsid w:val="00E3681D"/>
    <w:rsid w:val="00E40225"/>
    <w:rsid w:val="00E501F0"/>
    <w:rsid w:val="00E6166D"/>
    <w:rsid w:val="00E917A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33C1"/>
    <w:rsid w:val="00FB232E"/>
    <w:rsid w:val="00FC77C7"/>
    <w:rsid w:val="00FD557D"/>
    <w:rsid w:val="00FE0282"/>
    <w:rsid w:val="00FE124D"/>
    <w:rsid w:val="00FE792C"/>
    <w:rsid w:val="00FF100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F959A1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1670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EE6953AD67645B368973E6464E376" ma:contentTypeVersion="" ma:contentTypeDescription="Create a new document." ma:contentTypeScope="" ma:versionID="b5eeb3edc1eb26b94140f0b89717837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0D2A-B61C-49B8-A4E5-D90BECA55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F07AF-A4C6-4264-B29E-96EBD5EB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2019-01-18T03:19:00Z</dcterms:created>
  <dcterms:modified xsi:type="dcterms:W3CDTF">2019-01-18T03:19:00Z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0x0101001DBEE6953AD67645B368973E6464E376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6656">
    <vt:lpwstr>628</vt:lpwstr>
  </property>
</Properties>
</file>