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5FB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94D2C4A" w14:textId="77777777" w:rsidTr="00146EEC">
        <w:tc>
          <w:tcPr>
            <w:tcW w:w="2689" w:type="dxa"/>
          </w:tcPr>
          <w:p w14:paraId="1ED8867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AA5A0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49379FAA" w14:textId="77777777" w:rsidTr="00146EEC">
        <w:tc>
          <w:tcPr>
            <w:tcW w:w="2689" w:type="dxa"/>
          </w:tcPr>
          <w:p w14:paraId="50A8FA0F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D8DEFDB" w14:textId="3F4CEC66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182DC6">
              <w:t>4</w:t>
            </w:r>
            <w:r w:rsidRPr="007C778A">
              <w:t>.0.</w:t>
            </w:r>
          </w:p>
        </w:tc>
      </w:tr>
    </w:tbl>
    <w:p w14:paraId="75F527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C8521C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8F4A049" w14:textId="63BBB4BC" w:rsidR="00F1480E" w:rsidRPr="000754EC" w:rsidRDefault="00A96472" w:rsidP="00B96ECC">
            <w:pPr>
              <w:pStyle w:val="SIUNITCODE"/>
            </w:pPr>
            <w:r>
              <w:t>AHCAGB606</w:t>
            </w:r>
          </w:p>
        </w:tc>
        <w:tc>
          <w:tcPr>
            <w:tcW w:w="3604" w:type="pct"/>
            <w:shd w:val="clear" w:color="auto" w:fill="auto"/>
          </w:tcPr>
          <w:p w14:paraId="3BB5E7A9" w14:textId="77777777" w:rsidR="00F1480E" w:rsidRPr="000754EC" w:rsidRDefault="00A96472" w:rsidP="000754EC">
            <w:pPr>
              <w:pStyle w:val="SIUnittitle"/>
            </w:pPr>
            <w:r w:rsidRPr="00A96472">
              <w:t>Manage price risk through trading strategy</w:t>
            </w:r>
          </w:p>
        </w:tc>
      </w:tr>
      <w:tr w:rsidR="00F1480E" w:rsidRPr="00963A46" w14:paraId="4F54573A" w14:textId="77777777" w:rsidTr="00CA2922">
        <w:tc>
          <w:tcPr>
            <w:tcW w:w="1396" w:type="pct"/>
            <w:shd w:val="clear" w:color="auto" w:fill="auto"/>
          </w:tcPr>
          <w:p w14:paraId="2A6C970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2EB681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C055E86" w14:textId="7B113DAF" w:rsidR="00A96472" w:rsidRPr="00A96472" w:rsidRDefault="00A96472" w:rsidP="00A96472">
            <w:pPr>
              <w:pStyle w:val="SIText"/>
            </w:pPr>
            <w:r w:rsidRPr="00663848">
              <w:t xml:space="preserve">This unit of competency describes the skills and knowledge required to </w:t>
            </w:r>
            <w:r w:rsidRPr="00A96472">
              <w:t xml:space="preserve">manage price risk by </w:t>
            </w:r>
            <w:r w:rsidR="00E65F9D">
              <w:t xml:space="preserve">analysing trends, forecasting and </w:t>
            </w:r>
            <w:r w:rsidRPr="00A96472">
              <w:t>developing a trading strategy.</w:t>
            </w:r>
          </w:p>
          <w:p w14:paraId="3EFA79B9" w14:textId="77777777" w:rsidR="00A96472" w:rsidRPr="00663848" w:rsidRDefault="00A96472" w:rsidP="00A96472">
            <w:pPr>
              <w:pStyle w:val="SIText"/>
            </w:pPr>
          </w:p>
          <w:p w14:paraId="2A1C7790" w14:textId="77777777" w:rsidR="00A96472" w:rsidRPr="00A96472" w:rsidRDefault="00A96472" w:rsidP="00A96472">
            <w:pPr>
              <w:pStyle w:val="SIText"/>
            </w:pPr>
            <w:r w:rsidRPr="00663848">
              <w:t>This unit applies to individuals who take personal responsibility and exercise autonomy in undertaking complex work. They must analyse information and exercise judgement to complete a range of advanced skilled activities. They work in contexts that are subject to change and adapt a range of fundamental principles accordingly.</w:t>
            </w:r>
          </w:p>
          <w:p w14:paraId="079C2267" w14:textId="77777777" w:rsidR="00E65F9D" w:rsidRDefault="00E65F9D" w:rsidP="00E65F9D">
            <w:pPr>
              <w:pStyle w:val="SIText"/>
            </w:pPr>
          </w:p>
          <w:p w14:paraId="6E01F489" w14:textId="488A95A8" w:rsidR="00E65F9D" w:rsidRPr="00E65F9D" w:rsidRDefault="00E65F9D" w:rsidP="00E65F9D">
            <w:pPr>
              <w:pStyle w:val="SIText"/>
            </w:pPr>
            <w:r w:rsidRPr="00663848">
              <w:t>All work must be carried out to comply with workplace procedures, work health and safety legislation and codes.</w:t>
            </w:r>
          </w:p>
          <w:p w14:paraId="2123A27C" w14:textId="77777777" w:rsidR="00A96472" w:rsidRPr="00663848" w:rsidRDefault="00A96472" w:rsidP="00A96472">
            <w:pPr>
              <w:pStyle w:val="SIText"/>
            </w:pPr>
          </w:p>
          <w:p w14:paraId="6F1D3A59" w14:textId="77777777" w:rsidR="00373436" w:rsidRPr="000754EC" w:rsidRDefault="00A96472" w:rsidP="00A96472">
            <w:pPr>
              <w:pStyle w:val="SIText"/>
            </w:pPr>
            <w:r w:rsidRPr="00663848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6F8CEF96" w14:textId="77777777" w:rsidTr="00CA2922">
        <w:tc>
          <w:tcPr>
            <w:tcW w:w="1396" w:type="pct"/>
            <w:shd w:val="clear" w:color="auto" w:fill="auto"/>
          </w:tcPr>
          <w:p w14:paraId="71A31F5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9F538B3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2128A17" w14:textId="77777777" w:rsidTr="00CA2922">
        <w:tc>
          <w:tcPr>
            <w:tcW w:w="1396" w:type="pct"/>
            <w:shd w:val="clear" w:color="auto" w:fill="auto"/>
          </w:tcPr>
          <w:p w14:paraId="0CD02F0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9A9CC62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4C4880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B12F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486E59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2244A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1254A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76B05F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FD0DF4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96472" w:rsidRPr="00963A46" w14:paraId="419778C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464470" w14:textId="239C3EA3" w:rsidR="00A96472" w:rsidRPr="00A96472" w:rsidRDefault="00A96472" w:rsidP="00A96472">
            <w:pPr>
              <w:pStyle w:val="SIText"/>
            </w:pPr>
            <w:r>
              <w:t>1.</w:t>
            </w:r>
            <w:r w:rsidR="00182DC6">
              <w:t xml:space="preserve"> </w:t>
            </w:r>
            <w:r w:rsidRPr="00A96472">
              <w:t>Conduct market research</w:t>
            </w:r>
          </w:p>
        </w:tc>
        <w:tc>
          <w:tcPr>
            <w:tcW w:w="3604" w:type="pct"/>
            <w:shd w:val="clear" w:color="auto" w:fill="auto"/>
          </w:tcPr>
          <w:p w14:paraId="77BC583F" w14:textId="77777777" w:rsidR="00A96472" w:rsidRPr="00A96472" w:rsidRDefault="00A96472" w:rsidP="00A96472">
            <w:pPr>
              <w:pStyle w:val="SIText"/>
            </w:pPr>
            <w:r w:rsidRPr="00663848">
              <w:t>1.1</w:t>
            </w:r>
            <w:r>
              <w:t xml:space="preserve"> </w:t>
            </w:r>
            <w:r w:rsidRPr="00663848">
              <w:t>Collate and evaluate estimates of supply and demand</w:t>
            </w:r>
          </w:p>
          <w:p w14:paraId="0F9267BE" w14:textId="77777777" w:rsidR="00A96472" w:rsidRPr="00A96472" w:rsidRDefault="00A96472" w:rsidP="00A96472">
            <w:pPr>
              <w:pStyle w:val="SIText"/>
            </w:pPr>
            <w:r w:rsidRPr="00663848">
              <w:t>1.2</w:t>
            </w:r>
            <w:r>
              <w:t xml:space="preserve"> </w:t>
            </w:r>
            <w:r w:rsidRPr="00663848">
              <w:t xml:space="preserve">Analyse past trends and assess possible future scenarios </w:t>
            </w:r>
          </w:p>
          <w:p w14:paraId="7EA2AB6D" w14:textId="77777777" w:rsidR="00A96472" w:rsidRPr="00A96472" w:rsidRDefault="00A96472" w:rsidP="00A96472">
            <w:pPr>
              <w:pStyle w:val="SIText"/>
            </w:pPr>
            <w:r w:rsidRPr="00663848">
              <w:t>1.3</w:t>
            </w:r>
            <w:r>
              <w:t xml:space="preserve"> </w:t>
            </w:r>
            <w:r w:rsidRPr="00663848">
              <w:t xml:space="preserve">Relate own products to </w:t>
            </w:r>
            <w:r w:rsidRPr="00A96472">
              <w:t>market indicators</w:t>
            </w:r>
          </w:p>
        </w:tc>
      </w:tr>
      <w:tr w:rsidR="00A96472" w:rsidRPr="00963A46" w14:paraId="4D21BD0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01074A" w14:textId="3C1BB048" w:rsidR="00A96472" w:rsidRPr="00A96472" w:rsidRDefault="00A96472" w:rsidP="00A96472">
            <w:pPr>
              <w:pStyle w:val="SIText"/>
            </w:pPr>
            <w:r w:rsidRPr="00663848">
              <w:t>2.</w:t>
            </w:r>
            <w:r w:rsidR="00182DC6">
              <w:t xml:space="preserve"> </w:t>
            </w:r>
            <w:r w:rsidRPr="00663848">
              <w:t>Determine price required</w:t>
            </w:r>
          </w:p>
        </w:tc>
        <w:tc>
          <w:tcPr>
            <w:tcW w:w="3604" w:type="pct"/>
            <w:shd w:val="clear" w:color="auto" w:fill="auto"/>
          </w:tcPr>
          <w:p w14:paraId="2181870A" w14:textId="77777777" w:rsidR="00A96472" w:rsidRPr="00A96472" w:rsidRDefault="00A96472" w:rsidP="00A96472">
            <w:pPr>
              <w:pStyle w:val="SIText"/>
            </w:pPr>
            <w:r w:rsidRPr="00663848">
              <w:t>2.1</w:t>
            </w:r>
            <w:r>
              <w:t xml:space="preserve"> </w:t>
            </w:r>
            <w:r w:rsidRPr="00663848">
              <w:t>Calculate cost of production and determine break-even price</w:t>
            </w:r>
          </w:p>
          <w:p w14:paraId="01264681" w14:textId="77777777" w:rsidR="00A96472" w:rsidRPr="00A96472" w:rsidRDefault="00A96472" w:rsidP="00A96472">
            <w:pPr>
              <w:pStyle w:val="SIText"/>
            </w:pPr>
            <w:r w:rsidRPr="00663848">
              <w:t>2.2</w:t>
            </w:r>
            <w:r>
              <w:t xml:space="preserve"> </w:t>
            </w:r>
            <w:r w:rsidRPr="00663848">
              <w:t>Calculate overhead costs to be allocated against the enterprise</w:t>
            </w:r>
          </w:p>
          <w:p w14:paraId="346B7B5C" w14:textId="77777777" w:rsidR="00A96472" w:rsidRPr="00A96472" w:rsidRDefault="00A96472" w:rsidP="00A96472">
            <w:pPr>
              <w:pStyle w:val="SIText"/>
            </w:pPr>
            <w:r w:rsidRPr="00663848">
              <w:t>2.3</w:t>
            </w:r>
            <w:r>
              <w:t xml:space="preserve"> </w:t>
            </w:r>
            <w:r w:rsidRPr="00663848">
              <w:t>Determine margins for profit and risk</w:t>
            </w:r>
          </w:p>
          <w:p w14:paraId="1A68509E" w14:textId="77777777" w:rsidR="00A96472" w:rsidRPr="00A96472" w:rsidRDefault="00A96472" w:rsidP="00A96472">
            <w:pPr>
              <w:pStyle w:val="SIText"/>
            </w:pPr>
            <w:r w:rsidRPr="00663848">
              <w:t>2.4</w:t>
            </w:r>
            <w:r>
              <w:t xml:space="preserve"> </w:t>
            </w:r>
            <w:r w:rsidRPr="00663848">
              <w:t>Set forward price objectives to meet cost of production, contribution to overheads and profit required</w:t>
            </w:r>
          </w:p>
          <w:p w14:paraId="2EE9745C" w14:textId="77777777" w:rsidR="00A96472" w:rsidRPr="00A96472" w:rsidRDefault="00A96472" w:rsidP="00A96472">
            <w:pPr>
              <w:pStyle w:val="SIText"/>
            </w:pPr>
            <w:r w:rsidRPr="00663848">
              <w:t>2.5</w:t>
            </w:r>
            <w:r>
              <w:t xml:space="preserve"> </w:t>
            </w:r>
            <w:r w:rsidRPr="00663848">
              <w:t>Evaluate personal attitude to risk</w:t>
            </w:r>
          </w:p>
        </w:tc>
      </w:tr>
      <w:tr w:rsidR="00A96472" w:rsidRPr="00963A46" w14:paraId="01BB111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5DC8AB" w14:textId="0D46956C" w:rsidR="00A96472" w:rsidRPr="00A96472" w:rsidRDefault="00A96472" w:rsidP="00A96472">
            <w:pPr>
              <w:pStyle w:val="SIText"/>
            </w:pPr>
            <w:r>
              <w:t>3.</w:t>
            </w:r>
            <w:r w:rsidR="00182DC6">
              <w:t xml:space="preserve"> </w:t>
            </w:r>
            <w:r w:rsidRPr="00A96472">
              <w:t>Develop sales plan</w:t>
            </w:r>
          </w:p>
        </w:tc>
        <w:tc>
          <w:tcPr>
            <w:tcW w:w="3604" w:type="pct"/>
            <w:shd w:val="clear" w:color="auto" w:fill="auto"/>
          </w:tcPr>
          <w:p w14:paraId="02E8015F" w14:textId="77777777" w:rsidR="00A96472" w:rsidRPr="00A96472" w:rsidRDefault="00A96472" w:rsidP="00A96472">
            <w:pPr>
              <w:pStyle w:val="SIText"/>
            </w:pPr>
            <w:r w:rsidRPr="00663848">
              <w:t>3.1</w:t>
            </w:r>
            <w:r>
              <w:t xml:space="preserve"> </w:t>
            </w:r>
            <w:r w:rsidRPr="00663848">
              <w:t xml:space="preserve">Evaluate cash markets and assess projected price trends </w:t>
            </w:r>
          </w:p>
          <w:p w14:paraId="1989444C" w14:textId="77777777" w:rsidR="00A96472" w:rsidRPr="00A96472" w:rsidRDefault="00A96472" w:rsidP="00A96472">
            <w:pPr>
              <w:pStyle w:val="SIText"/>
            </w:pPr>
            <w:r w:rsidRPr="00663848">
              <w:t>3.2</w:t>
            </w:r>
            <w:r>
              <w:t xml:space="preserve"> </w:t>
            </w:r>
            <w:r w:rsidRPr="00663848">
              <w:t>Obtain and assess forward contract information</w:t>
            </w:r>
          </w:p>
          <w:p w14:paraId="420DE696" w14:textId="77777777" w:rsidR="00A96472" w:rsidRPr="00A96472" w:rsidRDefault="00A96472" w:rsidP="00A96472">
            <w:pPr>
              <w:pStyle w:val="SIText"/>
            </w:pPr>
            <w:r w:rsidRPr="00663848">
              <w:t>3.3</w:t>
            </w:r>
            <w:r>
              <w:t xml:space="preserve"> </w:t>
            </w:r>
            <w:r w:rsidRPr="00663848">
              <w:t>Obtain and assess futures prices</w:t>
            </w:r>
          </w:p>
          <w:p w14:paraId="2A53E435" w14:textId="77777777" w:rsidR="00A96472" w:rsidRPr="00A96472" w:rsidRDefault="00A96472" w:rsidP="00A96472">
            <w:pPr>
              <w:pStyle w:val="SIText"/>
            </w:pPr>
            <w:r w:rsidRPr="00663848">
              <w:t>3.4</w:t>
            </w:r>
            <w:r>
              <w:t xml:space="preserve"> </w:t>
            </w:r>
            <w:r w:rsidRPr="00663848">
              <w:t>Evaluate selling options against price objectives and the assessment of price movement risk</w:t>
            </w:r>
          </w:p>
          <w:p w14:paraId="6F668551" w14:textId="77777777" w:rsidR="00A96472" w:rsidRPr="00A96472" w:rsidRDefault="00A96472" w:rsidP="00A96472">
            <w:pPr>
              <w:pStyle w:val="SIText"/>
            </w:pPr>
            <w:r w:rsidRPr="00663848">
              <w:t>3.5</w:t>
            </w:r>
            <w:r>
              <w:t xml:space="preserve"> </w:t>
            </w:r>
            <w:r w:rsidRPr="00663848">
              <w:t>Assess taxation and cash flow implications</w:t>
            </w:r>
          </w:p>
          <w:p w14:paraId="4B1559E1" w14:textId="77777777" w:rsidR="00A96472" w:rsidRPr="00A96472" w:rsidRDefault="00A96472" w:rsidP="00A96472">
            <w:pPr>
              <w:pStyle w:val="SIText"/>
            </w:pPr>
            <w:r w:rsidRPr="00663848">
              <w:t>3.6</w:t>
            </w:r>
            <w:r>
              <w:t xml:space="preserve"> </w:t>
            </w:r>
            <w:r w:rsidRPr="00663848">
              <w:t>Develop appropriate mix of sale options in a trading strategy</w:t>
            </w:r>
          </w:p>
          <w:p w14:paraId="0D25E47C" w14:textId="77777777" w:rsidR="00A96472" w:rsidRPr="00A96472" w:rsidRDefault="00A96472" w:rsidP="00A96472">
            <w:pPr>
              <w:pStyle w:val="SIText"/>
            </w:pPr>
            <w:r w:rsidRPr="00663848">
              <w:t>3.7</w:t>
            </w:r>
            <w:r>
              <w:t xml:space="preserve"> </w:t>
            </w:r>
            <w:r w:rsidRPr="00663848">
              <w:t xml:space="preserve">Develop </w:t>
            </w:r>
            <w:r w:rsidRPr="00A96472">
              <w:t>contingency plans to address possible shifts in price trend</w:t>
            </w:r>
          </w:p>
        </w:tc>
      </w:tr>
      <w:tr w:rsidR="00A96472" w:rsidRPr="00963A46" w14:paraId="43A209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8A4625" w14:textId="67DF0CD9" w:rsidR="00A96472" w:rsidRPr="00A96472" w:rsidRDefault="00A96472" w:rsidP="00A96472">
            <w:pPr>
              <w:pStyle w:val="SIText"/>
            </w:pPr>
            <w:r>
              <w:t>4.</w:t>
            </w:r>
            <w:r w:rsidR="00182DC6">
              <w:t xml:space="preserve"> </w:t>
            </w:r>
            <w:r w:rsidRPr="00A96472">
              <w:t>Implement trading strategy</w:t>
            </w:r>
          </w:p>
        </w:tc>
        <w:tc>
          <w:tcPr>
            <w:tcW w:w="3604" w:type="pct"/>
            <w:shd w:val="clear" w:color="auto" w:fill="auto"/>
          </w:tcPr>
          <w:p w14:paraId="53B196D1" w14:textId="00D0A46C" w:rsidR="00A96472" w:rsidRPr="00A96472" w:rsidRDefault="00A96472" w:rsidP="00A96472">
            <w:pPr>
              <w:pStyle w:val="SIText"/>
            </w:pPr>
            <w:r w:rsidRPr="00663848">
              <w:t>4.1</w:t>
            </w:r>
            <w:r>
              <w:t xml:space="preserve"> </w:t>
            </w:r>
            <w:r w:rsidRPr="00663848">
              <w:t xml:space="preserve">Seek </w:t>
            </w:r>
            <w:r w:rsidR="00E65F9D">
              <w:t>advice from experts</w:t>
            </w:r>
            <w:r w:rsidRPr="00663848">
              <w:t xml:space="preserve"> as required</w:t>
            </w:r>
          </w:p>
          <w:p w14:paraId="5EF3A231" w14:textId="77777777" w:rsidR="00A96472" w:rsidRPr="00A96472" w:rsidRDefault="00A96472" w:rsidP="00A96472">
            <w:pPr>
              <w:pStyle w:val="SIText"/>
            </w:pPr>
            <w:r w:rsidRPr="00663848">
              <w:t>4.2</w:t>
            </w:r>
            <w:r>
              <w:t xml:space="preserve"> </w:t>
            </w:r>
            <w:r w:rsidRPr="00663848">
              <w:t>Monitor market information and adjust trading strategy according to contingency plans</w:t>
            </w:r>
          </w:p>
        </w:tc>
      </w:tr>
    </w:tbl>
    <w:p w14:paraId="3A520800" w14:textId="77777777" w:rsidR="005F771F" w:rsidRDefault="005F771F" w:rsidP="005F771F">
      <w:pPr>
        <w:pStyle w:val="SIText"/>
      </w:pPr>
    </w:p>
    <w:p w14:paraId="7809C5CF" w14:textId="77777777" w:rsidR="005F771F" w:rsidRPr="000754EC" w:rsidRDefault="005F771F" w:rsidP="000754EC">
      <w:r>
        <w:br w:type="page"/>
      </w:r>
    </w:p>
    <w:p w14:paraId="29F67FE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93C10D3" w14:textId="77777777" w:rsidTr="00CA2922">
        <w:trPr>
          <w:tblHeader/>
        </w:trPr>
        <w:tc>
          <w:tcPr>
            <w:tcW w:w="5000" w:type="pct"/>
            <w:gridSpan w:val="2"/>
          </w:tcPr>
          <w:p w14:paraId="709665F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4D2776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4C1D47" w14:textId="77777777" w:rsidTr="00CA2922">
        <w:trPr>
          <w:tblHeader/>
        </w:trPr>
        <w:tc>
          <w:tcPr>
            <w:tcW w:w="1396" w:type="pct"/>
          </w:tcPr>
          <w:p w14:paraId="005E370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972199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5421F77" w14:textId="77777777" w:rsidTr="00CA2922">
        <w:tc>
          <w:tcPr>
            <w:tcW w:w="1396" w:type="pct"/>
          </w:tcPr>
          <w:p w14:paraId="280C2534" w14:textId="591C02B0" w:rsidR="00F1480E" w:rsidRPr="000754EC" w:rsidRDefault="006B443B" w:rsidP="000754EC">
            <w:pPr>
              <w:pStyle w:val="SIText"/>
            </w:pPr>
            <w:r>
              <w:t xml:space="preserve">Learning </w:t>
            </w:r>
          </w:p>
        </w:tc>
        <w:tc>
          <w:tcPr>
            <w:tcW w:w="3604" w:type="pct"/>
          </w:tcPr>
          <w:p w14:paraId="74FC11C1" w14:textId="1BCEA506" w:rsidR="00F1480E" w:rsidRPr="000754EC" w:rsidRDefault="006B443B" w:rsidP="00DD0726">
            <w:pPr>
              <w:pStyle w:val="SIBulletList1"/>
            </w:pPr>
            <w:r>
              <w:t xml:space="preserve">Ensure trading strategies comply with legislative frameworks  </w:t>
            </w:r>
          </w:p>
        </w:tc>
      </w:tr>
    </w:tbl>
    <w:p w14:paraId="55C663E6" w14:textId="77777777" w:rsidR="00916CD7" w:rsidRDefault="00916CD7" w:rsidP="005F771F">
      <w:pPr>
        <w:pStyle w:val="SIText"/>
      </w:pPr>
    </w:p>
    <w:p w14:paraId="36F350B6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5AFAAA4" w14:textId="77777777" w:rsidTr="00F33FF2">
        <w:tc>
          <w:tcPr>
            <w:tcW w:w="5000" w:type="pct"/>
            <w:gridSpan w:val="4"/>
          </w:tcPr>
          <w:p w14:paraId="5489CDF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F5F916" w14:textId="77777777" w:rsidTr="00F33FF2">
        <w:tc>
          <w:tcPr>
            <w:tcW w:w="1028" w:type="pct"/>
          </w:tcPr>
          <w:p w14:paraId="7F321F9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0F368D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50980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88185C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96472" w14:paraId="18CDD83A" w14:textId="77777777" w:rsidTr="00F33FF2">
        <w:tc>
          <w:tcPr>
            <w:tcW w:w="1028" w:type="pct"/>
          </w:tcPr>
          <w:p w14:paraId="36619A02" w14:textId="6E53A4E9" w:rsidR="00A96472" w:rsidRPr="00A96472" w:rsidRDefault="00A96472" w:rsidP="00B96ECC">
            <w:pPr>
              <w:pStyle w:val="SIText"/>
            </w:pPr>
            <w:r>
              <w:t>AHCA</w:t>
            </w:r>
            <w:r w:rsidRPr="00A96472">
              <w:t>GB606</w:t>
            </w:r>
            <w:r w:rsidR="00182DC6">
              <w:t xml:space="preserve"> </w:t>
            </w:r>
            <w:r w:rsidRPr="00A96472">
              <w:t xml:space="preserve">Manage price risk through trading strategy </w:t>
            </w:r>
          </w:p>
        </w:tc>
        <w:tc>
          <w:tcPr>
            <w:tcW w:w="1105" w:type="pct"/>
          </w:tcPr>
          <w:p w14:paraId="784258F8" w14:textId="77777777" w:rsidR="00182DC6" w:rsidRDefault="00A96472" w:rsidP="00A96472">
            <w:pPr>
              <w:pStyle w:val="SIText"/>
            </w:pPr>
            <w:r w:rsidRPr="00663848">
              <w:t>AHCAGB606</w:t>
            </w:r>
          </w:p>
          <w:p w14:paraId="595E1079" w14:textId="442017EF" w:rsidR="00A96472" w:rsidRPr="00A96472" w:rsidRDefault="00A96472" w:rsidP="00A96472">
            <w:pPr>
              <w:pStyle w:val="SIText"/>
            </w:pPr>
            <w:r w:rsidRPr="00663848">
              <w:t xml:space="preserve">Manage price risk </w:t>
            </w:r>
            <w:r w:rsidRPr="00A96472">
              <w:t xml:space="preserve">through trading strategy </w:t>
            </w:r>
          </w:p>
        </w:tc>
        <w:tc>
          <w:tcPr>
            <w:tcW w:w="1251" w:type="pct"/>
          </w:tcPr>
          <w:p w14:paraId="08AAD252" w14:textId="37100367" w:rsidR="00A96472" w:rsidRPr="000754EC" w:rsidRDefault="00182DC6" w:rsidP="00A96472">
            <w:pPr>
              <w:pStyle w:val="SIText"/>
            </w:pPr>
            <w:r w:rsidRPr="00182DC6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1C533788" w14:textId="77777777" w:rsidR="00A96472" w:rsidRPr="00A96472" w:rsidRDefault="00A96472" w:rsidP="00A96472">
            <w:pPr>
              <w:pStyle w:val="SIText"/>
            </w:pPr>
            <w:r w:rsidRPr="000754EC">
              <w:t xml:space="preserve">Equivalent unit </w:t>
            </w:r>
          </w:p>
          <w:p w14:paraId="3F862889" w14:textId="77777777" w:rsidR="00A96472" w:rsidRPr="00A96472" w:rsidRDefault="00A96472" w:rsidP="00A96472">
            <w:pPr>
              <w:pStyle w:val="SIText"/>
            </w:pPr>
          </w:p>
        </w:tc>
      </w:tr>
    </w:tbl>
    <w:p w14:paraId="2BECF5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2A9D73" w14:textId="77777777" w:rsidTr="00CA2922">
        <w:tc>
          <w:tcPr>
            <w:tcW w:w="1396" w:type="pct"/>
            <w:shd w:val="clear" w:color="auto" w:fill="auto"/>
          </w:tcPr>
          <w:p w14:paraId="3C8D2DB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F1FFC9C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52E72822" w14:textId="77777777" w:rsidR="00F1480E" w:rsidRDefault="00F1480E" w:rsidP="005F771F">
      <w:pPr>
        <w:pStyle w:val="SIText"/>
      </w:pPr>
    </w:p>
    <w:p w14:paraId="08FB74A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8E0B78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1B6C50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BB20E70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A96472">
              <w:t>AHCA</w:t>
            </w:r>
            <w:r w:rsidR="00A96472" w:rsidRPr="00A96472">
              <w:t>GB606 Manage price risk through trading strategy</w:t>
            </w:r>
          </w:p>
        </w:tc>
      </w:tr>
      <w:tr w:rsidR="00556C4C" w:rsidRPr="00A55106" w14:paraId="6CA6B94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E866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A83915" w14:textId="77777777" w:rsidTr="00113678">
        <w:tc>
          <w:tcPr>
            <w:tcW w:w="5000" w:type="pct"/>
            <w:gridSpan w:val="2"/>
            <w:shd w:val="clear" w:color="auto" w:fill="auto"/>
          </w:tcPr>
          <w:p w14:paraId="703E5630" w14:textId="18127339" w:rsidR="00A96472" w:rsidRDefault="00182DC6" w:rsidP="00A96472">
            <w:pPr>
              <w:pStyle w:val="SIText"/>
            </w:pPr>
            <w:r w:rsidRPr="000754EC">
              <w:t xml:space="preserve">An individual demonstrating </w:t>
            </w:r>
            <w:r w:rsidRPr="00182DC6">
              <w:t xml:space="preserve">competency must satisfy all of the elements and performance criteria in this unit. There must be evidence that the individual has </w:t>
            </w:r>
            <w:r w:rsidR="00E65F9D">
              <w:t>managed price risk through trading for one business, including:</w:t>
            </w:r>
          </w:p>
          <w:p w14:paraId="400E6576" w14:textId="21EED2A8" w:rsidR="00A96472" w:rsidRPr="00A96472" w:rsidRDefault="00A96472" w:rsidP="00A96472">
            <w:pPr>
              <w:pStyle w:val="SIBulletList1"/>
            </w:pPr>
            <w:r w:rsidRPr="00A56C2E">
              <w:t>determine</w:t>
            </w:r>
            <w:r w:rsidR="00E65F9D">
              <w:t>d the</w:t>
            </w:r>
            <w:r w:rsidRPr="00A56C2E">
              <w:t xml:space="preserve"> cost of production</w:t>
            </w:r>
          </w:p>
          <w:p w14:paraId="0357416E" w14:textId="687DDC62" w:rsidR="00A96472" w:rsidRPr="00A96472" w:rsidRDefault="00A96472" w:rsidP="00A96472">
            <w:pPr>
              <w:pStyle w:val="SIBulletList1"/>
            </w:pPr>
            <w:r w:rsidRPr="00A56C2E">
              <w:t>allocate</w:t>
            </w:r>
            <w:r w:rsidR="00E65F9D">
              <w:t>d</w:t>
            </w:r>
            <w:r w:rsidRPr="00A56C2E">
              <w:t xml:space="preserve"> overhead costs against enterprises</w:t>
            </w:r>
            <w:r w:rsidR="00E65F9D">
              <w:t xml:space="preserve"> within the business</w:t>
            </w:r>
          </w:p>
          <w:p w14:paraId="4575B91B" w14:textId="2AA89D0D" w:rsidR="00A96472" w:rsidRPr="00A96472" w:rsidRDefault="00A96472" w:rsidP="00A96472">
            <w:pPr>
              <w:pStyle w:val="SIBulletList1"/>
            </w:pPr>
            <w:r w:rsidRPr="00A56C2E">
              <w:t>assess</w:t>
            </w:r>
            <w:r w:rsidR="00E65F9D">
              <w:t>ed</w:t>
            </w:r>
            <w:r w:rsidRPr="00A56C2E">
              <w:t xml:space="preserve"> risk to </w:t>
            </w:r>
            <w:r w:rsidRPr="00A96472">
              <w:t>financial returns through market or currency movements</w:t>
            </w:r>
          </w:p>
          <w:p w14:paraId="504B17BA" w14:textId="6CCFBD52" w:rsidR="00A96472" w:rsidRPr="00A96472" w:rsidRDefault="00A96472" w:rsidP="00A96472">
            <w:pPr>
              <w:pStyle w:val="SIBulletList1"/>
            </w:pPr>
            <w:r w:rsidRPr="00A56C2E">
              <w:t>analyse</w:t>
            </w:r>
            <w:r w:rsidR="00E65F9D">
              <w:t>d</w:t>
            </w:r>
            <w:r w:rsidRPr="00A56C2E">
              <w:t xml:space="preserve"> trends and </w:t>
            </w:r>
            <w:r w:rsidR="00E65F9D" w:rsidRPr="00A56C2E">
              <w:t>evaluat</w:t>
            </w:r>
            <w:r w:rsidR="00E65F9D">
              <w:t>ed</w:t>
            </w:r>
            <w:r w:rsidR="00E65F9D" w:rsidRPr="00A56C2E">
              <w:t xml:space="preserve"> </w:t>
            </w:r>
            <w:r w:rsidRPr="00A56C2E">
              <w:t>forecasts</w:t>
            </w:r>
          </w:p>
          <w:p w14:paraId="6BDA0905" w14:textId="6DA22BE7" w:rsidR="00A96472" w:rsidRPr="00A96472" w:rsidRDefault="00A96472" w:rsidP="00A96472">
            <w:pPr>
              <w:pStyle w:val="SIBulletList1"/>
            </w:pPr>
            <w:r w:rsidRPr="00A56C2E">
              <w:t>monitor</w:t>
            </w:r>
            <w:r w:rsidR="00E65F9D">
              <w:t>ed</w:t>
            </w:r>
            <w:r w:rsidRPr="00A56C2E">
              <w:t xml:space="preserve"> and assess</w:t>
            </w:r>
            <w:r w:rsidR="00E65F9D">
              <w:t>ed</w:t>
            </w:r>
            <w:r w:rsidRPr="00A56C2E">
              <w:t xml:space="preserve"> price movements</w:t>
            </w:r>
          </w:p>
          <w:p w14:paraId="2698E57A" w14:textId="6C6F47D7" w:rsidR="00556C4C" w:rsidRPr="000754EC" w:rsidRDefault="00A96472" w:rsidP="00A96472">
            <w:pPr>
              <w:pStyle w:val="SIBulletList1"/>
            </w:pPr>
            <w:proofErr w:type="gramStart"/>
            <w:r w:rsidRPr="00A56C2E">
              <w:t>implement</w:t>
            </w:r>
            <w:r w:rsidR="00E65F9D">
              <w:t>ed</w:t>
            </w:r>
            <w:proofErr w:type="gramEnd"/>
            <w:r w:rsidRPr="00A56C2E">
              <w:t xml:space="preserve"> a trading strategy for price risk management.</w:t>
            </w:r>
          </w:p>
        </w:tc>
      </w:tr>
    </w:tbl>
    <w:p w14:paraId="1AA2CA9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F7CDCD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422B1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000C129" w14:textId="77777777" w:rsidTr="00CA2922">
        <w:tc>
          <w:tcPr>
            <w:tcW w:w="5000" w:type="pct"/>
            <w:shd w:val="clear" w:color="auto" w:fill="auto"/>
          </w:tcPr>
          <w:p w14:paraId="3C2DC7B0" w14:textId="77777777" w:rsidR="00182DC6" w:rsidRPr="00182DC6" w:rsidRDefault="00182DC6" w:rsidP="00182DC6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182DC6">
              <w:t>in the elements and performance criteria of this unit. This includes knowledge of:</w:t>
            </w:r>
          </w:p>
          <w:p w14:paraId="041E1A99" w14:textId="77777777" w:rsidR="00A96472" w:rsidRPr="00A96472" w:rsidRDefault="00A96472" w:rsidP="00A96472">
            <w:pPr>
              <w:pStyle w:val="SIBulletList1"/>
            </w:pPr>
            <w:r w:rsidRPr="00A56C2E">
              <w:t>supply, demand and price relationships</w:t>
            </w:r>
          </w:p>
          <w:p w14:paraId="11EF215F" w14:textId="77777777" w:rsidR="00A96472" w:rsidRPr="00A96472" w:rsidRDefault="00A96472" w:rsidP="00A96472">
            <w:pPr>
              <w:pStyle w:val="SIBulletList1"/>
            </w:pPr>
            <w:r w:rsidRPr="00A56C2E">
              <w:t>price trends and sources of market information/forecasts</w:t>
            </w:r>
          </w:p>
          <w:p w14:paraId="1DDFFF6C" w14:textId="77777777" w:rsidR="00A96472" w:rsidRPr="00A96472" w:rsidRDefault="00A96472" w:rsidP="00A96472">
            <w:pPr>
              <w:pStyle w:val="SIBulletList1"/>
            </w:pPr>
            <w:r w:rsidRPr="00A56C2E">
              <w:t>cost of production</w:t>
            </w:r>
          </w:p>
          <w:p w14:paraId="355697C5" w14:textId="08084992" w:rsidR="00A96472" w:rsidRPr="00A96472" w:rsidRDefault="00A96472" w:rsidP="00A96472">
            <w:pPr>
              <w:pStyle w:val="SIBulletList1"/>
            </w:pPr>
            <w:r w:rsidRPr="00A56C2E">
              <w:t>overhead costs</w:t>
            </w:r>
            <w:r w:rsidR="00E65F9D">
              <w:t xml:space="preserve"> for the business</w:t>
            </w:r>
          </w:p>
          <w:p w14:paraId="5609299F" w14:textId="5E93903C" w:rsidR="00A96472" w:rsidRPr="00A96472" w:rsidRDefault="00E65F9D" w:rsidP="00A96472">
            <w:pPr>
              <w:pStyle w:val="SIBulletList1"/>
            </w:pPr>
            <w:r>
              <w:t xml:space="preserve">financial </w:t>
            </w:r>
            <w:r w:rsidR="00A96472" w:rsidRPr="00A56C2E">
              <w:t xml:space="preserve">risk assessment and attitudes to </w:t>
            </w:r>
            <w:r>
              <w:t xml:space="preserve">taking financial </w:t>
            </w:r>
            <w:r w:rsidR="00A96472" w:rsidRPr="00A56C2E">
              <w:t>risk</w:t>
            </w:r>
          </w:p>
          <w:p w14:paraId="388E966C" w14:textId="1CB41B41" w:rsidR="00A96472" w:rsidRPr="00A96472" w:rsidRDefault="00A96472" w:rsidP="00A96472">
            <w:pPr>
              <w:pStyle w:val="SIBulletList1"/>
            </w:pPr>
            <w:r w:rsidRPr="00A56C2E">
              <w:t>selling options for the relevant commodity</w:t>
            </w:r>
            <w:r w:rsidR="00E65F9D">
              <w:t xml:space="preserve"> o</w:t>
            </w:r>
            <w:bookmarkStart w:id="0" w:name="_GoBack"/>
            <w:bookmarkEnd w:id="0"/>
            <w:r w:rsidR="00E65F9D">
              <w:t>r product</w:t>
            </w:r>
          </w:p>
          <w:p w14:paraId="512D8905" w14:textId="77777777" w:rsidR="00A96472" w:rsidRPr="00A96472" w:rsidRDefault="00A96472" w:rsidP="00A96472">
            <w:pPr>
              <w:pStyle w:val="SIBulletList1"/>
            </w:pPr>
            <w:r w:rsidRPr="00A56C2E">
              <w:t>operation of futures markets, forward selling arrangements, put options</w:t>
            </w:r>
          </w:p>
          <w:p w14:paraId="5AEE7236" w14:textId="77777777" w:rsidR="00A96472" w:rsidRPr="00A96472" w:rsidRDefault="00A96472" w:rsidP="00A96472">
            <w:pPr>
              <w:pStyle w:val="SIBulletList1"/>
            </w:pPr>
            <w:r w:rsidRPr="00A56C2E">
              <w:t>foreign exchange rates</w:t>
            </w:r>
          </w:p>
          <w:p w14:paraId="08A062F4" w14:textId="5E1145E8" w:rsidR="00A96472" w:rsidRDefault="00A96472" w:rsidP="00A96472">
            <w:pPr>
              <w:pStyle w:val="SIBulletList1"/>
            </w:pPr>
            <w:r w:rsidRPr="00A56C2E">
              <w:t>contract law</w:t>
            </w:r>
          </w:p>
          <w:p w14:paraId="57B3B5A3" w14:textId="1288F7BA" w:rsidR="00E65F9D" w:rsidRPr="00A96472" w:rsidRDefault="00E65F9D" w:rsidP="00A96472">
            <w:pPr>
              <w:pStyle w:val="SIBulletList1"/>
            </w:pPr>
            <w:r>
              <w:t>legislation, regulations and guidelines for taxation and trading on the share market</w:t>
            </w:r>
          </w:p>
          <w:p w14:paraId="0C00DC3F" w14:textId="77777777" w:rsidR="00A96472" w:rsidRPr="00A96472" w:rsidRDefault="00A96472" w:rsidP="00A96472">
            <w:pPr>
              <w:pStyle w:val="SIBulletList1"/>
            </w:pPr>
            <w:r w:rsidRPr="00A56C2E">
              <w:t>cash flow and taxation planning</w:t>
            </w:r>
          </w:p>
          <w:p w14:paraId="180E19CE" w14:textId="77777777" w:rsidR="00F1480E" w:rsidRPr="000754EC" w:rsidRDefault="00A96472" w:rsidP="00A96472">
            <w:pPr>
              <w:pStyle w:val="SIBulletList1"/>
            </w:pPr>
            <w:proofErr w:type="gramStart"/>
            <w:r w:rsidRPr="00A56C2E">
              <w:t>contingency</w:t>
            </w:r>
            <w:proofErr w:type="gramEnd"/>
            <w:r w:rsidRPr="00A56C2E">
              <w:t xml:space="preserve"> planning.</w:t>
            </w:r>
          </w:p>
        </w:tc>
      </w:tr>
    </w:tbl>
    <w:p w14:paraId="67FF2D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B1F5F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72AF0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625E459" w14:textId="77777777" w:rsidTr="00CA2922">
        <w:tc>
          <w:tcPr>
            <w:tcW w:w="5000" w:type="pct"/>
            <w:shd w:val="clear" w:color="auto" w:fill="auto"/>
          </w:tcPr>
          <w:p w14:paraId="305A1DFA" w14:textId="77777777" w:rsidR="00182DC6" w:rsidRPr="00182DC6" w:rsidRDefault="00182DC6" w:rsidP="00182DC6">
            <w:pPr>
              <w:pStyle w:val="SIText"/>
            </w:pPr>
            <w:r>
              <w:t xml:space="preserve">Assessment of </w:t>
            </w:r>
            <w:r w:rsidRPr="00182DC6">
              <w:t xml:space="preserve">skills must take place under the following conditions: </w:t>
            </w:r>
          </w:p>
          <w:p w14:paraId="0C3CD3E5" w14:textId="77777777" w:rsidR="00182DC6" w:rsidRPr="006E7747" w:rsidRDefault="00182DC6" w:rsidP="00182DC6">
            <w:pPr>
              <w:pStyle w:val="SIText"/>
              <w:rPr>
                <w:rStyle w:val="SITemporaryText"/>
              </w:rPr>
            </w:pPr>
          </w:p>
          <w:p w14:paraId="1499A407" w14:textId="77777777" w:rsidR="00182DC6" w:rsidRPr="00182DC6" w:rsidRDefault="00182DC6" w:rsidP="00182DC6">
            <w:pPr>
              <w:pStyle w:val="SIBulletList1"/>
            </w:pPr>
            <w:r w:rsidRPr="006E7747">
              <w:t>physical conditions:</w:t>
            </w:r>
          </w:p>
          <w:p w14:paraId="65365DFB" w14:textId="77777777" w:rsidR="00182DC6" w:rsidRPr="00182DC6" w:rsidRDefault="00182DC6" w:rsidP="00182DC6">
            <w:pPr>
              <w:pStyle w:val="SIBulletList2"/>
              <w:rPr>
                <w:rFonts w:eastAsia="Calibri"/>
              </w:rPr>
            </w:pPr>
            <w:r w:rsidRPr="006E7747">
              <w:t>skills must be demonstrated in an environment that accurately represents workplace conditions</w:t>
            </w:r>
          </w:p>
          <w:p w14:paraId="71C06449" w14:textId="77777777" w:rsidR="00182DC6" w:rsidRPr="00182DC6" w:rsidRDefault="00182DC6" w:rsidP="00182DC6">
            <w:pPr>
              <w:pStyle w:val="SIBulletList1"/>
            </w:pPr>
            <w:r w:rsidRPr="006E7747">
              <w:t>resources, equipment and materials:</w:t>
            </w:r>
          </w:p>
          <w:p w14:paraId="7CD43941" w14:textId="7612FD61" w:rsidR="00182DC6" w:rsidRPr="00D142A6" w:rsidRDefault="00E65F9D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proofErr w:type="gramStart"/>
            <w:r w:rsidRPr="00D142A6">
              <w:rPr>
                <w:rStyle w:val="SITemporaryText"/>
                <w:rFonts w:eastAsia="Calibri"/>
                <w:color w:val="auto"/>
                <w:sz w:val="20"/>
              </w:rPr>
              <w:t>financial</w:t>
            </w:r>
            <w:proofErr w:type="gramEnd"/>
            <w:r w:rsidRPr="00D142A6">
              <w:rPr>
                <w:rStyle w:val="SITemporaryText"/>
                <w:rFonts w:eastAsia="Calibri"/>
                <w:color w:val="auto"/>
                <w:sz w:val="20"/>
              </w:rPr>
              <w:t xml:space="preserve"> records for a business.</w:t>
            </w:r>
          </w:p>
          <w:p w14:paraId="74A572D0" w14:textId="77777777" w:rsidR="00182DC6" w:rsidRDefault="00182DC6" w:rsidP="00182DC6">
            <w:pPr>
              <w:pStyle w:val="SIText"/>
            </w:pPr>
          </w:p>
          <w:p w14:paraId="0A328DAD" w14:textId="77777777" w:rsidR="00182DC6" w:rsidRPr="00182DC6" w:rsidRDefault="00182DC6" w:rsidP="00182DC6">
            <w:pPr>
              <w:pStyle w:val="SIText"/>
            </w:pPr>
            <w:r w:rsidRPr="006452B8">
              <w:t xml:space="preserve">Assessors of this unit </w:t>
            </w:r>
            <w:r w:rsidRPr="00182DC6">
              <w:t>must satisfy the requirements for assessors in applicable vocational education and training legislation, frameworks and/or standards.</w:t>
            </w:r>
          </w:p>
          <w:p w14:paraId="35FC2BB7" w14:textId="3D9E5682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16B5EE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641424" w14:textId="77777777" w:rsidTr="004679E3">
        <w:tc>
          <w:tcPr>
            <w:tcW w:w="990" w:type="pct"/>
            <w:shd w:val="clear" w:color="auto" w:fill="auto"/>
          </w:tcPr>
          <w:p w14:paraId="5C7DC3A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FC8B39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19D94D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6B654B3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3BF71" w14:textId="77777777" w:rsidR="00FF559C" w:rsidRDefault="00FF559C" w:rsidP="00BF3F0A">
      <w:r>
        <w:separator/>
      </w:r>
    </w:p>
    <w:p w14:paraId="293444B1" w14:textId="77777777" w:rsidR="00FF559C" w:rsidRDefault="00FF559C"/>
  </w:endnote>
  <w:endnote w:type="continuationSeparator" w:id="0">
    <w:p w14:paraId="7C5940B2" w14:textId="77777777" w:rsidR="00FF559C" w:rsidRDefault="00FF559C" w:rsidP="00BF3F0A">
      <w:r>
        <w:continuationSeparator/>
      </w:r>
    </w:p>
    <w:p w14:paraId="0713EA2C" w14:textId="77777777" w:rsidR="00FF559C" w:rsidRDefault="00FF5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B6903D3" w14:textId="58D3F38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96ECC">
          <w:rPr>
            <w:noProof/>
          </w:rPr>
          <w:t>2</w:t>
        </w:r>
        <w:r w:rsidRPr="000754EC">
          <w:fldChar w:fldCharType="end"/>
        </w:r>
      </w:p>
      <w:p w14:paraId="16C49B5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F87D20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F7E83" w14:textId="77777777" w:rsidR="00FF559C" w:rsidRDefault="00FF559C" w:rsidP="00BF3F0A">
      <w:r>
        <w:separator/>
      </w:r>
    </w:p>
    <w:p w14:paraId="61F57042" w14:textId="77777777" w:rsidR="00FF559C" w:rsidRDefault="00FF559C"/>
  </w:footnote>
  <w:footnote w:type="continuationSeparator" w:id="0">
    <w:p w14:paraId="01ADA7E9" w14:textId="77777777" w:rsidR="00FF559C" w:rsidRDefault="00FF559C" w:rsidP="00BF3F0A">
      <w:r>
        <w:continuationSeparator/>
      </w:r>
    </w:p>
    <w:p w14:paraId="7E0F4179" w14:textId="77777777" w:rsidR="00FF559C" w:rsidRDefault="00FF5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A4F5" w14:textId="19EA7422" w:rsidR="009C2650" w:rsidRPr="00A96472" w:rsidRDefault="00A96472" w:rsidP="00A96472">
    <w:pPr>
      <w:pStyle w:val="SIText"/>
    </w:pPr>
    <w:r>
      <w:t xml:space="preserve">AHCAGB5606 </w:t>
    </w:r>
    <w:r w:rsidRPr="00A96472">
      <w:t>Manage price risk through trading strategy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25F5E"/>
    <w:multiLevelType w:val="hybridMultilevel"/>
    <w:tmpl w:val="B318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09625FA"/>
    <w:multiLevelType w:val="hybridMultilevel"/>
    <w:tmpl w:val="44586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2DC6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1F7A44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1E59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B443B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D27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647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96ECC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2A6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65F9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59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769FDE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9F39E8-0FFA-47A5-957D-47E1B9F5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C7DD93-83E3-43D0-B428-06E745C7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335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7</cp:revision>
  <cp:lastPrinted>2016-05-27T05:21:00Z</cp:lastPrinted>
  <dcterms:created xsi:type="dcterms:W3CDTF">2018-08-06T01:31:00Z</dcterms:created>
  <dcterms:modified xsi:type="dcterms:W3CDTF">2019-01-30T04:37:00Z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