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7C7B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3CB7E8" w14:textId="77777777" w:rsidTr="00146EEC">
        <w:tc>
          <w:tcPr>
            <w:tcW w:w="2689" w:type="dxa"/>
          </w:tcPr>
          <w:p w14:paraId="16D4C6B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BD8262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5AB6CCC" w14:textId="77777777" w:rsidTr="00146EEC">
        <w:tc>
          <w:tcPr>
            <w:tcW w:w="2689" w:type="dxa"/>
          </w:tcPr>
          <w:p w14:paraId="6A67FDFE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287FAC0" w14:textId="6F16C48E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9C195A">
              <w:t>4</w:t>
            </w:r>
            <w:r w:rsidRPr="007C778A">
              <w:t>.0.</w:t>
            </w:r>
          </w:p>
        </w:tc>
      </w:tr>
    </w:tbl>
    <w:p w14:paraId="3C7987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29F45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D5BBE6F" w14:textId="038364EF" w:rsidR="00F1480E" w:rsidRPr="000754EC" w:rsidRDefault="00B704DB" w:rsidP="000754EC">
            <w:pPr>
              <w:pStyle w:val="SIUNITCODE"/>
            </w:pPr>
            <w:r>
              <w:t>AHCAGB503</w:t>
            </w:r>
          </w:p>
        </w:tc>
        <w:tc>
          <w:tcPr>
            <w:tcW w:w="3604" w:type="pct"/>
            <w:shd w:val="clear" w:color="auto" w:fill="auto"/>
          </w:tcPr>
          <w:p w14:paraId="63A55E92" w14:textId="77777777" w:rsidR="00F1480E" w:rsidRPr="000754EC" w:rsidRDefault="00B704DB" w:rsidP="000754EC">
            <w:pPr>
              <w:pStyle w:val="SIUnittitle"/>
            </w:pPr>
            <w:r w:rsidRPr="00B704DB">
              <w:t>Plan and monitor production processes</w:t>
            </w:r>
          </w:p>
        </w:tc>
      </w:tr>
      <w:tr w:rsidR="00F1480E" w:rsidRPr="00963A46" w14:paraId="52462E75" w14:textId="77777777" w:rsidTr="00CA2922">
        <w:tc>
          <w:tcPr>
            <w:tcW w:w="1396" w:type="pct"/>
            <w:shd w:val="clear" w:color="auto" w:fill="auto"/>
          </w:tcPr>
          <w:p w14:paraId="169047C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81EC61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A2DCB8" w14:textId="577F70B3" w:rsidR="00B704DB" w:rsidRPr="00B704DB" w:rsidRDefault="00B704DB" w:rsidP="00B704DB">
            <w:pPr>
              <w:pStyle w:val="SIText"/>
            </w:pPr>
            <w:r w:rsidRPr="00B704DB">
              <w:t>This unit of competency describes the skills and knowledge required to plan and monitor production processes</w:t>
            </w:r>
            <w:r w:rsidR="009C195A">
              <w:t>, including identifying the production processes required to achieve targets; establishing production targets for each enterprise and each product, crop, herd or flock; and monitoring and evaluating production processes.</w:t>
            </w:r>
          </w:p>
          <w:p w14:paraId="75FA2953" w14:textId="77777777" w:rsidR="00B704DB" w:rsidRPr="00B704DB" w:rsidRDefault="00B704DB" w:rsidP="00B704DB">
            <w:pPr>
              <w:pStyle w:val="SIText"/>
            </w:pPr>
          </w:p>
          <w:p w14:paraId="2BEC5563" w14:textId="2A06826E" w:rsidR="009C195A" w:rsidRDefault="00B704DB" w:rsidP="009C195A">
            <w:pPr>
              <w:pStyle w:val="SIText"/>
            </w:pPr>
            <w:r w:rsidRPr="00B704DB">
              <w:t xml:space="preserve">This unit applies to individuals who </w:t>
            </w:r>
            <w:r w:rsidR="00CD1F37">
              <w:t xml:space="preserve">work in agribusiness management roles where they </w:t>
            </w:r>
            <w:r w:rsidRPr="00B704DB">
              <w:t>take personal responsibility and exercise autonomy in undertaking complex work. They analyse information and exercise judgement to complete a range of advanced skilled activities.</w:t>
            </w:r>
          </w:p>
          <w:p w14:paraId="729AFF78" w14:textId="77777777" w:rsidR="009C195A" w:rsidRDefault="009C195A" w:rsidP="009C195A">
            <w:pPr>
              <w:pStyle w:val="SIText"/>
            </w:pPr>
          </w:p>
          <w:p w14:paraId="61450E64" w14:textId="1FC03635" w:rsidR="009C195A" w:rsidRPr="009C195A" w:rsidRDefault="009C195A" w:rsidP="009C195A">
            <w:pPr>
              <w:pStyle w:val="SIText"/>
            </w:pPr>
            <w:r w:rsidRPr="00B704DB">
              <w:t>All work must be carried out to comply with workplace procedures, work health and safety legislation and codes, and sustainability practices.</w:t>
            </w:r>
          </w:p>
          <w:p w14:paraId="003E4126" w14:textId="77777777" w:rsidR="00B704DB" w:rsidRPr="00B704DB" w:rsidRDefault="00B704DB" w:rsidP="00B704DB">
            <w:pPr>
              <w:pStyle w:val="SIText"/>
            </w:pPr>
          </w:p>
          <w:p w14:paraId="6F56068C" w14:textId="77777777" w:rsidR="00373436" w:rsidRPr="000754EC" w:rsidRDefault="00B704DB" w:rsidP="00B704DB">
            <w:pPr>
              <w:pStyle w:val="SIText"/>
            </w:pPr>
            <w:r w:rsidRPr="00B704DB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A5CEC68" w14:textId="77777777" w:rsidTr="00CA2922">
        <w:tc>
          <w:tcPr>
            <w:tcW w:w="1396" w:type="pct"/>
            <w:shd w:val="clear" w:color="auto" w:fill="auto"/>
          </w:tcPr>
          <w:p w14:paraId="697121A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24299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4886DE" w14:textId="77777777" w:rsidTr="00CA2922">
        <w:tc>
          <w:tcPr>
            <w:tcW w:w="1396" w:type="pct"/>
            <w:shd w:val="clear" w:color="auto" w:fill="auto"/>
          </w:tcPr>
          <w:p w14:paraId="09E64E7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35CE84C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3F6AFB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50EC7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52172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4F829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621CC4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8D3B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F3F9AC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704DB" w:rsidRPr="00963A46" w14:paraId="3246C02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A7005C" w14:textId="5BAF9055" w:rsidR="00B704DB" w:rsidRPr="00B704DB" w:rsidRDefault="00B704DB" w:rsidP="00B704DB">
            <w:pPr>
              <w:pStyle w:val="SIText"/>
              <w:rPr>
                <w:lang w:val="en-NZ"/>
              </w:rPr>
            </w:pPr>
            <w:r w:rsidRPr="00B704DB">
              <w:t>1.</w:t>
            </w:r>
            <w:r w:rsidR="009C195A">
              <w:t xml:space="preserve"> </w:t>
            </w:r>
            <w:r w:rsidRPr="00B704DB">
              <w:t>Determine production process requirements</w:t>
            </w:r>
          </w:p>
        </w:tc>
        <w:tc>
          <w:tcPr>
            <w:tcW w:w="3604" w:type="pct"/>
            <w:shd w:val="clear" w:color="auto" w:fill="auto"/>
          </w:tcPr>
          <w:p w14:paraId="06C59C39" w14:textId="1618103B" w:rsidR="00B704DB" w:rsidRPr="00B704DB" w:rsidRDefault="00B704DB" w:rsidP="00B704DB">
            <w:pPr>
              <w:pStyle w:val="SIText"/>
            </w:pPr>
            <w:r w:rsidRPr="00B704DB">
              <w:t>1.1</w:t>
            </w:r>
            <w:r>
              <w:t xml:space="preserve"> </w:t>
            </w:r>
            <w:r w:rsidR="00932275">
              <w:t xml:space="preserve">Access information about the products being grown or manufactured and the market </w:t>
            </w:r>
          </w:p>
          <w:p w14:paraId="6606DF2B" w14:textId="34336B05" w:rsidR="00B704DB" w:rsidRPr="00B704DB" w:rsidRDefault="00B704DB" w:rsidP="00B704DB">
            <w:pPr>
              <w:pStyle w:val="SIText"/>
            </w:pPr>
            <w:r w:rsidRPr="00B704DB">
              <w:t>1.2</w:t>
            </w:r>
            <w:r>
              <w:t xml:space="preserve"> </w:t>
            </w:r>
            <w:r w:rsidRPr="00B704DB">
              <w:t xml:space="preserve">Confirm characteristics of the </w:t>
            </w:r>
            <w:r w:rsidR="009C195A">
              <w:t>land</w:t>
            </w:r>
            <w:r w:rsidR="009C195A" w:rsidRPr="00B704DB">
              <w:t xml:space="preserve"> </w:t>
            </w:r>
            <w:r w:rsidRPr="00B704DB">
              <w:t>under production</w:t>
            </w:r>
            <w:r w:rsidR="009C195A">
              <w:t xml:space="preserve"> and the quality of associated infrastructure</w:t>
            </w:r>
          </w:p>
          <w:p w14:paraId="30AC51C2" w14:textId="339D7283" w:rsidR="00B704DB" w:rsidRPr="00B704DB" w:rsidRDefault="00B704DB" w:rsidP="00B704DB">
            <w:pPr>
              <w:pStyle w:val="SIText"/>
            </w:pPr>
            <w:r w:rsidRPr="00B704DB">
              <w:t>1.3</w:t>
            </w:r>
            <w:r>
              <w:t xml:space="preserve"> </w:t>
            </w:r>
            <w:r w:rsidR="00932275">
              <w:t>Analyse</w:t>
            </w:r>
            <w:r w:rsidR="00932275" w:rsidRPr="00B704DB">
              <w:t xml:space="preserve"> </w:t>
            </w:r>
            <w:r w:rsidRPr="00B704DB">
              <w:t>recent and historical data from organisational records for input to production planning</w:t>
            </w:r>
          </w:p>
          <w:p w14:paraId="5DC950D9" w14:textId="77777777" w:rsidR="00B704DB" w:rsidRPr="00B704DB" w:rsidRDefault="00B704DB" w:rsidP="00B704DB">
            <w:pPr>
              <w:pStyle w:val="SIText"/>
            </w:pPr>
            <w:r w:rsidRPr="00B704DB">
              <w:t>1.4</w:t>
            </w:r>
            <w:r>
              <w:t xml:space="preserve"> </w:t>
            </w:r>
            <w:r w:rsidRPr="00B704DB">
              <w:t>Identify potential for improvements or innovations to inform production planning</w:t>
            </w:r>
          </w:p>
          <w:p w14:paraId="0F2F78B7" w14:textId="77777777" w:rsidR="00B704DB" w:rsidRPr="00B704DB" w:rsidRDefault="00B704DB" w:rsidP="00B704DB">
            <w:pPr>
              <w:pStyle w:val="SIText"/>
            </w:pPr>
            <w:r w:rsidRPr="00B704DB">
              <w:t>1.5</w:t>
            </w:r>
            <w:r>
              <w:t xml:space="preserve"> </w:t>
            </w:r>
            <w:r w:rsidRPr="00B704DB">
              <w:t>Identify production processes required to achieve the targeted production and compare with those that currently exist</w:t>
            </w:r>
          </w:p>
          <w:p w14:paraId="6DF6DB44" w14:textId="0E26EDAC" w:rsidR="00B704DB" w:rsidRPr="00B704DB" w:rsidRDefault="00B704DB">
            <w:pPr>
              <w:pStyle w:val="SIText"/>
              <w:rPr>
                <w:lang w:val="en-NZ"/>
              </w:rPr>
            </w:pPr>
            <w:r w:rsidRPr="00B704DB">
              <w:t>1.6</w:t>
            </w:r>
            <w:r>
              <w:t xml:space="preserve"> </w:t>
            </w:r>
            <w:r w:rsidR="00932275">
              <w:t>Ensure</w:t>
            </w:r>
            <w:r w:rsidR="00932275" w:rsidRPr="00B704DB">
              <w:t xml:space="preserve"> </w:t>
            </w:r>
            <w:r w:rsidRPr="00B704DB">
              <w:t xml:space="preserve">production planning information </w:t>
            </w:r>
            <w:r w:rsidR="00932275">
              <w:t>is fed into</w:t>
            </w:r>
            <w:r w:rsidRPr="00B704DB">
              <w:t xml:space="preserve"> other organisational planning processes</w:t>
            </w:r>
          </w:p>
        </w:tc>
      </w:tr>
      <w:tr w:rsidR="00B704DB" w:rsidRPr="00963A46" w14:paraId="4251EA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4598B7" w14:textId="0678A732" w:rsidR="00B704DB" w:rsidRPr="00B704DB" w:rsidRDefault="00B704DB" w:rsidP="00B704DB">
            <w:pPr>
              <w:pStyle w:val="SIText"/>
            </w:pPr>
            <w:r w:rsidRPr="00B704DB">
              <w:t>2.</w:t>
            </w:r>
            <w:r w:rsidR="009C195A">
              <w:t xml:space="preserve"> </w:t>
            </w:r>
            <w:r w:rsidR="00932275">
              <w:t>Plan production and monitoring</w:t>
            </w:r>
            <w:r w:rsidRPr="00B704DB">
              <w:t xml:space="preserve"> systems</w:t>
            </w:r>
          </w:p>
        </w:tc>
        <w:tc>
          <w:tcPr>
            <w:tcW w:w="3604" w:type="pct"/>
            <w:shd w:val="clear" w:color="auto" w:fill="auto"/>
          </w:tcPr>
          <w:p w14:paraId="0C007F72" w14:textId="30CD3C81" w:rsidR="00B704DB" w:rsidRPr="00B704DB" w:rsidRDefault="00B704DB" w:rsidP="00B704DB">
            <w:pPr>
              <w:pStyle w:val="SIText"/>
            </w:pPr>
            <w:r w:rsidRPr="00B704DB">
              <w:t>2.1</w:t>
            </w:r>
            <w:r>
              <w:t xml:space="preserve"> </w:t>
            </w:r>
            <w:r w:rsidRPr="00B704DB">
              <w:t xml:space="preserve">Establish targets for </w:t>
            </w:r>
            <w:r w:rsidR="00932275">
              <w:t xml:space="preserve">the enterprise, for each product, crop, herd or flock using information from </w:t>
            </w:r>
            <w:r w:rsidRPr="00B704DB">
              <w:t>organisational management and strategic plans</w:t>
            </w:r>
          </w:p>
          <w:p w14:paraId="0A25FF86" w14:textId="4C96E127" w:rsidR="00B704DB" w:rsidRDefault="00B704DB" w:rsidP="00B704DB">
            <w:pPr>
              <w:pStyle w:val="SIText"/>
            </w:pPr>
            <w:r w:rsidRPr="00B704DB">
              <w:t>2.2</w:t>
            </w:r>
            <w:r>
              <w:t xml:space="preserve"> </w:t>
            </w:r>
            <w:r w:rsidRPr="00B704DB">
              <w:t xml:space="preserve">Schedule production </w:t>
            </w:r>
            <w:r w:rsidR="00932275">
              <w:t xml:space="preserve">processes </w:t>
            </w:r>
            <w:r w:rsidRPr="00B704DB">
              <w:t>taking organisational factors into consideration</w:t>
            </w:r>
          </w:p>
          <w:p w14:paraId="5DE7224E" w14:textId="505D02EE" w:rsidR="00932275" w:rsidRPr="00B704DB" w:rsidRDefault="00932275" w:rsidP="00B704DB">
            <w:pPr>
              <w:pStyle w:val="SIText"/>
            </w:pPr>
            <w:r>
              <w:t xml:space="preserve">2.3 Establish waste </w:t>
            </w:r>
            <w:r w:rsidR="00256EE9">
              <w:t>management controls to minimise waste</w:t>
            </w:r>
            <w:r w:rsidR="00411396">
              <w:t xml:space="preserve"> and dispose of waste sustainably </w:t>
            </w:r>
          </w:p>
          <w:p w14:paraId="1BEE763F" w14:textId="6DA2B44A" w:rsidR="00B704DB" w:rsidRDefault="00B704DB" w:rsidP="00B704DB">
            <w:pPr>
              <w:pStyle w:val="SIText"/>
            </w:pPr>
            <w:r w:rsidRPr="00B704DB">
              <w:t>2.4</w:t>
            </w:r>
            <w:r>
              <w:t xml:space="preserve"> </w:t>
            </w:r>
            <w:r w:rsidRPr="00B704DB">
              <w:t>Establish monitoring points and performance indicators using target, environmental management and scheduling information</w:t>
            </w:r>
          </w:p>
          <w:p w14:paraId="15EB77B7" w14:textId="296EB235" w:rsidR="00256EE9" w:rsidRPr="00B704DB" w:rsidRDefault="00256EE9" w:rsidP="00256EE9">
            <w:pPr>
              <w:pStyle w:val="SIText"/>
            </w:pPr>
            <w:r>
              <w:t>2.5</w:t>
            </w:r>
            <w:r w:rsidRPr="00256EE9">
              <w:t xml:space="preserve"> Establish appropriate biosecurity and quality assurance requirements</w:t>
            </w:r>
          </w:p>
          <w:p w14:paraId="3CC6236E" w14:textId="485BC72D" w:rsidR="00B704DB" w:rsidRDefault="00B704DB" w:rsidP="00B704DB">
            <w:pPr>
              <w:pStyle w:val="SIText"/>
            </w:pPr>
            <w:r w:rsidRPr="00B704DB">
              <w:t>2.</w:t>
            </w:r>
            <w:r w:rsidR="00411396">
              <w:t>6</w:t>
            </w:r>
            <w:r w:rsidR="00256EE9">
              <w:t xml:space="preserve"> Establish</w:t>
            </w:r>
            <w:r w:rsidRPr="00B704DB">
              <w:t xml:space="preserve"> risk management strategies </w:t>
            </w:r>
            <w:r w:rsidR="00256EE9">
              <w:t>to control haz</w:t>
            </w:r>
            <w:r w:rsidR="00244B97">
              <w:t>ards</w:t>
            </w:r>
          </w:p>
          <w:p w14:paraId="263B0C41" w14:textId="2E9AEA88" w:rsidR="00256EE9" w:rsidRPr="00B704DB" w:rsidRDefault="00411396">
            <w:pPr>
              <w:pStyle w:val="SIText"/>
              <w:rPr>
                <w:lang w:val="en-NZ"/>
              </w:rPr>
            </w:pPr>
            <w:r>
              <w:t xml:space="preserve">2.7 Document the production plan, including targets and monitoring requirements </w:t>
            </w:r>
          </w:p>
        </w:tc>
      </w:tr>
      <w:tr w:rsidR="00B704DB" w:rsidRPr="00963A46" w14:paraId="686136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99AA76" w14:textId="4CE80F99" w:rsidR="00B704DB" w:rsidRPr="00B704DB" w:rsidRDefault="00B704DB" w:rsidP="00B704DB">
            <w:pPr>
              <w:pStyle w:val="SIText"/>
            </w:pPr>
            <w:r w:rsidRPr="00B704DB">
              <w:t>3.</w:t>
            </w:r>
            <w:r w:rsidR="009C195A">
              <w:t xml:space="preserve"> </w:t>
            </w:r>
            <w:r w:rsidRPr="00B704DB">
              <w:t>Monitor and evaluate the effectiveness of production processes</w:t>
            </w:r>
          </w:p>
        </w:tc>
        <w:tc>
          <w:tcPr>
            <w:tcW w:w="3604" w:type="pct"/>
            <w:shd w:val="clear" w:color="auto" w:fill="auto"/>
          </w:tcPr>
          <w:p w14:paraId="312D4A2F" w14:textId="77777777" w:rsidR="00B704DB" w:rsidRPr="00B704DB" w:rsidRDefault="00B704DB" w:rsidP="00B704DB">
            <w:pPr>
              <w:pStyle w:val="SIText"/>
            </w:pPr>
            <w:r w:rsidRPr="00B704DB">
              <w:t>3.1</w:t>
            </w:r>
            <w:r>
              <w:t xml:space="preserve"> </w:t>
            </w:r>
            <w:r w:rsidRPr="00B704DB">
              <w:t>Ensure that performance indicators, targets and specifications are met and amendments to the process are made where necessary</w:t>
            </w:r>
          </w:p>
          <w:p w14:paraId="3183B455" w14:textId="77777777" w:rsidR="00B704DB" w:rsidRPr="00B704DB" w:rsidRDefault="00B704DB" w:rsidP="00B704DB">
            <w:pPr>
              <w:pStyle w:val="SIText"/>
            </w:pPr>
            <w:r w:rsidRPr="00B704DB">
              <w:t>3.2</w:t>
            </w:r>
            <w:r>
              <w:t xml:space="preserve"> </w:t>
            </w:r>
            <w:r w:rsidRPr="00B704DB">
              <w:t>Evaluate the effectiveness of the production processes at key points and make adjustments as necessary</w:t>
            </w:r>
          </w:p>
          <w:p w14:paraId="24A9F0C1" w14:textId="03F4D6FA" w:rsidR="00B704DB" w:rsidRPr="00B704DB" w:rsidRDefault="00B704DB" w:rsidP="00B704DB">
            <w:pPr>
              <w:pStyle w:val="SIText"/>
            </w:pPr>
            <w:r w:rsidRPr="00B704DB">
              <w:t>3.3</w:t>
            </w:r>
            <w:r>
              <w:t xml:space="preserve"> </w:t>
            </w:r>
            <w:r w:rsidR="00411396">
              <w:t>M</w:t>
            </w:r>
            <w:r w:rsidRPr="00B704DB">
              <w:t>onitor and assess environmental impacts and workplace health and safety hazards throughout the production cycle</w:t>
            </w:r>
          </w:p>
          <w:p w14:paraId="2685E7B8" w14:textId="77777777" w:rsidR="00B704DB" w:rsidRPr="00B704DB" w:rsidRDefault="00B704DB" w:rsidP="00B704DB">
            <w:pPr>
              <w:pStyle w:val="SIText"/>
            </w:pPr>
            <w:r w:rsidRPr="00B704DB">
              <w:t>3.4</w:t>
            </w:r>
            <w:r>
              <w:t xml:space="preserve"> </w:t>
            </w:r>
            <w:r w:rsidRPr="00B704DB">
              <w:t>Modify the production process by shifting priorities and results when necessary</w:t>
            </w:r>
          </w:p>
          <w:p w14:paraId="7A173BE2" w14:textId="77777777" w:rsidR="00B704DB" w:rsidRPr="00B704DB" w:rsidRDefault="00B704DB" w:rsidP="00B704DB">
            <w:pPr>
              <w:pStyle w:val="SIText"/>
              <w:rPr>
                <w:lang w:val="en-NZ"/>
              </w:rPr>
            </w:pPr>
            <w:r w:rsidRPr="00B704DB">
              <w:t>3.5</w:t>
            </w:r>
            <w:r>
              <w:t xml:space="preserve"> </w:t>
            </w:r>
            <w:r w:rsidRPr="00B704DB">
              <w:t>Analyse data, observations and documentation from the production process against the plan</w:t>
            </w:r>
          </w:p>
        </w:tc>
      </w:tr>
      <w:tr w:rsidR="00B704DB" w:rsidRPr="00963A46" w14:paraId="77B0A8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6A22EA" w14:textId="7DAB39D1" w:rsidR="00B704DB" w:rsidRPr="00B704DB" w:rsidRDefault="00B704DB" w:rsidP="00B704DB">
            <w:pPr>
              <w:pStyle w:val="SIText"/>
            </w:pPr>
            <w:r w:rsidRPr="00B704DB">
              <w:t>4.</w:t>
            </w:r>
            <w:r w:rsidR="009C195A">
              <w:t xml:space="preserve"> </w:t>
            </w:r>
            <w:r w:rsidRPr="00B704DB">
              <w:t>Record and manage information</w:t>
            </w:r>
          </w:p>
        </w:tc>
        <w:tc>
          <w:tcPr>
            <w:tcW w:w="3604" w:type="pct"/>
            <w:shd w:val="clear" w:color="auto" w:fill="auto"/>
          </w:tcPr>
          <w:p w14:paraId="26CA4EAA" w14:textId="77777777" w:rsidR="00B704DB" w:rsidRPr="00B704DB" w:rsidRDefault="00B704DB" w:rsidP="00B704DB">
            <w:pPr>
              <w:pStyle w:val="SIText"/>
            </w:pPr>
            <w:r w:rsidRPr="00B704DB">
              <w:t>4.1</w:t>
            </w:r>
            <w:r>
              <w:t xml:space="preserve"> </w:t>
            </w:r>
            <w:r w:rsidRPr="00B704DB">
              <w:t>Prepare recommendations for future plans based on the analysis of production data</w:t>
            </w:r>
          </w:p>
          <w:p w14:paraId="3A3899B6" w14:textId="77777777" w:rsidR="00B704DB" w:rsidRPr="00B704DB" w:rsidRDefault="00B704DB" w:rsidP="00B704DB">
            <w:pPr>
              <w:pStyle w:val="SIText"/>
            </w:pPr>
            <w:r w:rsidRPr="00B704DB">
              <w:t>4.2</w:t>
            </w:r>
            <w:r>
              <w:t xml:space="preserve"> </w:t>
            </w:r>
            <w:r w:rsidRPr="00B704DB">
              <w:t>Prepare a report that documents the plan’s implementation</w:t>
            </w:r>
          </w:p>
          <w:p w14:paraId="7F1A2375" w14:textId="5F5448A5" w:rsidR="00164D6C" w:rsidRPr="00B704DB" w:rsidRDefault="00B704DB">
            <w:pPr>
              <w:pStyle w:val="SIText"/>
            </w:pPr>
            <w:r w:rsidRPr="00B704DB">
              <w:t>4.</w:t>
            </w:r>
            <w:r w:rsidR="009C195A">
              <w:t xml:space="preserve">3 </w:t>
            </w:r>
            <w:r w:rsidR="00164D6C">
              <w:t>Maintain</w:t>
            </w:r>
            <w:r w:rsidRPr="00B704DB">
              <w:t xml:space="preserve"> records and documentation as described in the production plan</w:t>
            </w:r>
          </w:p>
          <w:p w14:paraId="155EFA2F" w14:textId="77777777" w:rsidR="00B704DB" w:rsidRPr="00B704DB" w:rsidRDefault="00B704DB">
            <w:pPr>
              <w:pStyle w:val="SIText"/>
            </w:pPr>
            <w:r w:rsidRPr="00B704DB">
              <w:t>4.4</w:t>
            </w:r>
            <w:r>
              <w:t xml:space="preserve"> </w:t>
            </w:r>
            <w:r w:rsidRPr="00B704DB">
              <w:t>Ensure that required information is available, accessible, meaningful and useful</w:t>
            </w:r>
          </w:p>
        </w:tc>
      </w:tr>
    </w:tbl>
    <w:p w14:paraId="4F40F961" w14:textId="77777777" w:rsidR="005F771F" w:rsidRDefault="005F771F" w:rsidP="005F771F">
      <w:pPr>
        <w:pStyle w:val="SIText"/>
      </w:pPr>
    </w:p>
    <w:p w14:paraId="0AABEB90" w14:textId="77777777" w:rsidR="005F771F" w:rsidRPr="000754EC" w:rsidRDefault="005F771F" w:rsidP="000754EC">
      <w:r>
        <w:br w:type="page"/>
      </w:r>
    </w:p>
    <w:p w14:paraId="0078A75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6A8A78" w14:textId="77777777" w:rsidTr="00CA2922">
        <w:trPr>
          <w:tblHeader/>
        </w:trPr>
        <w:tc>
          <w:tcPr>
            <w:tcW w:w="5000" w:type="pct"/>
            <w:gridSpan w:val="2"/>
          </w:tcPr>
          <w:p w14:paraId="2FB7842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5588B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E4CA4A" w14:textId="77777777" w:rsidTr="00CA2922">
        <w:trPr>
          <w:tblHeader/>
        </w:trPr>
        <w:tc>
          <w:tcPr>
            <w:tcW w:w="1396" w:type="pct"/>
          </w:tcPr>
          <w:p w14:paraId="6C4EDF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DB08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523FCA6" w14:textId="77777777" w:rsidTr="00CA2922">
        <w:tc>
          <w:tcPr>
            <w:tcW w:w="1396" w:type="pct"/>
          </w:tcPr>
          <w:p w14:paraId="65315F62" w14:textId="19232633" w:rsidR="00F1480E" w:rsidRPr="000754EC" w:rsidRDefault="00164D6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2251F06" w14:textId="068EEB1B" w:rsidR="00F1480E" w:rsidRPr="000754EC" w:rsidRDefault="00E95006">
            <w:pPr>
              <w:pStyle w:val="SIBulletList1"/>
            </w:pPr>
            <w:r>
              <w:t>I</w:t>
            </w:r>
            <w:r w:rsidR="00164D6C" w:rsidRPr="00164D6C">
              <w:t xml:space="preserve">nterpret, analyse and extract information from a range sources such as professional literature, legal documents, </w:t>
            </w:r>
            <w:r>
              <w:t>policies and procedures</w:t>
            </w:r>
          </w:p>
        </w:tc>
      </w:tr>
      <w:tr w:rsidR="00F1480E" w:rsidRPr="00336FCA" w:rsidDel="00423CB2" w14:paraId="43059176" w14:textId="77777777" w:rsidTr="00CA2922">
        <w:tc>
          <w:tcPr>
            <w:tcW w:w="1396" w:type="pct"/>
          </w:tcPr>
          <w:p w14:paraId="60A0537B" w14:textId="75EB59E5" w:rsidR="00F1480E" w:rsidRPr="000754EC" w:rsidRDefault="00E95006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9C5878A" w14:textId="6AF4CB6C" w:rsidR="00E95006" w:rsidRPr="00E95006" w:rsidRDefault="00E95006" w:rsidP="00E95006">
            <w:pPr>
              <w:pStyle w:val="SIBulletList1"/>
            </w:pPr>
            <w:r>
              <w:t>S</w:t>
            </w:r>
            <w:r w:rsidRPr="00E95006">
              <w:t>et yield targets and objectives and estimate timelines</w:t>
            </w:r>
          </w:p>
          <w:p w14:paraId="01AF7419" w14:textId="687701AF" w:rsidR="00F1480E" w:rsidRPr="000754EC" w:rsidRDefault="00E95006" w:rsidP="00E95006">
            <w:pPr>
              <w:pStyle w:val="SIBulletList1"/>
              <w:rPr>
                <w:rFonts w:eastAsia="Calibri"/>
              </w:rPr>
            </w:pPr>
            <w:r>
              <w:t>E</w:t>
            </w:r>
            <w:r w:rsidRPr="00E95006">
              <w:t>stimate, calculate and record complex workplace measures</w:t>
            </w:r>
          </w:p>
        </w:tc>
      </w:tr>
    </w:tbl>
    <w:p w14:paraId="148F89CA" w14:textId="77777777" w:rsidR="00916CD7" w:rsidRDefault="00916CD7" w:rsidP="005F771F">
      <w:pPr>
        <w:pStyle w:val="SIText"/>
      </w:pPr>
    </w:p>
    <w:p w14:paraId="61A5C42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36B9C66" w14:textId="77777777" w:rsidTr="00F33FF2">
        <w:tc>
          <w:tcPr>
            <w:tcW w:w="5000" w:type="pct"/>
            <w:gridSpan w:val="4"/>
          </w:tcPr>
          <w:p w14:paraId="5700593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1DE103" w14:textId="77777777" w:rsidTr="00F33FF2">
        <w:tc>
          <w:tcPr>
            <w:tcW w:w="1028" w:type="pct"/>
          </w:tcPr>
          <w:p w14:paraId="125BD3D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DAB05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BAB5C7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806DB7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704DB" w14:paraId="2FE3782B" w14:textId="77777777" w:rsidTr="00F33FF2">
        <w:tc>
          <w:tcPr>
            <w:tcW w:w="1028" w:type="pct"/>
          </w:tcPr>
          <w:p w14:paraId="374DEAD6" w14:textId="4E9AD264" w:rsidR="00B704DB" w:rsidRPr="00B704DB" w:rsidRDefault="00B704DB" w:rsidP="00FF2BB8">
            <w:pPr>
              <w:pStyle w:val="SIText"/>
            </w:pPr>
            <w:r w:rsidRPr="00B704DB">
              <w:t xml:space="preserve">AHCAGB503 Plan and monitor production processes </w:t>
            </w:r>
          </w:p>
        </w:tc>
        <w:tc>
          <w:tcPr>
            <w:tcW w:w="1105" w:type="pct"/>
          </w:tcPr>
          <w:p w14:paraId="4336D6CE" w14:textId="3F73D615" w:rsidR="00B704DB" w:rsidRPr="00B704DB" w:rsidRDefault="00B704DB" w:rsidP="00B704DB">
            <w:pPr>
              <w:pStyle w:val="SIText"/>
            </w:pPr>
            <w:r w:rsidRPr="00B704DB">
              <w:t xml:space="preserve">AHCAGB503 Plan and monitor production processes </w:t>
            </w:r>
          </w:p>
        </w:tc>
        <w:tc>
          <w:tcPr>
            <w:tcW w:w="1251" w:type="pct"/>
          </w:tcPr>
          <w:p w14:paraId="29DB661E" w14:textId="0D78C2F7" w:rsidR="00B704DB" w:rsidRPr="00B704DB" w:rsidRDefault="00503AA9" w:rsidP="00B704DB">
            <w:pPr>
              <w:pStyle w:val="SIText"/>
            </w:pPr>
            <w:r w:rsidRPr="00503AA9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60E95919" w14:textId="77777777" w:rsidR="00B704DB" w:rsidRPr="00B704DB" w:rsidRDefault="00B704DB" w:rsidP="00B704DB">
            <w:pPr>
              <w:pStyle w:val="SIText"/>
            </w:pPr>
            <w:r w:rsidRPr="00B704DB">
              <w:t xml:space="preserve">Equivalent unit </w:t>
            </w:r>
          </w:p>
          <w:p w14:paraId="730C09DE" w14:textId="77777777" w:rsidR="00B704DB" w:rsidRPr="00B704DB" w:rsidRDefault="00B704DB" w:rsidP="00B704DB">
            <w:pPr>
              <w:pStyle w:val="SIText"/>
            </w:pPr>
          </w:p>
        </w:tc>
      </w:tr>
    </w:tbl>
    <w:p w14:paraId="4485E0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D454CB" w14:textId="77777777" w:rsidTr="00CA2922">
        <w:tc>
          <w:tcPr>
            <w:tcW w:w="1396" w:type="pct"/>
            <w:shd w:val="clear" w:color="auto" w:fill="auto"/>
          </w:tcPr>
          <w:p w14:paraId="5F00FCB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EBB6E5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20C5D547" w14:textId="77777777" w:rsidR="00F1480E" w:rsidRDefault="00F1480E" w:rsidP="005F771F">
      <w:pPr>
        <w:pStyle w:val="SIText"/>
      </w:pPr>
    </w:p>
    <w:p w14:paraId="6093BCF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DAC79B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EC6189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AA3B2A" w14:textId="0F488177" w:rsidR="00556C4C" w:rsidRPr="000754EC" w:rsidRDefault="00556C4C" w:rsidP="00C722FB">
            <w:pPr>
              <w:pStyle w:val="SIUnittitle"/>
            </w:pPr>
            <w:r w:rsidRPr="00F56827">
              <w:t xml:space="preserve">Assessment requirements for </w:t>
            </w:r>
            <w:r w:rsidR="009C195A">
              <w:t>AHCAGB503</w:t>
            </w:r>
            <w:bookmarkStart w:id="0" w:name="_GoBack"/>
            <w:bookmarkEnd w:id="0"/>
            <w:r w:rsidR="009C195A">
              <w:t xml:space="preserve"> </w:t>
            </w:r>
            <w:r w:rsidR="009C195A" w:rsidRPr="00B704DB">
              <w:t>Plan and monitor production processes</w:t>
            </w:r>
          </w:p>
        </w:tc>
      </w:tr>
      <w:tr w:rsidR="00556C4C" w:rsidRPr="00A55106" w14:paraId="5680AFF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CC6824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ADB0A0C" w14:textId="77777777" w:rsidTr="00113678">
        <w:tc>
          <w:tcPr>
            <w:tcW w:w="5000" w:type="pct"/>
            <w:gridSpan w:val="2"/>
            <w:shd w:val="clear" w:color="auto" w:fill="auto"/>
          </w:tcPr>
          <w:p w14:paraId="56385D1E" w14:textId="03A63B9B" w:rsidR="009C195A" w:rsidRPr="009C195A" w:rsidRDefault="009C195A">
            <w:pPr>
              <w:pStyle w:val="SIText"/>
            </w:pPr>
            <w:r w:rsidRPr="000754EC">
              <w:t>An individual demonstrating competency</w:t>
            </w:r>
            <w:r w:rsidRPr="009C195A">
              <w:t xml:space="preserve"> must satisfy all of the elements and performance criteria in this unit. There must be evidence that the individual has </w:t>
            </w:r>
            <w:r w:rsidR="00164D6C">
              <w:t>planned and monitored at least one production process, including</w:t>
            </w:r>
            <w:r w:rsidRPr="009C195A">
              <w:t>:</w:t>
            </w:r>
          </w:p>
          <w:p w14:paraId="6314916F" w14:textId="7CCD126D" w:rsidR="00164D6C" w:rsidRPr="00164D6C" w:rsidRDefault="00164D6C" w:rsidP="003A1FAD">
            <w:pPr>
              <w:pStyle w:val="SIBulletList1"/>
            </w:pPr>
            <w:r w:rsidRPr="00164D6C">
              <w:t>identif</w:t>
            </w:r>
            <w:r w:rsidR="00B55102">
              <w:t>ied</w:t>
            </w:r>
            <w:r w:rsidRPr="00164D6C">
              <w:t xml:space="preserve"> production processes required to achieve targeted production</w:t>
            </w:r>
          </w:p>
          <w:p w14:paraId="271C2C63" w14:textId="55673340" w:rsidR="00164D6C" w:rsidRPr="00164D6C" w:rsidRDefault="00164D6C" w:rsidP="003A1FAD">
            <w:pPr>
              <w:pStyle w:val="SIBulletList1"/>
            </w:pPr>
            <w:r w:rsidRPr="00164D6C">
              <w:t>establish</w:t>
            </w:r>
            <w:r w:rsidR="00B55102">
              <w:t>ed</w:t>
            </w:r>
            <w:r w:rsidRPr="00164D6C">
              <w:t xml:space="preserve"> production targets for each product, crop, herd, or flock</w:t>
            </w:r>
          </w:p>
          <w:p w14:paraId="7EDF9C5D" w14:textId="1CAC6BB2" w:rsidR="00164D6C" w:rsidRDefault="00164D6C" w:rsidP="003A1FAD">
            <w:pPr>
              <w:pStyle w:val="SIBulletList1"/>
            </w:pPr>
            <w:r w:rsidRPr="00164D6C">
              <w:t>schedul</w:t>
            </w:r>
            <w:r w:rsidR="00B55102">
              <w:t>ed</w:t>
            </w:r>
            <w:r w:rsidRPr="00164D6C">
              <w:t xml:space="preserve"> production processes with monitoring points and performance indicators</w:t>
            </w:r>
          </w:p>
          <w:p w14:paraId="110FCEA0" w14:textId="15E3A4EB" w:rsidR="00164D6C" w:rsidRPr="00164D6C" w:rsidRDefault="00164D6C" w:rsidP="003A1FAD">
            <w:pPr>
              <w:pStyle w:val="SIBulletList1"/>
            </w:pPr>
            <w:r>
              <w:t>document</w:t>
            </w:r>
            <w:r w:rsidR="00B55102">
              <w:t>ed</w:t>
            </w:r>
            <w:r>
              <w:t xml:space="preserve"> the production plan</w:t>
            </w:r>
          </w:p>
          <w:p w14:paraId="637EAA26" w14:textId="7B128750" w:rsidR="00164D6C" w:rsidRPr="00164D6C" w:rsidRDefault="00164D6C" w:rsidP="003A1FAD">
            <w:pPr>
              <w:pStyle w:val="SIBulletList1"/>
            </w:pPr>
            <w:r w:rsidRPr="00164D6C">
              <w:t>evaluat</w:t>
            </w:r>
            <w:r w:rsidR="00B55102">
              <w:t xml:space="preserve">ed </w:t>
            </w:r>
            <w:r w:rsidRPr="00164D6C">
              <w:t>production processes and ma</w:t>
            </w:r>
            <w:r w:rsidR="00B55102">
              <w:t>de</w:t>
            </w:r>
            <w:r w:rsidRPr="00164D6C">
              <w:t xml:space="preserve"> modifications</w:t>
            </w:r>
            <w:r>
              <w:t xml:space="preserve"> where required</w:t>
            </w:r>
          </w:p>
          <w:p w14:paraId="0D525225" w14:textId="6029D0F8" w:rsidR="00164D6C" w:rsidRPr="00164D6C" w:rsidRDefault="00164D6C" w:rsidP="003A1FAD">
            <w:pPr>
              <w:pStyle w:val="SIBulletList1"/>
            </w:pPr>
            <w:r w:rsidRPr="00164D6C">
              <w:t>creat</w:t>
            </w:r>
            <w:r w:rsidR="00B55102">
              <w:t>ed</w:t>
            </w:r>
            <w:r w:rsidRPr="00164D6C">
              <w:t xml:space="preserve"> and maintain</w:t>
            </w:r>
            <w:r w:rsidR="00B55102">
              <w:t>ed</w:t>
            </w:r>
            <w:r w:rsidRPr="00164D6C">
              <w:t xml:space="preserve"> records as described in the production plan</w:t>
            </w:r>
            <w:r>
              <w:t>.</w:t>
            </w:r>
          </w:p>
          <w:p w14:paraId="1BFE6E52" w14:textId="2A143A77" w:rsidR="00556C4C" w:rsidRPr="000754EC" w:rsidRDefault="00164D6C" w:rsidP="003A1FAD">
            <w:pPr>
              <w:pStyle w:val="SIText"/>
            </w:pPr>
            <w:r w:rsidRPr="00164D6C" w:rsidDel="009C195A">
              <w:t xml:space="preserve"> </w:t>
            </w:r>
          </w:p>
        </w:tc>
      </w:tr>
    </w:tbl>
    <w:p w14:paraId="101D221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2C59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B0800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4A4C286" w14:textId="77777777" w:rsidTr="00CA2922">
        <w:tc>
          <w:tcPr>
            <w:tcW w:w="5000" w:type="pct"/>
            <w:shd w:val="clear" w:color="auto" w:fill="auto"/>
          </w:tcPr>
          <w:p w14:paraId="3A8F2C96" w14:textId="77777777" w:rsidR="009C195A" w:rsidRPr="009C195A" w:rsidRDefault="009C195A" w:rsidP="009C195A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9C195A">
              <w:t>in the elements and performance criteria of this unit. This includes knowledge of:</w:t>
            </w:r>
          </w:p>
          <w:p w14:paraId="4A5C8E84" w14:textId="3D36D703" w:rsidR="00B704DB" w:rsidRPr="00B704DB" w:rsidRDefault="00B704DB" w:rsidP="00B704DB">
            <w:pPr>
              <w:pStyle w:val="SIBulletList1"/>
            </w:pPr>
            <w:r w:rsidRPr="00B704DB">
              <w:t xml:space="preserve">environmental controls and codes of practice </w:t>
            </w:r>
            <w:r w:rsidR="00E95006">
              <w:t>relevant to the production process</w:t>
            </w:r>
          </w:p>
          <w:p w14:paraId="5BD438D7" w14:textId="7BE35B7D" w:rsidR="00B704DB" w:rsidRPr="00B704DB" w:rsidRDefault="00B704DB" w:rsidP="00B704DB">
            <w:pPr>
              <w:pStyle w:val="SIBulletList1"/>
            </w:pPr>
            <w:r w:rsidRPr="00B704DB">
              <w:t xml:space="preserve">management practices </w:t>
            </w:r>
            <w:r w:rsidR="00E95006">
              <w:t>to minimise noise, odours, waste, erosion, relevant to production process</w:t>
            </w:r>
          </w:p>
          <w:p w14:paraId="7795769B" w14:textId="77777777" w:rsidR="00B704DB" w:rsidRPr="00B704DB" w:rsidRDefault="00B704DB" w:rsidP="00B704DB">
            <w:pPr>
              <w:pStyle w:val="SIBulletList1"/>
            </w:pPr>
            <w:r w:rsidRPr="00B704DB">
              <w:t>sustainable land use principles and practices applicable in the region</w:t>
            </w:r>
          </w:p>
          <w:p w14:paraId="3BF404BB" w14:textId="63D744EB" w:rsidR="00B704DB" w:rsidRPr="00B704DB" w:rsidRDefault="00E95006" w:rsidP="00B704DB">
            <w:pPr>
              <w:pStyle w:val="SIBulletList1"/>
            </w:pPr>
            <w:r>
              <w:t xml:space="preserve">production </w:t>
            </w:r>
            <w:r w:rsidR="00B704DB" w:rsidRPr="00B704DB">
              <w:t>planning processes</w:t>
            </w:r>
          </w:p>
          <w:p w14:paraId="1B664D7B" w14:textId="2E0532E4" w:rsidR="00B704DB" w:rsidRPr="00B704DB" w:rsidRDefault="00B704DB" w:rsidP="00B704DB">
            <w:pPr>
              <w:pStyle w:val="SIBulletList1"/>
            </w:pPr>
            <w:r w:rsidRPr="00B704DB">
              <w:t xml:space="preserve">biosecurity and </w:t>
            </w:r>
            <w:r w:rsidR="00E95006">
              <w:t>q</w:t>
            </w:r>
            <w:r w:rsidRPr="00B704DB">
              <w:t xml:space="preserve">uality </w:t>
            </w:r>
            <w:r w:rsidR="00E95006">
              <w:t>a</w:t>
            </w:r>
            <w:r w:rsidRPr="00B704DB">
              <w:t>ssurance requirements</w:t>
            </w:r>
            <w:r w:rsidR="00E95006">
              <w:t xml:space="preserve"> for product</w:t>
            </w:r>
          </w:p>
          <w:p w14:paraId="3EB72F77" w14:textId="2EAA91DF" w:rsidR="00F1480E" w:rsidRPr="000754EC" w:rsidRDefault="00B704DB" w:rsidP="00B704DB">
            <w:pPr>
              <w:pStyle w:val="SIBulletList1"/>
            </w:pPr>
            <w:r w:rsidRPr="00B704DB">
              <w:t xml:space="preserve">legislation and regulations </w:t>
            </w:r>
            <w:r w:rsidR="00E95006" w:rsidRPr="00B704DB">
              <w:t>rel</w:t>
            </w:r>
            <w:r w:rsidR="00E95006">
              <w:t>evant</w:t>
            </w:r>
            <w:r w:rsidR="00E95006" w:rsidRPr="00B704DB">
              <w:t xml:space="preserve"> </w:t>
            </w:r>
            <w:r w:rsidRPr="00B704DB">
              <w:t>to product.</w:t>
            </w:r>
          </w:p>
        </w:tc>
      </w:tr>
    </w:tbl>
    <w:p w14:paraId="0FC73D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A2F7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8CB25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0B5B46D" w14:textId="77777777" w:rsidTr="00CA2922">
        <w:tc>
          <w:tcPr>
            <w:tcW w:w="5000" w:type="pct"/>
            <w:shd w:val="clear" w:color="auto" w:fill="auto"/>
          </w:tcPr>
          <w:p w14:paraId="2E3A60D8" w14:textId="77777777" w:rsidR="009C195A" w:rsidRPr="009C195A" w:rsidRDefault="009C195A" w:rsidP="009C195A">
            <w:pPr>
              <w:pStyle w:val="SIText"/>
            </w:pPr>
            <w:r>
              <w:t xml:space="preserve">Assessment of </w:t>
            </w:r>
            <w:r w:rsidRPr="009C195A">
              <w:t xml:space="preserve">skills must take place under the following conditions: </w:t>
            </w:r>
          </w:p>
          <w:p w14:paraId="10A1F791" w14:textId="77777777" w:rsidR="009C195A" w:rsidRPr="006E7747" w:rsidRDefault="009C195A" w:rsidP="009C195A">
            <w:pPr>
              <w:pStyle w:val="SIText"/>
              <w:rPr>
                <w:rStyle w:val="SITemporaryText"/>
              </w:rPr>
            </w:pPr>
          </w:p>
          <w:p w14:paraId="30A338E3" w14:textId="77777777" w:rsidR="009C195A" w:rsidRPr="009C195A" w:rsidRDefault="009C195A" w:rsidP="009C195A">
            <w:pPr>
              <w:pStyle w:val="SIBulletList1"/>
            </w:pPr>
            <w:r w:rsidRPr="006E7747">
              <w:t>physical conditions:</w:t>
            </w:r>
          </w:p>
          <w:p w14:paraId="00CA33B0" w14:textId="77777777" w:rsidR="009C195A" w:rsidRPr="009C195A" w:rsidRDefault="009C195A" w:rsidP="009C195A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682D8488" w14:textId="77777777" w:rsidR="009C195A" w:rsidRPr="009C195A" w:rsidRDefault="009C195A" w:rsidP="009C195A">
            <w:pPr>
              <w:pStyle w:val="SIBulletList1"/>
            </w:pPr>
            <w:r w:rsidRPr="006E7747">
              <w:t>resources, equipment and materials:</w:t>
            </w:r>
          </w:p>
          <w:p w14:paraId="35424BF2" w14:textId="23739089" w:rsidR="009C195A" w:rsidRPr="009C195A" w:rsidRDefault="00E95006" w:rsidP="009C195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production equipment relevant to process. </w:t>
            </w:r>
          </w:p>
          <w:p w14:paraId="4B684F7E" w14:textId="77777777" w:rsidR="009C195A" w:rsidRDefault="009C195A" w:rsidP="009C195A">
            <w:pPr>
              <w:pStyle w:val="SIText"/>
            </w:pPr>
          </w:p>
          <w:p w14:paraId="7BBE60AC" w14:textId="77777777" w:rsidR="009C195A" w:rsidRPr="009C195A" w:rsidRDefault="009C195A" w:rsidP="009C195A">
            <w:pPr>
              <w:pStyle w:val="SIText"/>
            </w:pPr>
            <w:r w:rsidRPr="006452B8">
              <w:t xml:space="preserve">Assessors of this unit </w:t>
            </w:r>
            <w:r w:rsidRPr="009C195A">
              <w:t>must satisfy the requirements for assessors in applicable vocational education and training legislation, frameworks and/or standards.</w:t>
            </w:r>
          </w:p>
          <w:p w14:paraId="1B6F1CEF" w14:textId="5910CCF8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25D764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571825" w14:textId="77777777" w:rsidTr="004679E3">
        <w:tc>
          <w:tcPr>
            <w:tcW w:w="990" w:type="pct"/>
            <w:shd w:val="clear" w:color="auto" w:fill="auto"/>
          </w:tcPr>
          <w:p w14:paraId="533892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C52104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3467DDB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5246184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28A6C" w14:textId="77777777" w:rsidR="00895AF4" w:rsidRDefault="00895AF4" w:rsidP="00BF3F0A">
      <w:r>
        <w:separator/>
      </w:r>
    </w:p>
    <w:p w14:paraId="15B4F919" w14:textId="77777777" w:rsidR="00895AF4" w:rsidRDefault="00895AF4"/>
  </w:endnote>
  <w:endnote w:type="continuationSeparator" w:id="0">
    <w:p w14:paraId="529780B8" w14:textId="77777777" w:rsidR="00895AF4" w:rsidRDefault="00895AF4" w:rsidP="00BF3F0A">
      <w:r>
        <w:continuationSeparator/>
      </w:r>
    </w:p>
    <w:p w14:paraId="1931F3BB" w14:textId="77777777" w:rsidR="00895AF4" w:rsidRDefault="00895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6CE1123" w14:textId="5D6DEEC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722FB">
          <w:rPr>
            <w:noProof/>
          </w:rPr>
          <w:t>4</w:t>
        </w:r>
        <w:r w:rsidRPr="000754EC">
          <w:fldChar w:fldCharType="end"/>
        </w:r>
      </w:p>
      <w:p w14:paraId="0A746B8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F4E88B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2C544" w14:textId="77777777" w:rsidR="00895AF4" w:rsidRDefault="00895AF4" w:rsidP="00BF3F0A">
      <w:r>
        <w:separator/>
      </w:r>
    </w:p>
    <w:p w14:paraId="2236624D" w14:textId="77777777" w:rsidR="00895AF4" w:rsidRDefault="00895AF4"/>
  </w:footnote>
  <w:footnote w:type="continuationSeparator" w:id="0">
    <w:p w14:paraId="2D1B5E8C" w14:textId="77777777" w:rsidR="00895AF4" w:rsidRDefault="00895AF4" w:rsidP="00BF3F0A">
      <w:r>
        <w:continuationSeparator/>
      </w:r>
    </w:p>
    <w:p w14:paraId="0E06FAB4" w14:textId="77777777" w:rsidR="00895AF4" w:rsidRDefault="00895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267B" w14:textId="115E1E3E" w:rsidR="009C2650" w:rsidRPr="00B704DB" w:rsidRDefault="00B704DB" w:rsidP="00B704DB">
    <w:pPr>
      <w:pStyle w:val="SIText"/>
    </w:pPr>
    <w:r>
      <w:t xml:space="preserve">AHCAGB503 </w:t>
    </w:r>
    <w:r w:rsidRPr="00B704DB">
      <w:t>Plan and monitor production processes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D5B35"/>
    <w:multiLevelType w:val="hybridMultilevel"/>
    <w:tmpl w:val="AA04D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1C7701"/>
    <w:multiLevelType w:val="multilevel"/>
    <w:tmpl w:val="7DD25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D2B726C"/>
    <w:multiLevelType w:val="multilevel"/>
    <w:tmpl w:val="EA6E2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612B9"/>
    <w:multiLevelType w:val="hybridMultilevel"/>
    <w:tmpl w:val="047EC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A22B1"/>
    <w:multiLevelType w:val="multilevel"/>
    <w:tmpl w:val="4E56A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9"/>
  </w:num>
  <w:num w:numId="14">
    <w:abstractNumId w:val="4"/>
  </w:num>
  <w:num w:numId="15">
    <w:abstractNumId w:val="6"/>
  </w:num>
  <w:num w:numId="16">
    <w:abstractNumId w:val="20"/>
  </w:num>
  <w:num w:numId="17">
    <w:abstractNumId w:val="14"/>
  </w:num>
  <w:num w:numId="18">
    <w:abstractNumId w:val="5"/>
  </w:num>
  <w:num w:numId="19">
    <w:abstractNumId w:val="1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D6C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B97"/>
    <w:rsid w:val="00244EA7"/>
    <w:rsid w:val="00256EE9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668FC"/>
    <w:rsid w:val="0037067D"/>
    <w:rsid w:val="00373436"/>
    <w:rsid w:val="0038735B"/>
    <w:rsid w:val="003916D1"/>
    <w:rsid w:val="003A1FAD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1396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3AA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5B3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AF4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3D76"/>
    <w:rsid w:val="00916CD7"/>
    <w:rsid w:val="00920927"/>
    <w:rsid w:val="00921B38"/>
    <w:rsid w:val="00923720"/>
    <w:rsid w:val="009278C9"/>
    <w:rsid w:val="00932275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95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256E"/>
    <w:rsid w:val="00A3639E"/>
    <w:rsid w:val="00A5092E"/>
    <w:rsid w:val="00A554D6"/>
    <w:rsid w:val="00A56E14"/>
    <w:rsid w:val="00A6476B"/>
    <w:rsid w:val="00A7385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5102"/>
    <w:rsid w:val="00B560C8"/>
    <w:rsid w:val="00B61150"/>
    <w:rsid w:val="00B65BC7"/>
    <w:rsid w:val="00B66E5C"/>
    <w:rsid w:val="00B704DB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52B8"/>
    <w:rsid w:val="00C578E9"/>
    <w:rsid w:val="00C70626"/>
    <w:rsid w:val="00C722FB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F3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017E"/>
    <w:rsid w:val="00E238E6"/>
    <w:rsid w:val="00E35064"/>
    <w:rsid w:val="00E3681D"/>
    <w:rsid w:val="00E40225"/>
    <w:rsid w:val="00E501F0"/>
    <w:rsid w:val="00E6166D"/>
    <w:rsid w:val="00E756AA"/>
    <w:rsid w:val="00E918B8"/>
    <w:rsid w:val="00E91BFF"/>
    <w:rsid w:val="00E92933"/>
    <w:rsid w:val="00E94FAD"/>
    <w:rsid w:val="00E95006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2BB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02E7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D7E152-6816-47FE-9A90-6CC45933C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6604B-FF88-4FB8-9F13-7871ED3D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126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12</cp:revision>
  <cp:lastPrinted>2016-05-27T05:21:00Z</cp:lastPrinted>
  <dcterms:created xsi:type="dcterms:W3CDTF">2018-08-05T23:47:00Z</dcterms:created>
  <dcterms:modified xsi:type="dcterms:W3CDTF">2019-01-30T03:11:00Z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