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1494D06" w:rsidR="00F1480E" w:rsidRPr="000754EC" w:rsidRDefault="006A0208" w:rsidP="00B343B3">
            <w:pPr>
              <w:pStyle w:val="SIUNITCODE"/>
            </w:pPr>
            <w:r>
              <w:t>SFI</w:t>
            </w:r>
            <w:r w:rsidR="00B343B3">
              <w:t>XSI</w:t>
            </w:r>
            <w:r w:rsidR="008D3261">
              <w:t>209</w:t>
            </w:r>
          </w:p>
        </w:tc>
        <w:tc>
          <w:tcPr>
            <w:tcW w:w="3604" w:type="pct"/>
            <w:shd w:val="clear" w:color="auto" w:fill="auto"/>
          </w:tcPr>
          <w:p w14:paraId="41850966" w14:textId="5A8A85B4" w:rsidR="00F1480E" w:rsidRPr="000754EC" w:rsidRDefault="008D3261" w:rsidP="000754EC">
            <w:pPr>
              <w:pStyle w:val="SIUnittitle"/>
            </w:pPr>
            <w:r w:rsidRPr="008D3261">
              <w:t>Maintain the temperature of seafood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0C1C6F" w14:textId="4E6B558C" w:rsidR="008D3261" w:rsidRDefault="008D3261" w:rsidP="008D3261">
            <w:pPr>
              <w:pStyle w:val="SIText"/>
            </w:pPr>
            <w:r w:rsidRPr="008D3261">
              <w:t>This unit of competency describes the skills and knowledge required to maintain the temperature of seafood and seafood products at appropriate levels</w:t>
            </w:r>
            <w:r w:rsidR="00522AA3">
              <w:t xml:space="preserve"> for species and state of products</w:t>
            </w:r>
            <w:r w:rsidRPr="008D3261">
              <w:t xml:space="preserve">. </w:t>
            </w:r>
            <w:r w:rsidR="001B794A">
              <w:t>It includes the ability</w:t>
            </w:r>
            <w:r w:rsidRPr="008D3261">
              <w:t xml:space="preserve"> to </w:t>
            </w:r>
            <w:r w:rsidR="00522AA3">
              <w:t xml:space="preserve">control </w:t>
            </w:r>
            <w:r w:rsidRPr="008D3261">
              <w:t xml:space="preserve">temperature control systems, load containers, apply </w:t>
            </w:r>
            <w:r w:rsidR="00522AA3">
              <w:t xml:space="preserve">the appropriate </w:t>
            </w:r>
            <w:r w:rsidRPr="008D3261">
              <w:t>cooling medium and monitor temperature</w:t>
            </w:r>
            <w:r w:rsidR="00522AA3">
              <w:t xml:space="preserve"> within </w:t>
            </w:r>
            <w:r w:rsidR="005E28A2">
              <w:t>guidelines</w:t>
            </w:r>
            <w:r w:rsidRPr="008D3261">
              <w:t xml:space="preserve">. </w:t>
            </w:r>
          </w:p>
          <w:p w14:paraId="273E582B" w14:textId="77777777" w:rsidR="001B794A" w:rsidRPr="008D3261" w:rsidRDefault="001B794A" w:rsidP="008D3261">
            <w:pPr>
              <w:pStyle w:val="SIText"/>
            </w:pPr>
          </w:p>
          <w:p w14:paraId="37ABA518" w14:textId="468D2761" w:rsidR="008D3261" w:rsidRDefault="008D3261" w:rsidP="008D3261">
            <w:pPr>
              <w:pStyle w:val="SIText"/>
            </w:pPr>
            <w:r w:rsidRPr="008D3261">
              <w:t xml:space="preserve">This unit applies to individuals who undertake </w:t>
            </w:r>
            <w:r w:rsidR="00BA74B0">
              <w:t xml:space="preserve">supervised </w:t>
            </w:r>
            <w:r w:rsidRPr="008D3261">
              <w:t xml:space="preserve">routine seafood logistics operations </w:t>
            </w:r>
            <w:r w:rsidR="00BA74B0">
              <w:t>on board fishing vessels or premises involved in the production, handling and distribution of seafood and seafood products</w:t>
            </w:r>
            <w:r w:rsidR="00207FDC">
              <w:t>.</w:t>
            </w:r>
          </w:p>
          <w:p w14:paraId="4CE31AE7" w14:textId="7932FC70" w:rsidR="001B794A" w:rsidRDefault="001B794A" w:rsidP="008D3261">
            <w:pPr>
              <w:pStyle w:val="SIText"/>
            </w:pPr>
          </w:p>
          <w:p w14:paraId="30B324FD" w14:textId="77777777" w:rsidR="001B794A" w:rsidRPr="001B794A" w:rsidRDefault="001B794A" w:rsidP="001B794A">
            <w:pPr>
              <w:pStyle w:val="SIText"/>
            </w:pPr>
            <w:r w:rsidRPr="00042EF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56F5D9D8" w14:textId="639EB881" w:rsidR="001B794A" w:rsidRPr="008D3261" w:rsidRDefault="001B794A" w:rsidP="008D3261">
            <w:pPr>
              <w:pStyle w:val="SIText"/>
            </w:pPr>
          </w:p>
          <w:p w14:paraId="222DE076" w14:textId="1E9F00DC" w:rsidR="00373436" w:rsidRPr="000754EC" w:rsidRDefault="008D3261" w:rsidP="008D3261">
            <w:pPr>
              <w:pStyle w:val="SIText"/>
            </w:pPr>
            <w:r w:rsidRPr="008D3261">
              <w:t>No occupational licensing, legislative or certification requirements apply to this unit at the time of publication.</w:t>
            </w:r>
            <w:r w:rsidRPr="008D3261">
              <w:fldChar w:fldCharType="begin"/>
            </w:r>
            <w:r w:rsidRPr="008D3261">
              <w:instrText xml:space="preserve"> STYLEREF  "AFSA AR Code"  \* MERGEFORMAT </w:instrText>
            </w:r>
            <w:r w:rsidRPr="008D3261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148A673" w:rsidR="006A0208" w:rsidRPr="006A0208" w:rsidRDefault="00B343B3" w:rsidP="00592C35">
            <w:pPr>
              <w:pStyle w:val="SIText"/>
            </w:pPr>
            <w:r>
              <w:t>Cross Sector (XSI)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D326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954420F" w:rsidR="008D3261" w:rsidRPr="008D3261" w:rsidRDefault="008D3261" w:rsidP="008D3261">
            <w:pPr>
              <w:pStyle w:val="SIText"/>
            </w:pPr>
            <w:r w:rsidRPr="008D3261">
              <w:t>1.</w:t>
            </w:r>
            <w:r>
              <w:t xml:space="preserve"> </w:t>
            </w:r>
            <w:r w:rsidRPr="008D3261">
              <w:t>Prepare temperature control system for receiving seafood </w:t>
            </w:r>
          </w:p>
        </w:tc>
        <w:tc>
          <w:tcPr>
            <w:tcW w:w="3604" w:type="pct"/>
            <w:shd w:val="clear" w:color="auto" w:fill="auto"/>
          </w:tcPr>
          <w:p w14:paraId="24FCDC33" w14:textId="0AF719A0" w:rsidR="002F62D4" w:rsidRDefault="002F62D4" w:rsidP="008D32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1.1 Select and fit required personal protective equipment</w:t>
            </w:r>
          </w:p>
          <w:p w14:paraId="7D2D2C03" w14:textId="2BD0EA2D" w:rsidR="008D3261" w:rsidRPr="008D3261" w:rsidRDefault="008D3261" w:rsidP="008D3261">
            <w:r w:rsidRPr="008D3261">
              <w:rPr>
                <w:rFonts w:eastAsiaTheme="minorEastAsia"/>
              </w:rPr>
              <w:t>1.</w:t>
            </w:r>
            <w:r w:rsidR="002F62D4">
              <w:rPr>
                <w:rFonts w:eastAsiaTheme="minorEastAsia"/>
              </w:rPr>
              <w:t xml:space="preserve">2 </w:t>
            </w:r>
            <w:r w:rsidRPr="008D3261">
              <w:rPr>
                <w:rFonts w:eastAsiaTheme="minorEastAsia"/>
              </w:rPr>
              <w:t>Select, gather, clean and arrange storage containers to accept seafood</w:t>
            </w:r>
            <w:r w:rsidR="00D87620">
              <w:rPr>
                <w:rFonts w:eastAsiaTheme="minorEastAsia"/>
              </w:rPr>
              <w:t xml:space="preserve"> according to supervisor instructions</w:t>
            </w:r>
          </w:p>
          <w:p w14:paraId="48FE7C2E" w14:textId="314D9AA4" w:rsidR="008D3261" w:rsidRPr="008D3261" w:rsidRDefault="008D3261" w:rsidP="008D3261">
            <w:r w:rsidRPr="008D3261">
              <w:rPr>
                <w:rFonts w:eastAsiaTheme="minorEastAsia"/>
              </w:rPr>
              <w:t>1.</w:t>
            </w:r>
            <w:r w:rsidR="002F62D4">
              <w:rPr>
                <w:rFonts w:eastAsiaTheme="minorEastAsia"/>
              </w:rPr>
              <w:t xml:space="preserve">3 </w:t>
            </w:r>
            <w:r w:rsidRPr="008D3261">
              <w:rPr>
                <w:rFonts w:eastAsiaTheme="minorEastAsia"/>
              </w:rPr>
              <w:t xml:space="preserve">Arrange temperature control system to accept seafood or containers of seafood </w:t>
            </w:r>
            <w:r w:rsidR="00A91B64">
              <w:rPr>
                <w:rFonts w:eastAsiaTheme="minorEastAsia"/>
              </w:rPr>
              <w:t xml:space="preserve">according to </w:t>
            </w:r>
            <w:r w:rsidR="00B118FB">
              <w:rPr>
                <w:rFonts w:eastAsiaTheme="minorEastAsia"/>
              </w:rPr>
              <w:t xml:space="preserve">food safety </w:t>
            </w:r>
            <w:r w:rsidR="00897FC3">
              <w:rPr>
                <w:rFonts w:eastAsiaTheme="minorEastAsia"/>
              </w:rPr>
              <w:t xml:space="preserve">and quality </w:t>
            </w:r>
            <w:r w:rsidR="00B118FB">
              <w:rPr>
                <w:rFonts w:eastAsiaTheme="minorEastAsia"/>
              </w:rPr>
              <w:t>requirements</w:t>
            </w:r>
          </w:p>
          <w:p w14:paraId="202872FB" w14:textId="0376404C" w:rsidR="008D3261" w:rsidRPr="008D3261" w:rsidRDefault="008D3261" w:rsidP="008D3261">
            <w:pPr>
              <w:pStyle w:val="SIText"/>
            </w:pPr>
            <w:r w:rsidRPr="008D3261">
              <w:rPr>
                <w:rFonts w:eastAsiaTheme="minorEastAsia"/>
              </w:rPr>
              <w:t>1.</w:t>
            </w:r>
            <w:r w:rsidR="002F62D4">
              <w:rPr>
                <w:rFonts w:eastAsiaTheme="minorEastAsia"/>
              </w:rPr>
              <w:t xml:space="preserve">4 </w:t>
            </w:r>
            <w:r w:rsidRPr="008D3261">
              <w:rPr>
                <w:rFonts w:eastAsiaTheme="minorEastAsia"/>
              </w:rPr>
              <w:t xml:space="preserve">Load seafood </w:t>
            </w:r>
            <w:r w:rsidR="00CE2F3C">
              <w:rPr>
                <w:rFonts w:eastAsiaTheme="minorEastAsia"/>
              </w:rPr>
              <w:t xml:space="preserve">safely </w:t>
            </w:r>
            <w:r w:rsidRPr="008D3261">
              <w:rPr>
                <w:rFonts w:eastAsiaTheme="minorEastAsia"/>
              </w:rPr>
              <w:t xml:space="preserve">into selected storage containers </w:t>
            </w:r>
            <w:r w:rsidR="00B118FB">
              <w:rPr>
                <w:rFonts w:eastAsiaTheme="minorEastAsia"/>
              </w:rPr>
              <w:t>ensuring</w:t>
            </w:r>
            <w:r w:rsidRPr="008D3261">
              <w:rPr>
                <w:rFonts w:eastAsiaTheme="minorEastAsia"/>
              </w:rPr>
              <w:t xml:space="preserve"> quality of the seafood is maintained</w:t>
            </w:r>
          </w:p>
        </w:tc>
      </w:tr>
      <w:tr w:rsidR="008D326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F691C21" w:rsidR="008D3261" w:rsidRPr="008D3261" w:rsidRDefault="008D3261" w:rsidP="008D3261">
            <w:pPr>
              <w:pStyle w:val="SIText"/>
            </w:pPr>
            <w:r w:rsidRPr="008D3261">
              <w:t>2.</w:t>
            </w:r>
            <w:r>
              <w:t xml:space="preserve"> </w:t>
            </w:r>
            <w:r w:rsidRPr="008D3261">
              <w:t>Preserve seafood using a temperature control system</w:t>
            </w:r>
          </w:p>
        </w:tc>
        <w:tc>
          <w:tcPr>
            <w:tcW w:w="3604" w:type="pct"/>
            <w:shd w:val="clear" w:color="auto" w:fill="auto"/>
          </w:tcPr>
          <w:p w14:paraId="25115B9A" w14:textId="4A4A4490" w:rsidR="008D3261" w:rsidRPr="008D3261" w:rsidRDefault="008D3261" w:rsidP="008D3261">
            <w:pPr>
              <w:rPr>
                <w:rFonts w:eastAsiaTheme="minorEastAsia"/>
              </w:rPr>
            </w:pPr>
            <w:r w:rsidRPr="008D3261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8D3261">
              <w:rPr>
                <w:rFonts w:eastAsiaTheme="minorEastAsia"/>
              </w:rPr>
              <w:t>Load and arrange seafood containers within the refrigeration system</w:t>
            </w:r>
            <w:r w:rsidR="00743B00">
              <w:rPr>
                <w:rFonts w:eastAsiaTheme="minorEastAsia"/>
              </w:rPr>
              <w:t xml:space="preserve"> </w:t>
            </w:r>
            <w:r w:rsidR="00F871B1">
              <w:rPr>
                <w:rFonts w:eastAsiaTheme="minorEastAsia"/>
              </w:rPr>
              <w:t>ensuring</w:t>
            </w:r>
            <w:r w:rsidR="00F871B1" w:rsidRPr="008D3261">
              <w:rPr>
                <w:rFonts w:eastAsiaTheme="minorEastAsia"/>
              </w:rPr>
              <w:t xml:space="preserve"> </w:t>
            </w:r>
            <w:r w:rsidRPr="008D3261">
              <w:rPr>
                <w:rFonts w:eastAsiaTheme="minorEastAsia"/>
              </w:rPr>
              <w:t>efficient unloading and maintenance of appropriate product temperature</w:t>
            </w:r>
          </w:p>
          <w:p w14:paraId="25F3DCB8" w14:textId="6EF57E74" w:rsidR="008D3261" w:rsidRPr="008D3261" w:rsidRDefault="008D3261" w:rsidP="008D3261">
            <w:pPr>
              <w:rPr>
                <w:rFonts w:eastAsiaTheme="minorEastAsia"/>
              </w:rPr>
            </w:pPr>
            <w:r w:rsidRPr="008D3261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8D3261">
              <w:rPr>
                <w:rFonts w:eastAsiaTheme="minorEastAsia"/>
              </w:rPr>
              <w:t>Apply cooling medium to seafood</w:t>
            </w:r>
            <w:r w:rsidR="002F53E2">
              <w:rPr>
                <w:rFonts w:eastAsiaTheme="minorEastAsia"/>
              </w:rPr>
              <w:t xml:space="preserve"> appropriate to species and product</w:t>
            </w:r>
          </w:p>
          <w:p w14:paraId="1767340C" w14:textId="5743E096" w:rsidR="008D3261" w:rsidRPr="008D3261" w:rsidRDefault="008D3261" w:rsidP="008D3261">
            <w:pPr>
              <w:rPr>
                <w:rFonts w:eastAsiaTheme="minorEastAsia"/>
              </w:rPr>
            </w:pPr>
            <w:r w:rsidRPr="008D3261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8D3261">
              <w:rPr>
                <w:rFonts w:eastAsiaTheme="minorEastAsia"/>
              </w:rPr>
              <w:t>Monitor temperature control system to ensure operating efficiency</w:t>
            </w:r>
          </w:p>
          <w:p w14:paraId="6D44627C" w14:textId="1E351D35" w:rsidR="008D3261" w:rsidRPr="008D3261" w:rsidRDefault="008D3261" w:rsidP="008D3261">
            <w:pPr>
              <w:rPr>
                <w:rFonts w:eastAsiaTheme="minorEastAsia"/>
              </w:rPr>
            </w:pPr>
            <w:r w:rsidRPr="008D3261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8D3261">
              <w:rPr>
                <w:rFonts w:eastAsiaTheme="minorEastAsia"/>
              </w:rPr>
              <w:t xml:space="preserve">Measure, monitor and maintain seafood temperature within </w:t>
            </w:r>
            <w:r w:rsidR="002F53E2">
              <w:rPr>
                <w:rFonts w:eastAsiaTheme="minorEastAsia"/>
              </w:rPr>
              <w:t xml:space="preserve">food safety </w:t>
            </w:r>
            <w:r w:rsidR="009A4F46">
              <w:rPr>
                <w:rFonts w:eastAsiaTheme="minorEastAsia"/>
              </w:rPr>
              <w:t xml:space="preserve">and quality </w:t>
            </w:r>
            <w:r w:rsidRPr="008D3261">
              <w:rPr>
                <w:rFonts w:eastAsiaTheme="minorEastAsia"/>
              </w:rPr>
              <w:t xml:space="preserve">guidelines and take corrective action </w:t>
            </w:r>
            <w:r w:rsidR="00D36068">
              <w:rPr>
                <w:rFonts w:eastAsiaTheme="minorEastAsia"/>
              </w:rPr>
              <w:t>as</w:t>
            </w:r>
            <w:r w:rsidR="002F53E2" w:rsidRPr="008D3261">
              <w:rPr>
                <w:rFonts w:eastAsiaTheme="minorEastAsia"/>
              </w:rPr>
              <w:t xml:space="preserve"> </w:t>
            </w:r>
            <w:r w:rsidRPr="008D3261">
              <w:rPr>
                <w:rFonts w:eastAsiaTheme="minorEastAsia"/>
              </w:rPr>
              <w:t>required</w:t>
            </w:r>
          </w:p>
          <w:p w14:paraId="2B73179F" w14:textId="3CB25AAB" w:rsidR="008D3261" w:rsidRPr="008D3261" w:rsidRDefault="008D3261" w:rsidP="008D3261">
            <w:pPr>
              <w:pStyle w:val="SIText"/>
            </w:pPr>
            <w:r w:rsidRPr="008D3261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8D3261">
              <w:rPr>
                <w:rFonts w:eastAsiaTheme="minorEastAsia"/>
              </w:rPr>
              <w:t xml:space="preserve">Handle seafood </w:t>
            </w:r>
            <w:r w:rsidR="00B118FB">
              <w:rPr>
                <w:rFonts w:eastAsiaTheme="minorEastAsia"/>
              </w:rPr>
              <w:t xml:space="preserve">according to </w:t>
            </w:r>
            <w:r w:rsidR="0093138D">
              <w:rPr>
                <w:rFonts w:eastAsiaTheme="minorEastAsia"/>
              </w:rPr>
              <w:t xml:space="preserve">workplace </w:t>
            </w:r>
            <w:r w:rsidR="00B118FB">
              <w:rPr>
                <w:rFonts w:eastAsiaTheme="minorEastAsia"/>
              </w:rPr>
              <w:t>health and safety</w:t>
            </w:r>
            <w:r w:rsidR="002F62D4">
              <w:rPr>
                <w:rFonts w:eastAsiaTheme="minorEastAsia"/>
              </w:rPr>
              <w:t>,</w:t>
            </w:r>
            <w:r w:rsidR="00B118FB">
              <w:rPr>
                <w:rFonts w:eastAsiaTheme="minorEastAsia"/>
              </w:rPr>
              <w:t xml:space="preserve"> food safety </w:t>
            </w:r>
            <w:r w:rsidR="002F62D4">
              <w:rPr>
                <w:rFonts w:eastAsiaTheme="minorEastAsia"/>
              </w:rPr>
              <w:t xml:space="preserve">and quality </w:t>
            </w:r>
            <w:r w:rsidR="00B118FB">
              <w:rPr>
                <w:rFonts w:eastAsiaTheme="minorEastAsia"/>
              </w:rPr>
              <w:t>requirements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D3261" w:rsidRPr="00336FCA" w:rsidDel="00423CB2" w14:paraId="7A6C86DB" w14:textId="77777777" w:rsidTr="00CA2922">
        <w:tc>
          <w:tcPr>
            <w:tcW w:w="1396" w:type="pct"/>
          </w:tcPr>
          <w:p w14:paraId="63013FFB" w14:textId="036B3229" w:rsidR="008D3261" w:rsidRPr="008D3261" w:rsidRDefault="008D3261" w:rsidP="008D3261">
            <w:pPr>
              <w:pStyle w:val="SIText"/>
            </w:pPr>
            <w:r w:rsidRPr="008D3261">
              <w:t>Reading</w:t>
            </w:r>
          </w:p>
        </w:tc>
        <w:tc>
          <w:tcPr>
            <w:tcW w:w="3604" w:type="pct"/>
          </w:tcPr>
          <w:p w14:paraId="426FFD20" w14:textId="77777777" w:rsidR="008D3261" w:rsidRPr="008D3261" w:rsidRDefault="008D3261" w:rsidP="008D3261">
            <w:pPr>
              <w:pStyle w:val="SIBulletList1"/>
            </w:pPr>
            <w:r w:rsidRPr="008D3261">
              <w:t>Read product labels, inventories, invoices and receipts</w:t>
            </w:r>
          </w:p>
          <w:p w14:paraId="1D26F408" w14:textId="755E3B0D" w:rsidR="008D3261" w:rsidRPr="008D3261" w:rsidRDefault="008D3261" w:rsidP="002F53E2">
            <w:pPr>
              <w:pStyle w:val="SIBulletList1"/>
            </w:pPr>
            <w:r w:rsidRPr="008D3261">
              <w:t>Interpret temperature control system gauges and instruments</w:t>
            </w:r>
          </w:p>
        </w:tc>
      </w:tr>
      <w:tr w:rsidR="008D3261" w:rsidRPr="00336FCA" w:rsidDel="00423CB2" w14:paraId="229D9642" w14:textId="77777777" w:rsidTr="00CA2922">
        <w:tc>
          <w:tcPr>
            <w:tcW w:w="1396" w:type="pct"/>
          </w:tcPr>
          <w:p w14:paraId="307E895A" w14:textId="25A69144" w:rsidR="008D3261" w:rsidRPr="008D3261" w:rsidRDefault="008D3261" w:rsidP="008D3261">
            <w:pPr>
              <w:pStyle w:val="SIText"/>
            </w:pPr>
            <w:r w:rsidRPr="008D3261">
              <w:t>Writing</w:t>
            </w:r>
          </w:p>
        </w:tc>
        <w:tc>
          <w:tcPr>
            <w:tcW w:w="3604" w:type="pct"/>
          </w:tcPr>
          <w:p w14:paraId="7B865B59" w14:textId="030C447A" w:rsidR="008D3261" w:rsidRPr="0046429E" w:rsidRDefault="008D3261" w:rsidP="008D3261">
            <w:pPr>
              <w:pStyle w:val="SIBulletList1"/>
              <w:rPr>
                <w:rFonts w:eastAsia="Calibri"/>
              </w:rPr>
            </w:pPr>
            <w:r w:rsidRPr="008D3261">
              <w:t>Write product labels, inventories</w:t>
            </w:r>
            <w:r w:rsidR="005A2B7E">
              <w:t xml:space="preserve"> or</w:t>
            </w:r>
            <w:r w:rsidRPr="008D3261">
              <w:t xml:space="preserve"> receipts</w:t>
            </w:r>
          </w:p>
          <w:p w14:paraId="122EA5DC" w14:textId="06DBFEEA" w:rsidR="002C4279" w:rsidRPr="008D3261" w:rsidRDefault="002C4279" w:rsidP="008D3261">
            <w:pPr>
              <w:pStyle w:val="SIBulletList1"/>
              <w:rPr>
                <w:rFonts w:eastAsia="Calibri"/>
              </w:rPr>
            </w:pPr>
            <w:r>
              <w:t>Record temperature information</w:t>
            </w:r>
          </w:p>
        </w:tc>
      </w:tr>
      <w:tr w:rsidR="008D3261" w:rsidRPr="00336FCA" w:rsidDel="00423CB2" w14:paraId="0F023268" w14:textId="77777777" w:rsidTr="00CA2922">
        <w:tc>
          <w:tcPr>
            <w:tcW w:w="1396" w:type="pct"/>
          </w:tcPr>
          <w:p w14:paraId="143678B8" w14:textId="668F0CB1" w:rsidR="008D3261" w:rsidRPr="008D3261" w:rsidRDefault="008D3261" w:rsidP="008D3261">
            <w:r w:rsidRPr="008D3261">
              <w:t>Interact with others</w:t>
            </w:r>
          </w:p>
        </w:tc>
        <w:tc>
          <w:tcPr>
            <w:tcW w:w="3604" w:type="pct"/>
          </w:tcPr>
          <w:p w14:paraId="08C1D482" w14:textId="3550E9D4" w:rsidR="008D3261" w:rsidRPr="008D3261" w:rsidRDefault="008D3261" w:rsidP="0093138D">
            <w:pPr>
              <w:pStyle w:val="SIBulletList1"/>
              <w:rPr>
                <w:rFonts w:eastAsia="Calibri"/>
              </w:rPr>
            </w:pPr>
            <w:r w:rsidRPr="008D3261">
              <w:t xml:space="preserve">Communicate and report operational and safety information to relevant persons </w:t>
            </w:r>
          </w:p>
        </w:tc>
      </w:tr>
      <w:tr w:rsidR="008D3261" w:rsidRPr="00336FCA" w:rsidDel="00423CB2" w14:paraId="4BE849ED" w14:textId="77777777" w:rsidTr="00CA2922">
        <w:tc>
          <w:tcPr>
            <w:tcW w:w="1396" w:type="pct"/>
          </w:tcPr>
          <w:p w14:paraId="2809BECC" w14:textId="6945F08A" w:rsidR="008D3261" w:rsidRPr="008D3261" w:rsidRDefault="008D3261" w:rsidP="008D3261">
            <w:r w:rsidRPr="008D3261">
              <w:t>Get the work done</w:t>
            </w:r>
          </w:p>
        </w:tc>
        <w:tc>
          <w:tcPr>
            <w:tcW w:w="3604" w:type="pct"/>
          </w:tcPr>
          <w:p w14:paraId="18E95ED8" w14:textId="07E175B3" w:rsidR="008D3261" w:rsidRPr="008D3261" w:rsidRDefault="008D3261" w:rsidP="00D36068">
            <w:pPr>
              <w:pStyle w:val="SIBulletList1"/>
              <w:rPr>
                <w:rFonts w:eastAsia="Calibri"/>
              </w:rPr>
            </w:pPr>
            <w:r w:rsidRPr="008D3261">
              <w:t>Safely use/operate temperature control system and associated technologies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D3261" w14:paraId="67633B90" w14:textId="77777777" w:rsidTr="00F33FF2">
        <w:tc>
          <w:tcPr>
            <w:tcW w:w="1028" w:type="pct"/>
          </w:tcPr>
          <w:p w14:paraId="666F2C5F" w14:textId="6F6D1A62" w:rsidR="008D3261" w:rsidRPr="008D3261" w:rsidRDefault="00B343B3" w:rsidP="00B343B3">
            <w:pPr>
              <w:pStyle w:val="SIText"/>
            </w:pPr>
            <w:r w:rsidRPr="008D3261">
              <w:t>SFI</w:t>
            </w:r>
            <w:r>
              <w:t>XSI</w:t>
            </w:r>
            <w:r w:rsidRPr="008D3261">
              <w:t xml:space="preserve">209 </w:t>
            </w:r>
            <w:r w:rsidR="008D3261" w:rsidRPr="008D3261">
              <w:t>Maintain the temperature of seafood</w:t>
            </w:r>
          </w:p>
        </w:tc>
        <w:tc>
          <w:tcPr>
            <w:tcW w:w="1105" w:type="pct"/>
          </w:tcPr>
          <w:p w14:paraId="520629F4" w14:textId="704CFF56" w:rsidR="008D3261" w:rsidRPr="008D3261" w:rsidRDefault="008D3261" w:rsidP="008D3261">
            <w:pPr>
              <w:pStyle w:val="SIText"/>
            </w:pPr>
            <w:r w:rsidRPr="008D3261">
              <w:t>SFIFISH209C Maintain the temperature of seafood</w:t>
            </w:r>
          </w:p>
        </w:tc>
        <w:tc>
          <w:tcPr>
            <w:tcW w:w="1251" w:type="pct"/>
          </w:tcPr>
          <w:p w14:paraId="2D1B45C2" w14:textId="1110D735" w:rsidR="008D3261" w:rsidRDefault="008D3261" w:rsidP="008D3261">
            <w:pPr>
              <w:pStyle w:val="SIText"/>
            </w:pPr>
            <w:r w:rsidRPr="008D3261">
              <w:t>Updated to meet Standards for Training Packages</w:t>
            </w:r>
            <w:r w:rsidR="00DD42CB">
              <w:t>.</w:t>
            </w:r>
          </w:p>
          <w:p w14:paraId="4E1CC520" w14:textId="26AC73CD" w:rsidR="00DD42CB" w:rsidRDefault="00DD42CB" w:rsidP="008D3261">
            <w:pPr>
              <w:pStyle w:val="SIText"/>
            </w:pPr>
            <w:r>
              <w:t>Unit sector code to reflect use across sectors.</w:t>
            </w:r>
          </w:p>
          <w:p w14:paraId="51844FA1" w14:textId="40E3454E" w:rsidR="00CE2F3C" w:rsidRPr="008D3261" w:rsidRDefault="00CE2F3C" w:rsidP="008D3261">
            <w:pPr>
              <w:pStyle w:val="SIText"/>
            </w:pPr>
            <w:r>
              <w:t>Minor amendments to performance criteria for clarity</w:t>
            </w:r>
            <w:r w:rsidR="00DD42CB">
              <w:t>.</w:t>
            </w:r>
          </w:p>
        </w:tc>
        <w:tc>
          <w:tcPr>
            <w:tcW w:w="1616" w:type="pct"/>
          </w:tcPr>
          <w:p w14:paraId="509E63B0" w14:textId="0C962723" w:rsidR="008D3261" w:rsidRPr="008D3261" w:rsidRDefault="008D3261" w:rsidP="008D3261">
            <w:pPr>
              <w:pStyle w:val="SIText"/>
            </w:pPr>
            <w:r w:rsidRPr="008D3261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79A10F2" w:rsidR="00556C4C" w:rsidRPr="000754EC" w:rsidRDefault="00556C4C" w:rsidP="00B343B3">
            <w:pPr>
              <w:pStyle w:val="SIUnittitle"/>
            </w:pPr>
            <w:r w:rsidRPr="00F56827">
              <w:t xml:space="preserve">Assessment requirements for </w:t>
            </w:r>
            <w:r w:rsidR="00B343B3" w:rsidRPr="008D3261">
              <w:t>SFI</w:t>
            </w:r>
            <w:r w:rsidR="00B343B3">
              <w:t>XSI</w:t>
            </w:r>
            <w:r w:rsidR="00B343B3" w:rsidRPr="008D3261">
              <w:t xml:space="preserve">209 </w:t>
            </w:r>
            <w:r w:rsidR="008D3261" w:rsidRPr="008D3261">
              <w:t>Maintain the temperature of seafood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F936385" w14:textId="5BDAFC27" w:rsidR="008D3261" w:rsidRPr="008D3261" w:rsidRDefault="008D3261" w:rsidP="008D3261">
            <w:pPr>
              <w:pStyle w:val="SIText"/>
            </w:pPr>
            <w:r w:rsidRPr="008D3261">
              <w:t>An individual demonstrating competency must satisfy all the elements</w:t>
            </w:r>
            <w:r w:rsidR="001B794A">
              <w:t xml:space="preserve"> and </w:t>
            </w:r>
            <w:r w:rsidRPr="008D3261">
              <w:t xml:space="preserve">performance criteria of this unit. </w:t>
            </w:r>
            <w:r w:rsidR="001B794A" w:rsidRPr="00042EF9">
              <w:t xml:space="preserve">There must be evidence that the individual has </w:t>
            </w:r>
            <w:r w:rsidR="001B794A">
              <w:t>maintained the temperature of</w:t>
            </w:r>
            <w:r w:rsidR="00DF3D56">
              <w:t xml:space="preserve"> a batch of</w:t>
            </w:r>
            <w:r w:rsidR="001B794A">
              <w:t xml:space="preserve"> seafood</w:t>
            </w:r>
            <w:r w:rsidR="001B794A" w:rsidRPr="001B794A">
              <w:t xml:space="preserve"> on at least one occasion including:</w:t>
            </w:r>
          </w:p>
          <w:p w14:paraId="445DB4D1" w14:textId="67D23D49" w:rsidR="008D3261" w:rsidRPr="008D3261" w:rsidRDefault="00D5667C" w:rsidP="008D3261">
            <w:pPr>
              <w:pStyle w:val="SIBulletList1"/>
            </w:pPr>
            <w:r w:rsidRPr="008D3261">
              <w:t>prepar</w:t>
            </w:r>
            <w:r>
              <w:t>ing</w:t>
            </w:r>
            <w:r w:rsidRPr="008D3261">
              <w:t xml:space="preserve"> </w:t>
            </w:r>
            <w:r w:rsidR="008D3261" w:rsidRPr="008D3261">
              <w:t xml:space="preserve">storage containers and </w:t>
            </w:r>
            <w:r w:rsidR="008D3261" w:rsidRPr="008D3261">
              <w:rPr>
                <w:rFonts w:eastAsiaTheme="minorEastAsia"/>
              </w:rPr>
              <w:t>temperature control system to accept seafood</w:t>
            </w:r>
          </w:p>
          <w:p w14:paraId="59EE850C" w14:textId="0785F8D5" w:rsidR="008D3261" w:rsidRPr="008D3261" w:rsidRDefault="008D3261" w:rsidP="008D3261">
            <w:pPr>
              <w:pStyle w:val="SIBulletList1"/>
            </w:pPr>
            <w:r w:rsidRPr="008D3261">
              <w:rPr>
                <w:rFonts w:eastAsiaTheme="minorEastAsia"/>
              </w:rPr>
              <w:t>load</w:t>
            </w:r>
            <w:r w:rsidR="00D5667C">
              <w:rPr>
                <w:rFonts w:eastAsiaTheme="minorEastAsia"/>
              </w:rPr>
              <w:t>ing</w:t>
            </w:r>
            <w:r w:rsidRPr="008D3261">
              <w:rPr>
                <w:rFonts w:eastAsiaTheme="minorEastAsia"/>
              </w:rPr>
              <w:t xml:space="preserve"> and arrang</w:t>
            </w:r>
            <w:r w:rsidR="00D5667C">
              <w:rPr>
                <w:rFonts w:eastAsiaTheme="minorEastAsia"/>
              </w:rPr>
              <w:t>ing</w:t>
            </w:r>
            <w:r w:rsidRPr="008D3261">
              <w:rPr>
                <w:rFonts w:eastAsiaTheme="minorEastAsia"/>
              </w:rPr>
              <w:t xml:space="preserve"> seafood containers within the refrigeration system to ensure efficiency in unloading and maintenance of appropriate product temperature</w:t>
            </w:r>
          </w:p>
          <w:p w14:paraId="2E73165F" w14:textId="5D635F84" w:rsidR="008D3261" w:rsidRPr="008D3261" w:rsidRDefault="008D3261" w:rsidP="008D3261">
            <w:pPr>
              <w:pStyle w:val="SIBulletList1"/>
            </w:pPr>
            <w:r w:rsidRPr="008D3261">
              <w:t>maintain</w:t>
            </w:r>
            <w:r w:rsidR="00D5667C">
              <w:t>ing</w:t>
            </w:r>
            <w:r w:rsidRPr="008D3261">
              <w:t xml:space="preserve"> product quality and safety through correct temperature control </w:t>
            </w:r>
          </w:p>
          <w:p w14:paraId="48A43C30" w14:textId="0182AA41" w:rsidR="002F62D4" w:rsidRPr="00CF49A8" w:rsidRDefault="008D3261" w:rsidP="00DF3D56">
            <w:pPr>
              <w:pStyle w:val="SIBulletList1"/>
            </w:pPr>
            <w:proofErr w:type="gramStart"/>
            <w:r w:rsidRPr="008D3261">
              <w:t>monitor</w:t>
            </w:r>
            <w:r w:rsidR="00D5667C">
              <w:t>ing</w:t>
            </w:r>
            <w:proofErr w:type="gramEnd"/>
            <w:r w:rsidRPr="008D3261">
              <w:t xml:space="preserve"> the critical temperature of seafood</w:t>
            </w:r>
            <w:r w:rsidR="002F62D4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120234" w14:textId="77777777" w:rsidR="008D3261" w:rsidRPr="008D3261" w:rsidRDefault="008D3261" w:rsidP="008D3261">
            <w:pPr>
              <w:pStyle w:val="SIText"/>
            </w:pPr>
            <w:r w:rsidRPr="008D3261">
              <w:t>An individual must be able to demonstrate the knowledge required to perform the tasks outlined in the elements and performance criteria of this unit. This includes knowledge of:</w:t>
            </w:r>
          </w:p>
          <w:p w14:paraId="6BEB4CBF" w14:textId="3740EF9A" w:rsidR="008D3261" w:rsidRPr="008D3261" w:rsidRDefault="008D3261" w:rsidP="008D3261">
            <w:pPr>
              <w:pStyle w:val="SIBulletList1"/>
            </w:pPr>
            <w:r w:rsidRPr="008D3261">
              <w:t>characteristics, procedures and uses of cool rooms</w:t>
            </w:r>
            <w:r w:rsidR="009A4F46">
              <w:t xml:space="preserve"> to maintain the temperature of seafood</w:t>
            </w:r>
            <w:r w:rsidR="005A45C8">
              <w:t xml:space="preserve"> including:</w:t>
            </w:r>
          </w:p>
          <w:p w14:paraId="4DA336A7" w14:textId="77777777" w:rsidR="006D702B" w:rsidRPr="006D702B" w:rsidRDefault="006D702B" w:rsidP="006D702B">
            <w:pPr>
              <w:pStyle w:val="SIBulletList2"/>
            </w:pPr>
            <w:r w:rsidRPr="008D3261">
              <w:t>temperature settings within storage facilities</w:t>
            </w:r>
          </w:p>
          <w:p w14:paraId="4913B717" w14:textId="1B9C2D47" w:rsidR="008D3261" w:rsidRPr="008D3261" w:rsidRDefault="008D3261" w:rsidP="0093138D">
            <w:pPr>
              <w:pStyle w:val="SIBulletList2"/>
            </w:pPr>
            <w:r w:rsidRPr="008D3261">
              <w:t xml:space="preserve">correct storage temperature for a range of </w:t>
            </w:r>
            <w:r w:rsidR="00D36068">
              <w:t xml:space="preserve">seafood </w:t>
            </w:r>
            <w:r w:rsidRPr="008D3261">
              <w:t>produce</w:t>
            </w:r>
            <w:r w:rsidR="009A4F46">
              <w:t xml:space="preserve"> and products</w:t>
            </w:r>
          </w:p>
          <w:p w14:paraId="4DFCDB2F" w14:textId="77777777" w:rsidR="006D702B" w:rsidRDefault="0026678E" w:rsidP="006D702B">
            <w:pPr>
              <w:pStyle w:val="SIBulletList2"/>
            </w:pPr>
            <w:r w:rsidRPr="008D3261">
              <w:t>storage methods relevant to different seafood products</w:t>
            </w:r>
            <w:r w:rsidR="006D702B" w:rsidRPr="008D3261">
              <w:t xml:space="preserve"> </w:t>
            </w:r>
          </w:p>
          <w:p w14:paraId="32264F25" w14:textId="77777777" w:rsidR="00897FC3" w:rsidRDefault="00897FC3" w:rsidP="00897FC3">
            <w:pPr>
              <w:pStyle w:val="SIBulletList1"/>
            </w:pPr>
            <w:r>
              <w:t>loading and unloading seafood including:</w:t>
            </w:r>
          </w:p>
          <w:p w14:paraId="02B6F9CA" w14:textId="77777777" w:rsidR="00897FC3" w:rsidRDefault="00897FC3" w:rsidP="00897FC3">
            <w:pPr>
              <w:pStyle w:val="SIBulletList2"/>
            </w:pPr>
            <w:r w:rsidRPr="008D3261">
              <w:t xml:space="preserve">planning the placement of seafood to aid loading and </w:t>
            </w:r>
            <w:r>
              <w:t>u</w:t>
            </w:r>
            <w:r w:rsidRPr="008D3261">
              <w:t>nloading</w:t>
            </w:r>
          </w:p>
          <w:p w14:paraId="58496BE8" w14:textId="03174381" w:rsidR="00897FC3" w:rsidRPr="00897FC3" w:rsidRDefault="0093138D" w:rsidP="00897FC3">
            <w:pPr>
              <w:pStyle w:val="SIBulletList2"/>
            </w:pPr>
            <w:r>
              <w:t xml:space="preserve">workplace </w:t>
            </w:r>
            <w:r w:rsidR="00897FC3" w:rsidRPr="008D3261">
              <w:t xml:space="preserve">health and safety </w:t>
            </w:r>
            <w:r w:rsidR="00897FC3" w:rsidRPr="00897FC3">
              <w:t>considerations</w:t>
            </w:r>
          </w:p>
          <w:p w14:paraId="5CD2AAF7" w14:textId="0147B645" w:rsidR="0026678E" w:rsidRPr="0026678E" w:rsidRDefault="0026678E" w:rsidP="0026678E">
            <w:pPr>
              <w:pStyle w:val="SIBulletList1"/>
            </w:pPr>
            <w:r w:rsidRPr="008D3261">
              <w:t>principle of cooling product to optimise quality</w:t>
            </w:r>
            <w:r w:rsidR="005A45C8">
              <w:t xml:space="preserve"> including:</w:t>
            </w:r>
          </w:p>
          <w:p w14:paraId="7C39ACEE" w14:textId="02ECCE2D" w:rsidR="00897FC3" w:rsidRPr="00897FC3" w:rsidRDefault="00897FC3" w:rsidP="00897FC3">
            <w:pPr>
              <w:pStyle w:val="SIBulletList2"/>
            </w:pPr>
            <w:r w:rsidRPr="008D3261">
              <w:t xml:space="preserve">temperature control </w:t>
            </w:r>
            <w:r w:rsidRPr="00897FC3">
              <w:t>methods using a variety of media, including ice, ice slurry, chilled brine</w:t>
            </w:r>
            <w:r w:rsidR="002D5F8F">
              <w:t xml:space="preserve"> and</w:t>
            </w:r>
            <w:r w:rsidRPr="00897FC3">
              <w:t xml:space="preserve"> forced draught coolers</w:t>
            </w:r>
          </w:p>
          <w:p w14:paraId="15FB1FEE" w14:textId="37281955" w:rsidR="0026678E" w:rsidRDefault="0026678E" w:rsidP="0093138D">
            <w:pPr>
              <w:pStyle w:val="SIBulletList2"/>
            </w:pPr>
            <w:r w:rsidRPr="008D3261">
              <w:t>relationship between seafood temperature and spoilage</w:t>
            </w:r>
          </w:p>
          <w:p w14:paraId="4B2BF271" w14:textId="77777777" w:rsidR="00897FC3" w:rsidRDefault="005A45C8" w:rsidP="00897FC3">
            <w:pPr>
              <w:pStyle w:val="SIBulletList2"/>
            </w:pPr>
            <w:r w:rsidRPr="008D3261">
              <w:t>quality changes that could take place if product or stock is incorrectly handled/stored</w:t>
            </w:r>
            <w:r w:rsidR="00897FC3" w:rsidRPr="00C96234">
              <w:t xml:space="preserve"> </w:t>
            </w:r>
          </w:p>
          <w:p w14:paraId="1860A86D" w14:textId="34C3DD02" w:rsidR="005A45C8" w:rsidRPr="0026678E" w:rsidRDefault="00897FC3" w:rsidP="0093138D">
            <w:pPr>
              <w:pStyle w:val="SIBulletList2"/>
            </w:pPr>
            <w:r w:rsidRPr="00C96234">
              <w:t xml:space="preserve">parameters </w:t>
            </w:r>
            <w:r w:rsidRPr="005A45C8">
              <w:t xml:space="preserve">that indicate seafood quality </w:t>
            </w:r>
          </w:p>
          <w:p w14:paraId="7D18C0FD" w14:textId="2E84B910" w:rsidR="00CF49A8" w:rsidRPr="00CF49A8" w:rsidRDefault="008D3261" w:rsidP="005A45C8">
            <w:pPr>
              <w:pStyle w:val="SIBulletList1"/>
            </w:pPr>
            <w:r w:rsidRPr="008D3261">
              <w:t xml:space="preserve">food safety </w:t>
            </w:r>
            <w:r w:rsidR="0026678E" w:rsidRPr="008D3261">
              <w:t>legislati</w:t>
            </w:r>
            <w:r w:rsidR="0026678E">
              <w:t>ve requirements</w:t>
            </w:r>
            <w:r w:rsidR="0026678E" w:rsidRPr="008D3261">
              <w:t xml:space="preserve"> </w:t>
            </w:r>
            <w:r w:rsidR="009A4F46">
              <w:t>for maintaining the temperature of seafood</w:t>
            </w:r>
            <w:r w:rsidR="0026678E">
              <w:t xml:space="preserve"> including</w:t>
            </w:r>
            <w:r w:rsidR="005A45C8">
              <w:t xml:space="preserve"> </w:t>
            </w:r>
            <w:r w:rsidR="0026678E" w:rsidRPr="0026678E">
              <w:t>personal, workplace and product hygien</w:t>
            </w:r>
            <w:r w:rsidR="006D702B">
              <w:t>e.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DB6E39" w14:textId="77777777" w:rsidR="008D3261" w:rsidRPr="008D3261" w:rsidRDefault="008D3261" w:rsidP="008D3261">
            <w:pPr>
              <w:pStyle w:val="SIText"/>
            </w:pPr>
            <w:r w:rsidRPr="008D3261">
              <w:t xml:space="preserve">Assessment of this unit of competency must take place under the following conditions: </w:t>
            </w:r>
          </w:p>
          <w:p w14:paraId="3620438B" w14:textId="77777777" w:rsidR="008D3261" w:rsidRPr="008D3261" w:rsidRDefault="008D3261" w:rsidP="008D3261">
            <w:pPr>
              <w:pStyle w:val="SIBulletList1"/>
            </w:pPr>
            <w:r w:rsidRPr="008D3261">
              <w:t>physical conditions:</w:t>
            </w:r>
          </w:p>
          <w:p w14:paraId="0ECC063D" w14:textId="34BC68D0" w:rsidR="008D3261" w:rsidRPr="008D3261" w:rsidRDefault="001B794A" w:rsidP="001B794A">
            <w:pPr>
              <w:pStyle w:val="SIBulletList2"/>
            </w:pPr>
            <w:r w:rsidRPr="006145E1">
              <w:t xml:space="preserve">skills must be demonstrated in a </w:t>
            </w:r>
            <w:r>
              <w:t xml:space="preserve">seafood industry </w:t>
            </w:r>
            <w:r w:rsidR="00BA51E5">
              <w:t>facility for handling seafood product</w:t>
            </w:r>
            <w:r w:rsidRPr="001B794A">
              <w:t xml:space="preserve"> or an environment that accurately represents workplace conditions</w:t>
            </w:r>
          </w:p>
          <w:p w14:paraId="4418045D" w14:textId="3B0DD0C6" w:rsidR="008D3261" w:rsidRPr="008D3261" w:rsidRDefault="008D3261" w:rsidP="008D3261">
            <w:pPr>
              <w:pStyle w:val="SIBulletList1"/>
            </w:pPr>
            <w:r w:rsidRPr="008D3261">
              <w:t xml:space="preserve">resources, equipment and </w:t>
            </w:r>
            <w:r w:rsidR="001B794A" w:rsidRPr="008D3261">
              <w:t>materials</w:t>
            </w:r>
            <w:r w:rsidRPr="008D3261">
              <w:t>:</w:t>
            </w:r>
          </w:p>
          <w:p w14:paraId="686C3215" w14:textId="77777777" w:rsidR="008D3261" w:rsidRPr="008D3261" w:rsidRDefault="008D3261" w:rsidP="008D3261">
            <w:pPr>
              <w:pStyle w:val="SIBulletList2"/>
            </w:pPr>
            <w:r w:rsidRPr="008D3261">
              <w:t>temperature measuring equipment</w:t>
            </w:r>
          </w:p>
          <w:p w14:paraId="00545C57" w14:textId="77777777" w:rsidR="008D3261" w:rsidRPr="008D3261" w:rsidRDefault="008D3261" w:rsidP="008D3261">
            <w:pPr>
              <w:pStyle w:val="SIBulletList2"/>
            </w:pPr>
            <w:r w:rsidRPr="008D3261">
              <w:t>seafood containers</w:t>
            </w:r>
          </w:p>
          <w:p w14:paraId="3F673080" w14:textId="77777777" w:rsidR="008D3261" w:rsidRPr="008D3261" w:rsidRDefault="008D3261" w:rsidP="008D3261">
            <w:pPr>
              <w:pStyle w:val="SIBulletList2"/>
            </w:pPr>
            <w:r w:rsidRPr="008D3261">
              <w:t>seafood</w:t>
            </w:r>
          </w:p>
          <w:p w14:paraId="4C435C41" w14:textId="6B810F80" w:rsidR="008D3261" w:rsidRDefault="000F5D22" w:rsidP="008D3261">
            <w:pPr>
              <w:pStyle w:val="SIBulletList2"/>
            </w:pPr>
            <w:r>
              <w:t>seafood temperature control media and storage facilities relevant to the enterprise</w:t>
            </w:r>
          </w:p>
          <w:p w14:paraId="4CE71AB6" w14:textId="77777777" w:rsidR="00BC1E1A" w:rsidRPr="00BC1E1A" w:rsidRDefault="00BC1E1A" w:rsidP="00BC1E1A">
            <w:pPr>
              <w:pStyle w:val="SIBulletList1"/>
            </w:pPr>
            <w:r w:rsidRPr="006145E1">
              <w:t>specifications:</w:t>
            </w:r>
          </w:p>
          <w:p w14:paraId="564B8FE9" w14:textId="7C149B9D" w:rsidR="00BC1E1A" w:rsidRDefault="00BC1E1A" w:rsidP="00BC1E1A">
            <w:pPr>
              <w:pStyle w:val="SIBulletList2"/>
            </w:pPr>
            <w:r w:rsidRPr="006145E1">
              <w:t xml:space="preserve">workplace procedures for </w:t>
            </w:r>
            <w:r>
              <w:t>maintaining the temperature of seafood</w:t>
            </w:r>
            <w:r w:rsidRPr="006145E1">
              <w:t xml:space="preserve"> that includes advice on food safety, </w:t>
            </w:r>
            <w:r w:rsidR="0093138D">
              <w:t xml:space="preserve">workplace </w:t>
            </w:r>
            <w:r w:rsidRPr="006145E1">
              <w:t>health and safety</w:t>
            </w:r>
            <w:r w:rsidR="002D5F8F">
              <w:t xml:space="preserve"> and </w:t>
            </w:r>
            <w:r w:rsidRPr="006145E1">
              <w:t>quality requirements</w:t>
            </w:r>
          </w:p>
          <w:p w14:paraId="0D557ED3" w14:textId="7DD4666D" w:rsidR="008D0FDD" w:rsidRDefault="008D0FDD" w:rsidP="0093138D">
            <w:pPr>
              <w:pStyle w:val="SIBulletList1"/>
            </w:pPr>
            <w:r>
              <w:t>relationships:</w:t>
            </w:r>
          </w:p>
          <w:p w14:paraId="586A4CDF" w14:textId="4D3C6DE2" w:rsidR="008D0FDD" w:rsidRDefault="008D0FDD" w:rsidP="004769A1">
            <w:pPr>
              <w:pStyle w:val="SIBulletList2"/>
            </w:pPr>
            <w:r>
              <w:t>interactions with supervisor.</w:t>
            </w:r>
          </w:p>
          <w:p w14:paraId="4F370074" w14:textId="77777777" w:rsidR="008D3261" w:rsidRPr="008D3261" w:rsidRDefault="008D3261" w:rsidP="008D3261"/>
          <w:p w14:paraId="71739C8B" w14:textId="6E0025A3" w:rsidR="00CF49A8" w:rsidRPr="00CF49A8" w:rsidRDefault="008D3261" w:rsidP="008D3261">
            <w:pPr>
              <w:pStyle w:val="SIText"/>
            </w:pPr>
            <w:r w:rsidRPr="008D326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7F5401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6429E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8F68427" w:rsidR="00540BD0" w:rsidRDefault="00BB79E3">
    <w:r>
      <w:t>SFI</w:t>
    </w:r>
    <w:r w:rsidR="00B343B3">
      <w:t>XSI</w:t>
    </w:r>
    <w:r w:rsidR="008D3261">
      <w:t xml:space="preserve">209 </w:t>
    </w:r>
    <w:r w:rsidR="008D3261" w:rsidRPr="008D3261">
      <w:t>Maintain the temperature of seafood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0F5D2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B794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07FD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678E"/>
    <w:rsid w:val="00276DB8"/>
    <w:rsid w:val="00282664"/>
    <w:rsid w:val="00285FB8"/>
    <w:rsid w:val="002970C3"/>
    <w:rsid w:val="002A4CD3"/>
    <w:rsid w:val="002A6CC4"/>
    <w:rsid w:val="002C4279"/>
    <w:rsid w:val="002C55E9"/>
    <w:rsid w:val="002D0C8B"/>
    <w:rsid w:val="002D330A"/>
    <w:rsid w:val="002D5F8F"/>
    <w:rsid w:val="002E170C"/>
    <w:rsid w:val="002E193E"/>
    <w:rsid w:val="002F53E2"/>
    <w:rsid w:val="002F62D4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429E"/>
    <w:rsid w:val="004679E3"/>
    <w:rsid w:val="00475172"/>
    <w:rsid w:val="004758B0"/>
    <w:rsid w:val="004769A1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2AA3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2B7E"/>
    <w:rsid w:val="005A3AA5"/>
    <w:rsid w:val="005A45C8"/>
    <w:rsid w:val="005A6C9C"/>
    <w:rsid w:val="005A74DC"/>
    <w:rsid w:val="005B5146"/>
    <w:rsid w:val="005D1AFD"/>
    <w:rsid w:val="005E28A2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D702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B00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24E"/>
    <w:rsid w:val="00851BE5"/>
    <w:rsid w:val="008545EB"/>
    <w:rsid w:val="00865011"/>
    <w:rsid w:val="00886790"/>
    <w:rsid w:val="008908DE"/>
    <w:rsid w:val="00897FC3"/>
    <w:rsid w:val="008A12ED"/>
    <w:rsid w:val="008A39D3"/>
    <w:rsid w:val="008B2C77"/>
    <w:rsid w:val="008B4AD2"/>
    <w:rsid w:val="008B7138"/>
    <w:rsid w:val="008D0FDD"/>
    <w:rsid w:val="008D3261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138D"/>
    <w:rsid w:val="00932CD7"/>
    <w:rsid w:val="00944C09"/>
    <w:rsid w:val="009527CB"/>
    <w:rsid w:val="00953835"/>
    <w:rsid w:val="00960F6C"/>
    <w:rsid w:val="00970747"/>
    <w:rsid w:val="009A4F46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1B64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18FB"/>
    <w:rsid w:val="00B12013"/>
    <w:rsid w:val="00B22C67"/>
    <w:rsid w:val="00B343B3"/>
    <w:rsid w:val="00B3508F"/>
    <w:rsid w:val="00B443EE"/>
    <w:rsid w:val="00B560C8"/>
    <w:rsid w:val="00B61150"/>
    <w:rsid w:val="00B61BAA"/>
    <w:rsid w:val="00B65BC7"/>
    <w:rsid w:val="00B746B9"/>
    <w:rsid w:val="00B848D4"/>
    <w:rsid w:val="00B865B7"/>
    <w:rsid w:val="00BA1CB1"/>
    <w:rsid w:val="00BA4178"/>
    <w:rsid w:val="00BA482D"/>
    <w:rsid w:val="00BA51E5"/>
    <w:rsid w:val="00BA74B0"/>
    <w:rsid w:val="00BB1755"/>
    <w:rsid w:val="00BB23F4"/>
    <w:rsid w:val="00BB79E3"/>
    <w:rsid w:val="00BC1E1A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2F3C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36068"/>
    <w:rsid w:val="00D412EF"/>
    <w:rsid w:val="00D43C90"/>
    <w:rsid w:val="00D54C76"/>
    <w:rsid w:val="00D5667C"/>
    <w:rsid w:val="00D71E43"/>
    <w:rsid w:val="00D727F3"/>
    <w:rsid w:val="00D73695"/>
    <w:rsid w:val="00D810DE"/>
    <w:rsid w:val="00D87620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2CB"/>
    <w:rsid w:val="00DF3D5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1B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769A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af9563b-0f6e-4207-86ea-30a077cfc4f8">Post Harvest</Project>
    <Assigned_x0020_to0 xmlns="3af9563b-0f6e-4207-86ea-30a077cfc4f8">
      <UserInfo>
        <DisplayName>Lina Robinson</DisplayName>
        <AccountId>934</AccountId>
        <AccountType/>
      </UserInfo>
    </Assigned_x0020_to0>
    <Project_x0020_Phase xmlns="3af9563b-0f6e-4207-86ea-30a077cfc4f8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726AA4429B343BF178AC8CD737F29" ma:contentTypeVersion="5" ma:contentTypeDescription="Create a new document." ma:contentTypeScope="" ma:versionID="70d1ef3b328ebebfde4128329b433ee6">
  <xsd:schema xmlns:xsd="http://www.w3.org/2001/XMLSchema" xmlns:xs="http://www.w3.org/2001/XMLSchema" xmlns:p="http://schemas.microsoft.com/office/2006/metadata/properties" xmlns:ns2="3af9563b-0f6e-4207-86ea-30a077cfc4f8" targetNamespace="http://schemas.microsoft.com/office/2006/metadata/properties" ma:root="true" ma:fieldsID="feda178eb3776676f26507edca537319" ns2:_="">
    <xsd:import namespace="3af9563b-0f6e-4207-86ea-30a077cfc4f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563b-0f6e-4207-86ea-30a077cfc4f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af9563b-0f6e-4207-86ea-30a077cfc4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4AD9F-492F-436C-AE78-0778F96B3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563b-0f6e-4207-86ea-30a077cf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5C48B-E97F-48FE-81AA-983CB886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2018-09-05T00:37:00Z</dcterms:created>
  <dcterms:modified xsi:type="dcterms:W3CDTF">2018-09-21T03:40:00Z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0x0101007E5726AA4429B343BF178AC8CD737F29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</Properties>
</file>