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11D2E93" w:rsidR="00F1480E" w:rsidRPr="00CA2922" w:rsidRDefault="008B050A" w:rsidP="00FD557D">
      <w:pPr>
        <w:pStyle w:val="SIHeading2"/>
      </w:pPr>
      <w:r>
        <w:t>M</w:t>
      </w:r>
      <w:r w:rsidR="00F1480E">
        <w:t>odification h</w:t>
      </w:r>
      <w:r w:rsidR="00F1480E"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 xml:space="preserve">SFI </w:t>
            </w:r>
            <w:bookmarkStart w:id="0" w:name="_GoBack"/>
            <w:r w:rsidR="008E39B1">
              <w:t>Sea</w:t>
            </w:r>
            <w:bookmarkEnd w:id="0"/>
            <w:r w:rsidR="008E39B1">
              <w:t>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71EC0D95" w:rsidR="00F1480E" w:rsidRPr="000754EC" w:rsidRDefault="002F70AC" w:rsidP="000754EC">
            <w:pPr>
              <w:pStyle w:val="SIUNITCODE"/>
            </w:pPr>
            <w:r>
              <w:t>SFIVOP</w:t>
            </w:r>
            <w:r w:rsidR="00347668">
              <w:t>206</w:t>
            </w:r>
          </w:p>
        </w:tc>
        <w:tc>
          <w:tcPr>
            <w:tcW w:w="3604" w:type="pct"/>
            <w:shd w:val="clear" w:color="auto" w:fill="auto"/>
          </w:tcPr>
          <w:p w14:paraId="41850966" w14:textId="3C383A34" w:rsidR="00F1480E" w:rsidRPr="000754EC" w:rsidRDefault="00347668" w:rsidP="000754EC">
            <w:pPr>
              <w:pStyle w:val="SIUnittitle"/>
            </w:pPr>
            <w:r w:rsidRPr="00347668">
              <w:t>Operate a small vessel</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062E98AF" w14:textId="00F4736A" w:rsidR="00347668" w:rsidRDefault="00347668" w:rsidP="00347668">
            <w:pPr>
              <w:pStyle w:val="SIText"/>
            </w:pPr>
            <w:r w:rsidRPr="00347668">
              <w:t>This unit of competency describes the skills and knowledge required to prepare, operate, maintain, store and secure small vessels</w:t>
            </w:r>
            <w:r w:rsidR="003C452A">
              <w:t xml:space="preserve"> </w:t>
            </w:r>
            <w:r w:rsidRPr="00347668">
              <w:t xml:space="preserve">within range of ready assistance and isolated from heavy boating traffic and navigational hazards. The operation is restricted to the basic use, manoeuvring and loading of the vessel, but not the interaction of the vessel with boat traffic or other hazards. </w:t>
            </w:r>
          </w:p>
          <w:p w14:paraId="72F9303E" w14:textId="77777777" w:rsidR="005C1F13" w:rsidRPr="00347668" w:rsidRDefault="005C1F13" w:rsidP="00347668">
            <w:pPr>
              <w:pStyle w:val="SIText"/>
            </w:pPr>
          </w:p>
          <w:p w14:paraId="44A43755" w14:textId="382A2962" w:rsidR="00347668" w:rsidRDefault="00347668" w:rsidP="00347668">
            <w:pPr>
              <w:pStyle w:val="SIText"/>
            </w:pPr>
            <w:r w:rsidRPr="00347668">
              <w:t xml:space="preserve">This unit applies to individuals who operate small vessels </w:t>
            </w:r>
            <w:r w:rsidR="00443109">
              <w:t>for</w:t>
            </w:r>
            <w:r w:rsidRPr="00347668">
              <w:t xml:space="preserve"> aquaculture, fishing operations or fisheries compliance work and where a maritime regulatory certification is not required.</w:t>
            </w:r>
          </w:p>
          <w:p w14:paraId="5CCEA791" w14:textId="754BF55B" w:rsidR="005C1F13" w:rsidRDefault="005C1F13" w:rsidP="00347668">
            <w:pPr>
              <w:pStyle w:val="SIText"/>
            </w:pPr>
          </w:p>
          <w:p w14:paraId="5D1BEB4C" w14:textId="32A7373D" w:rsidR="005C1F13" w:rsidRPr="005C1F13" w:rsidRDefault="005C1F13" w:rsidP="005C1F13">
            <w:r w:rsidRPr="005C1F13">
              <w:t>All work must be carried out to comply with workplace procedures, according to state/territory health and safety, food safety, biosecurity and environmental regulations, legislation and standards that apply to the workplace.</w:t>
            </w:r>
            <w:r w:rsidR="00443109">
              <w:t xml:space="preserve"> Licences will be required to operate a vessel.</w:t>
            </w:r>
          </w:p>
          <w:p w14:paraId="228D6D1C" w14:textId="291E6D2E" w:rsidR="005C1F13" w:rsidRPr="00347668" w:rsidRDefault="005C1F13" w:rsidP="00347668">
            <w:pPr>
              <w:pStyle w:val="SIText"/>
            </w:pPr>
          </w:p>
          <w:p w14:paraId="222DE076" w14:textId="1B10164C" w:rsidR="00373436" w:rsidRPr="000754EC" w:rsidRDefault="00347668" w:rsidP="00347668">
            <w:pPr>
              <w:pStyle w:val="SIText"/>
            </w:pPr>
            <w:r w:rsidRPr="00347668">
              <w:t>No occupational licensing, legislative or certification requirements apply to this unit at the time of publication.</w:t>
            </w:r>
            <w:r w:rsidRPr="00347668">
              <w:fldChar w:fldCharType="begin"/>
            </w:r>
            <w:r w:rsidRPr="00347668">
              <w:instrText xml:space="preserve"> STYLEREF  "AFSA AR Code"  \* MERGEFORMAT </w:instrText>
            </w:r>
            <w:r w:rsidRPr="00347668">
              <w:fldChar w:fldCharType="end"/>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3B50489C" w:rsidR="00F1480E" w:rsidRPr="000754EC" w:rsidRDefault="002F70AC" w:rsidP="002F70AC">
            <w:pPr>
              <w:pStyle w:val="SIText"/>
            </w:pPr>
            <w:r>
              <w:t>Vessel Operations</w:t>
            </w:r>
            <w:r w:rsidR="008F0FC5" w:rsidRPr="00C068B9">
              <w:t xml:space="preserve"> </w:t>
            </w:r>
            <w:r w:rsidR="008F0FC5" w:rsidRPr="008F0FC5">
              <w:t>(</w:t>
            </w:r>
            <w:r>
              <w:t>VOP</w:t>
            </w:r>
            <w:r w:rsidR="008F0FC5" w:rsidRPr="008F0FC5">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47668" w:rsidRPr="00963A46" w14:paraId="4ACFC18D" w14:textId="77777777" w:rsidTr="00CA2922">
        <w:trPr>
          <w:cantSplit/>
        </w:trPr>
        <w:tc>
          <w:tcPr>
            <w:tcW w:w="1396" w:type="pct"/>
            <w:shd w:val="clear" w:color="auto" w:fill="auto"/>
          </w:tcPr>
          <w:p w14:paraId="6064CF7F" w14:textId="783E1481" w:rsidR="00347668" w:rsidRPr="00347668" w:rsidRDefault="00347668" w:rsidP="00347668">
            <w:pPr>
              <w:pStyle w:val="SIText"/>
            </w:pPr>
            <w:r w:rsidRPr="00347668">
              <w:t>1.</w:t>
            </w:r>
            <w:r>
              <w:t xml:space="preserve"> </w:t>
            </w:r>
            <w:r w:rsidRPr="00347668">
              <w:t>Prepare the small vessel for use</w:t>
            </w:r>
          </w:p>
        </w:tc>
        <w:tc>
          <w:tcPr>
            <w:tcW w:w="3604" w:type="pct"/>
            <w:shd w:val="clear" w:color="auto" w:fill="auto"/>
          </w:tcPr>
          <w:p w14:paraId="0F8FF59E" w14:textId="2ABD6A3D" w:rsidR="00347668" w:rsidRPr="00347668" w:rsidRDefault="00347668" w:rsidP="00347668">
            <w:r>
              <w:rPr>
                <w:rFonts w:eastAsiaTheme="minorEastAsia"/>
              </w:rPr>
              <w:t xml:space="preserve">1.1 </w:t>
            </w:r>
            <w:r w:rsidRPr="00347668">
              <w:rPr>
                <w:rFonts w:eastAsiaTheme="minorEastAsia"/>
              </w:rPr>
              <w:t>Identify and address factors that may compromise vessel safety in the work plan and the operation of the vessel</w:t>
            </w:r>
          </w:p>
          <w:p w14:paraId="20CE6B78" w14:textId="3E62D4C3" w:rsidR="00347668" w:rsidRPr="00347668" w:rsidRDefault="00347668" w:rsidP="00347668">
            <w:pPr>
              <w:rPr>
                <w:rFonts w:eastAsiaTheme="minorEastAsia"/>
              </w:rPr>
            </w:pPr>
            <w:r w:rsidRPr="00347668">
              <w:rPr>
                <w:rFonts w:eastAsiaTheme="minorEastAsia"/>
              </w:rPr>
              <w:t>1.2</w:t>
            </w:r>
            <w:r>
              <w:rPr>
                <w:rFonts w:eastAsiaTheme="minorEastAsia"/>
              </w:rPr>
              <w:t xml:space="preserve"> </w:t>
            </w:r>
            <w:r w:rsidRPr="00347668">
              <w:rPr>
                <w:rFonts w:eastAsiaTheme="minorEastAsia"/>
              </w:rPr>
              <w:t>Check all essential safety equipment</w:t>
            </w:r>
            <w:r w:rsidR="00ED0BC8">
              <w:rPr>
                <w:rFonts w:eastAsiaTheme="minorEastAsia"/>
              </w:rPr>
              <w:t>, including personal protective equipment</w:t>
            </w:r>
            <w:r w:rsidRPr="00347668">
              <w:rPr>
                <w:rFonts w:eastAsiaTheme="minorEastAsia"/>
              </w:rPr>
              <w:t xml:space="preserve"> and spares required for area of operation and intended work for presence and serviceability</w:t>
            </w:r>
          </w:p>
          <w:p w14:paraId="202872FB" w14:textId="0F4F4F63" w:rsidR="00347668" w:rsidRPr="00347668" w:rsidRDefault="00347668" w:rsidP="00347668">
            <w:pPr>
              <w:pStyle w:val="SIText"/>
            </w:pPr>
            <w:r w:rsidRPr="00347668">
              <w:rPr>
                <w:rFonts w:eastAsiaTheme="minorEastAsia"/>
              </w:rPr>
              <w:t>1.3</w:t>
            </w:r>
            <w:r>
              <w:rPr>
                <w:rFonts w:eastAsiaTheme="minorEastAsia"/>
              </w:rPr>
              <w:t xml:space="preserve"> </w:t>
            </w:r>
            <w:r w:rsidRPr="00347668">
              <w:rPr>
                <w:rFonts w:eastAsiaTheme="minorEastAsia"/>
              </w:rPr>
              <w:t xml:space="preserve">Load vessel according to manufacturer </w:t>
            </w:r>
            <w:r w:rsidR="006509F9">
              <w:rPr>
                <w:rFonts w:eastAsiaTheme="minorEastAsia"/>
              </w:rPr>
              <w:t>instructions and work tasks</w:t>
            </w:r>
          </w:p>
        </w:tc>
      </w:tr>
      <w:tr w:rsidR="00347668" w:rsidRPr="00963A46" w14:paraId="795DEADA" w14:textId="77777777" w:rsidTr="00CA2922">
        <w:trPr>
          <w:cantSplit/>
        </w:trPr>
        <w:tc>
          <w:tcPr>
            <w:tcW w:w="1396" w:type="pct"/>
            <w:shd w:val="clear" w:color="auto" w:fill="auto"/>
          </w:tcPr>
          <w:p w14:paraId="1F412B2C" w14:textId="3EAC73CF" w:rsidR="00347668" w:rsidRPr="00347668" w:rsidRDefault="00347668" w:rsidP="00347668">
            <w:pPr>
              <w:pStyle w:val="SIText"/>
            </w:pPr>
            <w:r w:rsidRPr="00347668">
              <w:t>2.</w:t>
            </w:r>
            <w:r>
              <w:t xml:space="preserve"> </w:t>
            </w:r>
            <w:r w:rsidRPr="00347668">
              <w:t>Operate a small vessel</w:t>
            </w:r>
          </w:p>
        </w:tc>
        <w:tc>
          <w:tcPr>
            <w:tcW w:w="3604" w:type="pct"/>
            <w:shd w:val="clear" w:color="auto" w:fill="auto"/>
          </w:tcPr>
          <w:p w14:paraId="08743EEF" w14:textId="607B39FA" w:rsidR="00347668" w:rsidRPr="00347668" w:rsidRDefault="00347668" w:rsidP="00347668">
            <w:r w:rsidRPr="00347668">
              <w:rPr>
                <w:rFonts w:eastAsiaTheme="minorEastAsia"/>
              </w:rPr>
              <w:t>2.1</w:t>
            </w:r>
            <w:r>
              <w:rPr>
                <w:rFonts w:eastAsiaTheme="minorEastAsia"/>
              </w:rPr>
              <w:t xml:space="preserve"> </w:t>
            </w:r>
            <w:r w:rsidRPr="00347668">
              <w:rPr>
                <w:rFonts w:eastAsiaTheme="minorEastAsia"/>
              </w:rPr>
              <w:t>Maintain vessel stability within safety limits by establishing a low centre of gravity and securing and stowing loads</w:t>
            </w:r>
          </w:p>
          <w:p w14:paraId="6E9F05CD" w14:textId="7497B184" w:rsidR="00347668" w:rsidRPr="00347668" w:rsidRDefault="00347668" w:rsidP="00347668">
            <w:pPr>
              <w:rPr>
                <w:rFonts w:eastAsiaTheme="minorEastAsia"/>
              </w:rPr>
            </w:pPr>
            <w:r w:rsidRPr="00347668">
              <w:rPr>
                <w:rFonts w:eastAsiaTheme="minorEastAsia"/>
              </w:rPr>
              <w:t>2.2</w:t>
            </w:r>
            <w:r>
              <w:rPr>
                <w:rFonts w:eastAsiaTheme="minorEastAsia"/>
              </w:rPr>
              <w:t xml:space="preserve"> </w:t>
            </w:r>
            <w:r w:rsidRPr="00347668">
              <w:rPr>
                <w:rFonts w:eastAsiaTheme="minorEastAsia"/>
              </w:rPr>
              <w:t>Operate vessel safely at all times and in area of operation confined to limits of restricted area</w:t>
            </w:r>
          </w:p>
          <w:p w14:paraId="2B73179F" w14:textId="3711F078" w:rsidR="00347668" w:rsidRPr="00347668" w:rsidRDefault="00347668" w:rsidP="00347668">
            <w:pPr>
              <w:pStyle w:val="SIText"/>
            </w:pPr>
            <w:r w:rsidRPr="00347668">
              <w:rPr>
                <w:rFonts w:eastAsiaTheme="minorEastAsia"/>
              </w:rPr>
              <w:t>2.3</w:t>
            </w:r>
            <w:r>
              <w:rPr>
                <w:rFonts w:eastAsiaTheme="minorEastAsia"/>
              </w:rPr>
              <w:t xml:space="preserve"> </w:t>
            </w:r>
            <w:r w:rsidRPr="00347668">
              <w:rPr>
                <w:rFonts w:eastAsiaTheme="minorEastAsia"/>
              </w:rPr>
              <w:t>Manoeuvre vessel safely using appropriate means to complete planned work tasks</w:t>
            </w:r>
          </w:p>
        </w:tc>
      </w:tr>
      <w:tr w:rsidR="00347668" w:rsidRPr="00963A46" w14:paraId="771D91EB" w14:textId="77777777" w:rsidTr="00CA2922">
        <w:trPr>
          <w:cantSplit/>
        </w:trPr>
        <w:tc>
          <w:tcPr>
            <w:tcW w:w="1396" w:type="pct"/>
            <w:shd w:val="clear" w:color="auto" w:fill="auto"/>
          </w:tcPr>
          <w:p w14:paraId="2307A0F6" w14:textId="5D669423" w:rsidR="00347668" w:rsidRPr="00347668" w:rsidRDefault="00347668" w:rsidP="00347668">
            <w:pPr>
              <w:pStyle w:val="SIText"/>
            </w:pPr>
            <w:r w:rsidRPr="00347668">
              <w:t>3.</w:t>
            </w:r>
            <w:r>
              <w:t xml:space="preserve"> </w:t>
            </w:r>
            <w:r w:rsidRPr="00347668">
              <w:t>Store and secure a small vessel and equipment</w:t>
            </w:r>
          </w:p>
        </w:tc>
        <w:tc>
          <w:tcPr>
            <w:tcW w:w="3604" w:type="pct"/>
            <w:shd w:val="clear" w:color="auto" w:fill="auto"/>
          </w:tcPr>
          <w:p w14:paraId="12EE8AAF" w14:textId="2033D1C4" w:rsidR="00347668" w:rsidRPr="00347668" w:rsidRDefault="00347668" w:rsidP="00347668">
            <w:r w:rsidRPr="00347668">
              <w:rPr>
                <w:rFonts w:eastAsiaTheme="minorEastAsia"/>
              </w:rPr>
              <w:t>3.1</w:t>
            </w:r>
            <w:r>
              <w:rPr>
                <w:rFonts w:eastAsiaTheme="minorEastAsia"/>
              </w:rPr>
              <w:t xml:space="preserve"> </w:t>
            </w:r>
            <w:r w:rsidRPr="00347668">
              <w:rPr>
                <w:rFonts w:eastAsiaTheme="minorEastAsia"/>
              </w:rPr>
              <w:t>Secure, maintain and store vessel after use</w:t>
            </w:r>
            <w:r w:rsidR="00C8578B">
              <w:rPr>
                <w:rFonts w:eastAsiaTheme="minorEastAsia"/>
              </w:rPr>
              <w:t xml:space="preserve"> according to workplace procedures</w:t>
            </w:r>
          </w:p>
          <w:p w14:paraId="644B0C5A" w14:textId="623C9996" w:rsidR="00347668" w:rsidRPr="00347668" w:rsidRDefault="00347668" w:rsidP="00347668">
            <w:pPr>
              <w:rPr>
                <w:rFonts w:eastAsiaTheme="minorEastAsia"/>
              </w:rPr>
            </w:pPr>
            <w:r w:rsidRPr="00347668">
              <w:rPr>
                <w:rFonts w:eastAsiaTheme="minorEastAsia"/>
              </w:rPr>
              <w:t>3.2</w:t>
            </w:r>
            <w:r>
              <w:rPr>
                <w:rFonts w:eastAsiaTheme="minorEastAsia"/>
              </w:rPr>
              <w:t xml:space="preserve"> </w:t>
            </w:r>
            <w:r w:rsidRPr="00347668">
              <w:rPr>
                <w:rFonts w:eastAsiaTheme="minorEastAsia"/>
              </w:rPr>
              <w:t>Store perishables to minimise wastage and spoilage</w:t>
            </w:r>
          </w:p>
          <w:p w14:paraId="2E25BC0D" w14:textId="5AD81213" w:rsidR="00347668" w:rsidRPr="00347668" w:rsidRDefault="00347668" w:rsidP="00347668">
            <w:pPr>
              <w:rPr>
                <w:rFonts w:eastAsiaTheme="minorEastAsia"/>
              </w:rPr>
            </w:pPr>
            <w:r w:rsidRPr="00347668">
              <w:rPr>
                <w:rFonts w:eastAsiaTheme="minorEastAsia"/>
              </w:rPr>
              <w:t>3.3</w:t>
            </w:r>
            <w:r>
              <w:rPr>
                <w:rFonts w:eastAsiaTheme="minorEastAsia"/>
              </w:rPr>
              <w:t xml:space="preserve"> </w:t>
            </w:r>
            <w:r w:rsidRPr="00347668">
              <w:rPr>
                <w:rFonts w:eastAsiaTheme="minorEastAsia"/>
              </w:rPr>
              <w:t>Store fuels to minimise environmental and fire hazards</w:t>
            </w:r>
          </w:p>
          <w:p w14:paraId="02A7B6D4" w14:textId="245CFBC9" w:rsidR="00347668" w:rsidRPr="00347668" w:rsidRDefault="00347668" w:rsidP="00347668">
            <w:pPr>
              <w:pStyle w:val="SIText"/>
            </w:pPr>
            <w:r w:rsidRPr="00347668">
              <w:rPr>
                <w:rFonts w:eastAsiaTheme="minorEastAsia"/>
              </w:rPr>
              <w:t>3.4</w:t>
            </w:r>
            <w:r>
              <w:rPr>
                <w:rFonts w:eastAsiaTheme="minorEastAsia"/>
              </w:rPr>
              <w:t xml:space="preserve"> </w:t>
            </w:r>
            <w:r w:rsidRPr="00347668">
              <w:rPr>
                <w:rFonts w:eastAsiaTheme="minorEastAsia"/>
              </w:rPr>
              <w:t>Repair unserviceable equipment and spares or remove for repair or replacement</w:t>
            </w:r>
            <w:r w:rsidR="006509F9">
              <w:rPr>
                <w:rFonts w:eastAsiaTheme="minorEastAsia"/>
              </w:rPr>
              <w:t xml:space="preserve"> according to manufacturer instructions and work</w:t>
            </w:r>
            <w:r w:rsidR="007A3913">
              <w:rPr>
                <w:rFonts w:eastAsiaTheme="minorEastAsia"/>
              </w:rPr>
              <w:t>place procedures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47668" w:rsidRPr="00336FCA" w:rsidDel="00423CB2" w14:paraId="7A6C86DB" w14:textId="77777777" w:rsidTr="00CA2922">
        <w:tc>
          <w:tcPr>
            <w:tcW w:w="1396" w:type="pct"/>
          </w:tcPr>
          <w:p w14:paraId="63013FFB" w14:textId="6CB62A5A" w:rsidR="00347668" w:rsidRPr="00347668" w:rsidRDefault="00347668" w:rsidP="00347668">
            <w:pPr>
              <w:pStyle w:val="SIText"/>
            </w:pPr>
            <w:r w:rsidRPr="00347668">
              <w:t>Numeracy</w:t>
            </w:r>
          </w:p>
        </w:tc>
        <w:tc>
          <w:tcPr>
            <w:tcW w:w="3604" w:type="pct"/>
          </w:tcPr>
          <w:p w14:paraId="1D26F408" w14:textId="2383A4C0" w:rsidR="00347668" w:rsidRPr="00347668" w:rsidRDefault="00347668" w:rsidP="00347668">
            <w:pPr>
              <w:pStyle w:val="SIBulletList1"/>
            </w:pPr>
            <w:r w:rsidRPr="00347668">
              <w:t>Make simple calculations relating to distance, fuel range, operational and speed limits</w:t>
            </w:r>
          </w:p>
        </w:tc>
      </w:tr>
      <w:tr w:rsidR="00347668" w:rsidRPr="00336FCA" w:rsidDel="00423CB2" w14:paraId="229D9642" w14:textId="77777777" w:rsidTr="00CA2922">
        <w:tc>
          <w:tcPr>
            <w:tcW w:w="1396" w:type="pct"/>
          </w:tcPr>
          <w:p w14:paraId="307E895A" w14:textId="0C541C84" w:rsidR="00347668" w:rsidRPr="00347668" w:rsidRDefault="00347668" w:rsidP="00347668">
            <w:pPr>
              <w:pStyle w:val="SIText"/>
            </w:pPr>
            <w:r w:rsidRPr="00347668">
              <w:t>Reading</w:t>
            </w:r>
          </w:p>
        </w:tc>
        <w:tc>
          <w:tcPr>
            <w:tcW w:w="3604" w:type="pct"/>
          </w:tcPr>
          <w:p w14:paraId="11D6A15D" w14:textId="77777777" w:rsidR="00347668" w:rsidRPr="00347668" w:rsidRDefault="00347668" w:rsidP="00347668">
            <w:pPr>
              <w:pStyle w:val="SIBulletList1"/>
            </w:pPr>
            <w:r w:rsidRPr="00347668">
              <w:rPr>
                <w:rFonts w:eastAsia="Calibri"/>
              </w:rPr>
              <w:t>Interpret manufacturer operational and loading specifications and the use-by-date of flares</w:t>
            </w:r>
          </w:p>
          <w:p w14:paraId="122EA5DC" w14:textId="62329387" w:rsidR="00347668" w:rsidRPr="00347668" w:rsidRDefault="00347668" w:rsidP="00347668">
            <w:pPr>
              <w:pStyle w:val="SIBulletList1"/>
              <w:rPr>
                <w:rFonts w:eastAsia="Calibri"/>
              </w:rPr>
            </w:pPr>
          </w:p>
        </w:tc>
      </w:tr>
      <w:tr w:rsidR="00347668" w:rsidRPr="00336FCA" w:rsidDel="00423CB2" w14:paraId="376B22CD" w14:textId="77777777" w:rsidTr="00CA2922">
        <w:tc>
          <w:tcPr>
            <w:tcW w:w="1396" w:type="pct"/>
          </w:tcPr>
          <w:p w14:paraId="129A1CD6" w14:textId="7DC4B718" w:rsidR="00347668" w:rsidRPr="00347668" w:rsidRDefault="00347668" w:rsidP="00347668">
            <w:pPr>
              <w:pStyle w:val="SIText"/>
            </w:pPr>
            <w:r w:rsidRPr="00347668">
              <w:t>Navigate the world of work</w:t>
            </w:r>
          </w:p>
        </w:tc>
        <w:tc>
          <w:tcPr>
            <w:tcW w:w="3604" w:type="pct"/>
          </w:tcPr>
          <w:p w14:paraId="6649C72E" w14:textId="69CC1CB0" w:rsidR="00347668" w:rsidRPr="00347668" w:rsidRDefault="00347668" w:rsidP="00347668">
            <w:pPr>
              <w:pStyle w:val="SIBulletList1"/>
              <w:rPr>
                <w:rFonts w:eastAsia="Calibri"/>
              </w:rPr>
            </w:pPr>
            <w:r w:rsidRPr="00347668">
              <w:t>Understand main tasks, responsibilities and boundaries of own role</w:t>
            </w:r>
          </w:p>
        </w:tc>
      </w:tr>
      <w:tr w:rsidR="00347668" w:rsidRPr="00336FCA" w:rsidDel="00423CB2" w14:paraId="58DE1C06" w14:textId="77777777" w:rsidTr="00CA2922">
        <w:tc>
          <w:tcPr>
            <w:tcW w:w="1396" w:type="pct"/>
          </w:tcPr>
          <w:p w14:paraId="49BA4811" w14:textId="5675725D" w:rsidR="00347668" w:rsidRPr="00347668" w:rsidRDefault="00347668" w:rsidP="00347668">
            <w:pPr>
              <w:pStyle w:val="SIText"/>
            </w:pPr>
            <w:r w:rsidRPr="00347668">
              <w:t>Interact with others</w:t>
            </w:r>
          </w:p>
        </w:tc>
        <w:tc>
          <w:tcPr>
            <w:tcW w:w="3604" w:type="pct"/>
          </w:tcPr>
          <w:p w14:paraId="72B13F3C" w14:textId="77777777" w:rsidR="00347668" w:rsidRPr="00347668" w:rsidRDefault="00347668" w:rsidP="00347668">
            <w:pPr>
              <w:pStyle w:val="SIBulletList1"/>
            </w:pPr>
            <w:r w:rsidRPr="00347668">
              <w:t>Identify and communicate operational and safety observations to relevant persons according to workplace requirements</w:t>
            </w:r>
          </w:p>
          <w:p w14:paraId="0A6B7E6F" w14:textId="14D3DEC1" w:rsidR="00347668" w:rsidRPr="00347668" w:rsidRDefault="00347668" w:rsidP="00347668">
            <w:pPr>
              <w:pStyle w:val="SIBulletList1"/>
              <w:rPr>
                <w:rFonts w:eastAsia="Calibri"/>
              </w:rPr>
            </w:pPr>
            <w:r w:rsidRPr="00347668">
              <w:t>Select and use appropriate terminology and questions when communicating with others about the work plan and requirements</w:t>
            </w:r>
          </w:p>
        </w:tc>
      </w:tr>
      <w:tr w:rsidR="00347668" w:rsidRPr="00336FCA" w:rsidDel="00423CB2" w14:paraId="61D8BA09" w14:textId="77777777" w:rsidTr="00CA2922">
        <w:tc>
          <w:tcPr>
            <w:tcW w:w="1396" w:type="pct"/>
          </w:tcPr>
          <w:p w14:paraId="7BE223FD" w14:textId="1F1552A1" w:rsidR="00347668" w:rsidRPr="00347668" w:rsidRDefault="00347668" w:rsidP="00347668">
            <w:pPr>
              <w:pStyle w:val="SIText"/>
            </w:pPr>
            <w:r w:rsidRPr="00347668">
              <w:t>Get the work done</w:t>
            </w:r>
          </w:p>
        </w:tc>
        <w:tc>
          <w:tcPr>
            <w:tcW w:w="3604" w:type="pct"/>
          </w:tcPr>
          <w:p w14:paraId="100FAD07" w14:textId="77777777" w:rsidR="00347668" w:rsidRPr="00347668" w:rsidRDefault="00347668" w:rsidP="00347668">
            <w:pPr>
              <w:pStyle w:val="SIBulletList1"/>
            </w:pPr>
            <w:r w:rsidRPr="00347668">
              <w:t>Implement standard solutions for routine problems</w:t>
            </w:r>
          </w:p>
          <w:p w14:paraId="2D8BA8D5" w14:textId="446DA468" w:rsidR="00347668" w:rsidRPr="00347668" w:rsidRDefault="00347668" w:rsidP="00347668">
            <w:pPr>
              <w:pStyle w:val="SIBulletList1"/>
              <w:rPr>
                <w:rFonts w:eastAsia="Calibri"/>
              </w:rPr>
            </w:pPr>
            <w:r w:rsidRPr="00347668">
              <w:t>Use tools, equipment and resources dedicated to vessel operation</w:t>
            </w:r>
          </w:p>
        </w:tc>
      </w:tr>
    </w:tbl>
    <w:p w14:paraId="2422EC50" w14:textId="77777777" w:rsidR="00916CD7" w:rsidRDefault="00916CD7" w:rsidP="005F771F">
      <w:pPr>
        <w:pStyle w:val="SIText"/>
      </w:pPr>
    </w:p>
    <w:p w14:paraId="5D6727AF" w14:textId="77777777" w:rsidR="00916CD7" w:rsidRDefault="00916CD7" w:rsidP="00DD0726">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347668" w14:paraId="67633B90" w14:textId="77777777" w:rsidTr="00F33FF2">
        <w:tc>
          <w:tcPr>
            <w:tcW w:w="1028" w:type="pct"/>
          </w:tcPr>
          <w:p w14:paraId="666F2C5F" w14:textId="262417BA" w:rsidR="00347668" w:rsidRPr="00347668" w:rsidRDefault="00347668" w:rsidP="00347668">
            <w:pPr>
              <w:pStyle w:val="SIText"/>
            </w:pPr>
            <w:r w:rsidRPr="00347668">
              <w:t>SF</w:t>
            </w:r>
            <w:r>
              <w:t>IVOP</w:t>
            </w:r>
            <w:r w:rsidRPr="00347668">
              <w:t>206 Operate a small vessel</w:t>
            </w:r>
          </w:p>
        </w:tc>
        <w:tc>
          <w:tcPr>
            <w:tcW w:w="1105" w:type="pct"/>
          </w:tcPr>
          <w:p w14:paraId="520629F4" w14:textId="51D4B99C" w:rsidR="00347668" w:rsidRPr="00347668" w:rsidRDefault="00347668" w:rsidP="00347668">
            <w:pPr>
              <w:pStyle w:val="SIText"/>
            </w:pPr>
            <w:r w:rsidRPr="00347668">
              <w:t>SFISHIP206C Operate a small vessel</w:t>
            </w:r>
          </w:p>
        </w:tc>
        <w:tc>
          <w:tcPr>
            <w:tcW w:w="1251" w:type="pct"/>
          </w:tcPr>
          <w:p w14:paraId="51844FA1" w14:textId="68E17A99" w:rsidR="00347668" w:rsidRPr="00347668" w:rsidRDefault="00347668" w:rsidP="00347668">
            <w:pPr>
              <w:pStyle w:val="SIText"/>
            </w:pPr>
            <w:r w:rsidRPr="00347668">
              <w:t>Updated to meet Standards for Training Packages</w:t>
            </w:r>
          </w:p>
        </w:tc>
        <w:tc>
          <w:tcPr>
            <w:tcW w:w="1616" w:type="pct"/>
          </w:tcPr>
          <w:p w14:paraId="509E63B0" w14:textId="209B098D" w:rsidR="00347668" w:rsidRPr="00347668" w:rsidRDefault="00347668" w:rsidP="00347668">
            <w:pPr>
              <w:pStyle w:val="SIText"/>
            </w:pPr>
            <w:r w:rsidRPr="00347668">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7FF4FF88" w:rsidR="00556C4C" w:rsidRPr="000754EC" w:rsidRDefault="00556C4C" w:rsidP="008F0FC5">
            <w:pPr>
              <w:pStyle w:val="SIUnittitle"/>
            </w:pPr>
            <w:r w:rsidRPr="00F56827">
              <w:t xml:space="preserve">Assessment requirements for </w:t>
            </w:r>
            <w:r w:rsidR="00347668" w:rsidRPr="00347668">
              <w:t>SFIVOP206 Operate a small vessel</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434DA43A" w14:textId="59D71222" w:rsidR="00403DFD" w:rsidRDefault="00347668" w:rsidP="008B050A">
            <w:pPr>
              <w:pStyle w:val="SIText"/>
            </w:pPr>
            <w:r w:rsidRPr="00347668">
              <w:t>An individual demonstrating competency must satisfy all the elements</w:t>
            </w:r>
            <w:r w:rsidR="005C1F13">
              <w:t xml:space="preserve"> and </w:t>
            </w:r>
            <w:r w:rsidRPr="00347668">
              <w:t xml:space="preserve">performance criteria of this unit. </w:t>
            </w:r>
            <w:r w:rsidR="005C1F13">
              <w:t>There must be e</w:t>
            </w:r>
            <w:r w:rsidRPr="00347668">
              <w:t xml:space="preserve">vidence </w:t>
            </w:r>
            <w:r w:rsidR="005C1F13">
              <w:t xml:space="preserve">that the individual has safely operated a </w:t>
            </w:r>
            <w:r w:rsidR="00FA513F">
              <w:t xml:space="preserve">small </w:t>
            </w:r>
            <w:r w:rsidR="005C1F13">
              <w:t xml:space="preserve">vessel on </w:t>
            </w:r>
            <w:r w:rsidR="00146F0C">
              <w:t>at least one occasion</w:t>
            </w:r>
            <w:r w:rsidR="005C1F13">
              <w:t xml:space="preserve"> including:</w:t>
            </w:r>
          </w:p>
          <w:p w14:paraId="0796871C" w14:textId="0D3B05A6" w:rsidR="00B11E9E" w:rsidRDefault="00663520" w:rsidP="00403DFD">
            <w:pPr>
              <w:pStyle w:val="SIBulletList1"/>
            </w:pPr>
            <w:r>
              <w:t>i</w:t>
            </w:r>
            <w:r w:rsidR="00B11E9E">
              <w:t xml:space="preserve">dentifying </w:t>
            </w:r>
            <w:r>
              <w:t>conditions that may affect vessel performance and safety</w:t>
            </w:r>
          </w:p>
          <w:p w14:paraId="62D050DA" w14:textId="339A17A4" w:rsidR="00E673C8" w:rsidRDefault="00E673C8" w:rsidP="00403DFD">
            <w:pPr>
              <w:pStyle w:val="SIBulletList1"/>
            </w:pPr>
            <w:r>
              <w:t>carrying out pre-operational checks o</w:t>
            </w:r>
            <w:r w:rsidR="0021665F">
              <w:t xml:space="preserve">n </w:t>
            </w:r>
            <w:r w:rsidR="00B11E9E">
              <w:t xml:space="preserve">vessel and </w:t>
            </w:r>
            <w:r>
              <w:t>equipment</w:t>
            </w:r>
          </w:p>
          <w:p w14:paraId="7260D631" w14:textId="6E0C66A5" w:rsidR="00403DFD" w:rsidRDefault="00403DFD" w:rsidP="00403DFD">
            <w:pPr>
              <w:pStyle w:val="SIBulletList1"/>
            </w:pPr>
            <w:r>
              <w:t xml:space="preserve">using </w:t>
            </w:r>
            <w:r w:rsidRPr="00403DFD">
              <w:t>the</w:t>
            </w:r>
            <w:r>
              <w:t xml:space="preserve"> required personal protective equipment</w:t>
            </w:r>
          </w:p>
          <w:p w14:paraId="172344E1" w14:textId="2C91D4A0" w:rsidR="00347668" w:rsidRPr="00347668" w:rsidRDefault="00347668" w:rsidP="00403DFD">
            <w:pPr>
              <w:pStyle w:val="SIBulletList1"/>
            </w:pPr>
            <w:r w:rsidRPr="00403DFD">
              <w:t>load</w:t>
            </w:r>
            <w:r w:rsidR="006F16A6" w:rsidRPr="00403DFD">
              <w:t>ing</w:t>
            </w:r>
            <w:r w:rsidRPr="00347668">
              <w:t xml:space="preserve"> </w:t>
            </w:r>
            <w:r w:rsidR="006F16A6">
              <w:t>the</w:t>
            </w:r>
            <w:r w:rsidR="006F16A6" w:rsidRPr="00347668">
              <w:t xml:space="preserve"> </w:t>
            </w:r>
            <w:r w:rsidRPr="00347668">
              <w:t>small vessel for use</w:t>
            </w:r>
          </w:p>
          <w:p w14:paraId="3F161D0B" w14:textId="7196DAF5" w:rsidR="00347668" w:rsidRPr="00347668" w:rsidRDefault="00347668" w:rsidP="00347668">
            <w:pPr>
              <w:pStyle w:val="SIBulletList1"/>
            </w:pPr>
            <w:r w:rsidRPr="00347668">
              <w:t>ensur</w:t>
            </w:r>
            <w:r w:rsidR="006F16A6">
              <w:t>ing</w:t>
            </w:r>
            <w:r w:rsidRPr="00347668">
              <w:t xml:space="preserve"> the vessel remains within operational limits</w:t>
            </w:r>
          </w:p>
          <w:p w14:paraId="4E64F667" w14:textId="532AD899" w:rsidR="00347668" w:rsidRPr="00347668" w:rsidRDefault="00347668" w:rsidP="00347668">
            <w:pPr>
              <w:pStyle w:val="SIBulletList1"/>
            </w:pPr>
            <w:r w:rsidRPr="00347668">
              <w:t>operat</w:t>
            </w:r>
            <w:r w:rsidR="006F16A6">
              <w:t>ing</w:t>
            </w:r>
            <w:r w:rsidRPr="00347668">
              <w:t xml:space="preserve"> and </w:t>
            </w:r>
            <w:r w:rsidR="008B050A" w:rsidRPr="00347668">
              <w:t>manoeuv</w:t>
            </w:r>
            <w:r w:rsidR="008B050A">
              <w:t>ring</w:t>
            </w:r>
            <w:r w:rsidRPr="00347668">
              <w:t xml:space="preserve"> </w:t>
            </w:r>
            <w:r w:rsidR="006F16A6">
              <w:t xml:space="preserve">the </w:t>
            </w:r>
            <w:r w:rsidRPr="00347668">
              <w:t>small vessel whilst engaged in work tasks</w:t>
            </w:r>
          </w:p>
          <w:p w14:paraId="124DAB3B" w14:textId="24105D6A" w:rsidR="00347668" w:rsidRPr="00347668" w:rsidRDefault="00347668" w:rsidP="00347668">
            <w:pPr>
              <w:pStyle w:val="SIBulletList1"/>
            </w:pPr>
            <w:r w:rsidRPr="00347668">
              <w:t>secur</w:t>
            </w:r>
            <w:r w:rsidR="006F16A6">
              <w:t>ing</w:t>
            </w:r>
            <w:r w:rsidRPr="00347668">
              <w:t xml:space="preserve"> and carry</w:t>
            </w:r>
            <w:r w:rsidR="006F16A6">
              <w:t>ing</w:t>
            </w:r>
            <w:r w:rsidRPr="00347668">
              <w:t xml:space="preserve"> out routine maintenance</w:t>
            </w:r>
          </w:p>
          <w:p w14:paraId="48AEB9CB" w14:textId="7BFB124B" w:rsidR="00347668" w:rsidRPr="00347668" w:rsidRDefault="00347668" w:rsidP="00347668">
            <w:pPr>
              <w:pStyle w:val="SIBulletList1"/>
            </w:pPr>
            <w:r w:rsidRPr="00347668">
              <w:t>stor</w:t>
            </w:r>
            <w:r w:rsidR="006F16A6">
              <w:t>ing</w:t>
            </w:r>
            <w:r w:rsidRPr="00347668">
              <w:t xml:space="preserve"> </w:t>
            </w:r>
            <w:r w:rsidR="00403DFD">
              <w:t xml:space="preserve">vessel and </w:t>
            </w:r>
            <w:r w:rsidRPr="00347668">
              <w:t>equipment</w:t>
            </w:r>
            <w:r w:rsidR="00FA513F">
              <w:t>.</w:t>
            </w:r>
          </w:p>
          <w:p w14:paraId="48A43C30" w14:textId="597DE53F" w:rsidR="00556C4C" w:rsidRPr="000754EC" w:rsidRDefault="00556C4C" w:rsidP="006470B0">
            <w:pPr>
              <w:pStyle w:val="SIBulletList1"/>
              <w:numPr>
                <w:ilvl w:val="0"/>
                <w:numId w:val="0"/>
              </w:numPr>
              <w:ind w:left="357" w:hanging="357"/>
            </w:pP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456078BF" w14:textId="77777777" w:rsidR="00347668" w:rsidRPr="00347668" w:rsidRDefault="00347668" w:rsidP="00347668">
            <w:pPr>
              <w:pStyle w:val="SIText"/>
            </w:pPr>
            <w:r w:rsidRPr="00347668">
              <w:t>An individual must be able to demonstrate the knowledge required to perform the tasks outlined in the elements and performance criteria of this unit. This includes knowledge of:</w:t>
            </w:r>
          </w:p>
          <w:p w14:paraId="22331C1C" w14:textId="6CCAB602" w:rsidR="001034EF" w:rsidRPr="001034EF" w:rsidRDefault="001034EF" w:rsidP="001034EF">
            <w:pPr>
              <w:pStyle w:val="SIBulletList1"/>
            </w:pPr>
            <w:r w:rsidRPr="00347668">
              <w:t xml:space="preserve">impact of wind and current on </w:t>
            </w:r>
            <w:r w:rsidR="00324778">
              <w:t>aquatic/sea</w:t>
            </w:r>
            <w:r w:rsidRPr="00347668">
              <w:t xml:space="preserve"> conditions and the effect on small vessels</w:t>
            </w:r>
          </w:p>
          <w:p w14:paraId="0373EE6A" w14:textId="77777777" w:rsidR="00C72BCE" w:rsidRPr="00C72BCE" w:rsidRDefault="00C72BCE" w:rsidP="00C72BCE">
            <w:pPr>
              <w:pStyle w:val="SIBulletList1"/>
            </w:pPr>
            <w:r w:rsidRPr="00347668">
              <w:t>pre-departure safety checks of propulsion system, vessel and safety equipment</w:t>
            </w:r>
          </w:p>
          <w:p w14:paraId="212EC08A" w14:textId="6B27D0C1" w:rsidR="00ED08D7" w:rsidRPr="00ED08D7" w:rsidRDefault="00ED08D7" w:rsidP="00ED08D7">
            <w:pPr>
              <w:pStyle w:val="SIBulletList1"/>
            </w:pPr>
            <w:r w:rsidRPr="00347668">
              <w:t>vessel loading sp</w:t>
            </w:r>
            <w:r>
              <w:t>ecifications and their location, including:</w:t>
            </w:r>
          </w:p>
          <w:p w14:paraId="210519C5" w14:textId="5402B0D5" w:rsidR="00347668" w:rsidRPr="00347668" w:rsidRDefault="00347668" w:rsidP="008B050A">
            <w:pPr>
              <w:pStyle w:val="SIBulletList2"/>
            </w:pPr>
            <w:r w:rsidRPr="00347668">
              <w:t>effect of a shift in cargo on stability</w:t>
            </w:r>
            <w:r w:rsidR="0021665F">
              <w:t xml:space="preserve"> </w:t>
            </w:r>
          </w:p>
          <w:p w14:paraId="5BBA60FF" w14:textId="77777777" w:rsidR="00347668" w:rsidRPr="00347668" w:rsidRDefault="00347668" w:rsidP="008B050A">
            <w:pPr>
              <w:pStyle w:val="SIBulletList2"/>
            </w:pPr>
            <w:r w:rsidRPr="00347668">
              <w:t>effect of load distribution on centre of gravity</w:t>
            </w:r>
          </w:p>
          <w:p w14:paraId="54A94B09" w14:textId="57DF1500" w:rsidR="00347668" w:rsidRPr="00347668" w:rsidRDefault="00347668" w:rsidP="008B050A">
            <w:pPr>
              <w:pStyle w:val="SIBulletList2"/>
            </w:pPr>
            <w:r w:rsidRPr="00347668">
              <w:t>effect of overloading and poor stability practices</w:t>
            </w:r>
          </w:p>
          <w:p w14:paraId="554BDF01" w14:textId="77777777" w:rsidR="00347668" w:rsidRPr="00347668" w:rsidRDefault="00347668" w:rsidP="00347668">
            <w:pPr>
              <w:pStyle w:val="SIBulletList1"/>
            </w:pPr>
            <w:r w:rsidRPr="00347668">
              <w:t>operational controls of small vessel</w:t>
            </w:r>
          </w:p>
          <w:p w14:paraId="7D18C0FD" w14:textId="1A5CD2B5" w:rsidR="008F0FC5" w:rsidRPr="002C55E9" w:rsidRDefault="00347668" w:rsidP="00347668">
            <w:pPr>
              <w:pStyle w:val="SIBulletList1"/>
            </w:pPr>
            <w:r w:rsidRPr="00347668">
              <w:t xml:space="preserve">routine maintenance and storage </w:t>
            </w:r>
            <w:r w:rsidR="00831BE2">
              <w:t xml:space="preserve">procedures </w:t>
            </w:r>
            <w:r w:rsidR="00285E0F">
              <w:t>for small vessel and equipment</w:t>
            </w:r>
            <w:r w:rsidR="00831BE2">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F0FC5" w:rsidRPr="00A55106" w14:paraId="7B4962B9" w14:textId="77777777" w:rsidTr="00CA2922">
        <w:trPr>
          <w:tblHeader/>
        </w:trPr>
        <w:tc>
          <w:tcPr>
            <w:tcW w:w="5000" w:type="pct"/>
            <w:shd w:val="clear" w:color="auto" w:fill="auto"/>
          </w:tcPr>
          <w:p w14:paraId="74BD6457" w14:textId="77777777" w:rsidR="00347668" w:rsidRPr="00347668" w:rsidRDefault="00347668" w:rsidP="00347668">
            <w:pPr>
              <w:pStyle w:val="SIText"/>
            </w:pPr>
            <w:r w:rsidRPr="00347668">
              <w:t xml:space="preserve">Assessment of this unit of competency must take place under the following conditions: </w:t>
            </w:r>
          </w:p>
          <w:p w14:paraId="20BF521F" w14:textId="77777777" w:rsidR="00347668" w:rsidRPr="00347668" w:rsidRDefault="00347668" w:rsidP="00347668">
            <w:pPr>
              <w:pStyle w:val="SIBulletList1"/>
            </w:pPr>
            <w:r w:rsidRPr="00347668">
              <w:t>physical conditions:</w:t>
            </w:r>
          </w:p>
          <w:p w14:paraId="66BE341E" w14:textId="760C3581" w:rsidR="00347668" w:rsidRPr="00347668" w:rsidRDefault="006429CF" w:rsidP="006429CF">
            <w:pPr>
              <w:pStyle w:val="SIBulletList2"/>
            </w:pPr>
            <w:r w:rsidRPr="00B4705C">
              <w:t xml:space="preserve">skills must be demonstrated in an </w:t>
            </w:r>
            <w:r w:rsidR="0021424C" w:rsidRPr="00347668">
              <w:t>aquaculture, fishing operations or fisheries compliance work</w:t>
            </w:r>
            <w:r w:rsidR="0021424C">
              <w:t xml:space="preserve">place where small vessels are used </w:t>
            </w:r>
            <w:r w:rsidRPr="00B4705C">
              <w:t>or an environment that accurately represents workplace conditions</w:t>
            </w:r>
          </w:p>
          <w:p w14:paraId="29E26054" w14:textId="77777777" w:rsidR="00347668" w:rsidRPr="00347668" w:rsidRDefault="00347668" w:rsidP="00347668">
            <w:pPr>
              <w:pStyle w:val="SIBulletList1"/>
            </w:pPr>
            <w:r w:rsidRPr="00347668">
              <w:t>resources, equipment and materials:</w:t>
            </w:r>
          </w:p>
          <w:p w14:paraId="3672AF96" w14:textId="245F7B84" w:rsidR="007C43EF" w:rsidRDefault="00347668" w:rsidP="00347668">
            <w:pPr>
              <w:pStyle w:val="SIBulletList2"/>
            </w:pPr>
            <w:r w:rsidRPr="00347668">
              <w:t>fully operational vessel powered by an outboard motor</w:t>
            </w:r>
          </w:p>
          <w:p w14:paraId="7E122E19" w14:textId="409BF940" w:rsidR="007C43EF" w:rsidRDefault="007C43EF" w:rsidP="00347668">
            <w:pPr>
              <w:pStyle w:val="SIBulletList2"/>
            </w:pPr>
            <w:r>
              <w:t>safety equipment</w:t>
            </w:r>
            <w:r w:rsidR="005808C6">
              <w:t xml:space="preserve"> and spares</w:t>
            </w:r>
          </w:p>
          <w:p w14:paraId="2C85B98D" w14:textId="37B5647C" w:rsidR="007C43EF" w:rsidRDefault="00EC4960" w:rsidP="00347668">
            <w:pPr>
              <w:pStyle w:val="SIBulletList2"/>
            </w:pPr>
            <w:r>
              <w:t>personal protective equipment</w:t>
            </w:r>
          </w:p>
          <w:p w14:paraId="719D0E11" w14:textId="704A2A1C" w:rsidR="005808C6" w:rsidRDefault="005808C6" w:rsidP="00347668">
            <w:pPr>
              <w:pStyle w:val="SIBulletList2"/>
            </w:pPr>
            <w:r>
              <w:t>loads (cargo, catch or harvest, monitoring equipment or passengers)</w:t>
            </w:r>
          </w:p>
          <w:p w14:paraId="4066F543" w14:textId="77777777" w:rsidR="007C43EF" w:rsidRDefault="007C43EF" w:rsidP="008B050A">
            <w:pPr>
              <w:pStyle w:val="SIBulletList1"/>
            </w:pPr>
            <w:r>
              <w:t>specifications:</w:t>
            </w:r>
          </w:p>
          <w:p w14:paraId="111D27CC" w14:textId="77777777" w:rsidR="007C43EF" w:rsidRDefault="007C43EF">
            <w:pPr>
              <w:pStyle w:val="SIBulletList2"/>
            </w:pPr>
            <w:r>
              <w:t>workplace procedures for operating a small vessel</w:t>
            </w:r>
          </w:p>
          <w:p w14:paraId="6C9652E6" w14:textId="4D6D8834" w:rsidR="00347668" w:rsidRPr="00347668" w:rsidRDefault="007C43EF">
            <w:pPr>
              <w:pStyle w:val="SIBulletList2"/>
            </w:pPr>
            <w:r>
              <w:t xml:space="preserve">manufacturer instructions for operating and maintaining a </w:t>
            </w:r>
            <w:r w:rsidR="00254CAB">
              <w:t>vessel.</w:t>
            </w:r>
          </w:p>
          <w:p w14:paraId="5DF74055" w14:textId="77777777" w:rsidR="00347668" w:rsidRPr="00347668" w:rsidRDefault="00347668" w:rsidP="00347668"/>
          <w:p w14:paraId="71739C8B" w14:textId="1DFBCFD0" w:rsidR="008F0FC5" w:rsidRPr="002C55E9" w:rsidRDefault="00347668" w:rsidP="00347668">
            <w:pPr>
              <w:pStyle w:val="SIText"/>
            </w:pPr>
            <w:r w:rsidRPr="00347668">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3B65B75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24778">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01E5" w14:textId="04C278D8" w:rsidR="009C2650" w:rsidRPr="000754EC" w:rsidRDefault="002F70AC" w:rsidP="00146EEC">
    <w:pPr>
      <w:pStyle w:val="SIText"/>
    </w:pPr>
    <w:r>
      <w:t>SFIVOP</w:t>
    </w:r>
    <w:r w:rsidR="00347668">
      <w:t xml:space="preserve">206 </w:t>
    </w:r>
    <w:r w:rsidR="00347668" w:rsidRPr="00347668">
      <w:t>Operate a small vessel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34EF"/>
    <w:rsid w:val="00105AEA"/>
    <w:rsid w:val="001078BF"/>
    <w:rsid w:val="00133957"/>
    <w:rsid w:val="001372F6"/>
    <w:rsid w:val="00144385"/>
    <w:rsid w:val="00146EEC"/>
    <w:rsid w:val="00146F0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1424C"/>
    <w:rsid w:val="0021665F"/>
    <w:rsid w:val="00223124"/>
    <w:rsid w:val="00233143"/>
    <w:rsid w:val="00234444"/>
    <w:rsid w:val="00242293"/>
    <w:rsid w:val="00244EA7"/>
    <w:rsid w:val="00254CAB"/>
    <w:rsid w:val="00262FC3"/>
    <w:rsid w:val="0026394F"/>
    <w:rsid w:val="00276DB8"/>
    <w:rsid w:val="00282664"/>
    <w:rsid w:val="00285E0F"/>
    <w:rsid w:val="00285FB8"/>
    <w:rsid w:val="002970C3"/>
    <w:rsid w:val="002A4CD3"/>
    <w:rsid w:val="002A6CC4"/>
    <w:rsid w:val="002C2E48"/>
    <w:rsid w:val="002C55E9"/>
    <w:rsid w:val="002D0C8B"/>
    <w:rsid w:val="002D330A"/>
    <w:rsid w:val="002E170C"/>
    <w:rsid w:val="002E193E"/>
    <w:rsid w:val="002F70AC"/>
    <w:rsid w:val="00305EFF"/>
    <w:rsid w:val="00310A6A"/>
    <w:rsid w:val="003144E6"/>
    <w:rsid w:val="00324778"/>
    <w:rsid w:val="00337E82"/>
    <w:rsid w:val="00346FDC"/>
    <w:rsid w:val="00347668"/>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452A"/>
    <w:rsid w:val="003D2E73"/>
    <w:rsid w:val="003E72B6"/>
    <w:rsid w:val="003E7BBE"/>
    <w:rsid w:val="00403DFD"/>
    <w:rsid w:val="004127E3"/>
    <w:rsid w:val="0043212E"/>
    <w:rsid w:val="00434366"/>
    <w:rsid w:val="00434ECE"/>
    <w:rsid w:val="00443109"/>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08C6"/>
    <w:rsid w:val="00583902"/>
    <w:rsid w:val="005A1D70"/>
    <w:rsid w:val="005A3AA5"/>
    <w:rsid w:val="005A6C9C"/>
    <w:rsid w:val="005A74DC"/>
    <w:rsid w:val="005B5146"/>
    <w:rsid w:val="005C1F13"/>
    <w:rsid w:val="005D1AFD"/>
    <w:rsid w:val="005E51E6"/>
    <w:rsid w:val="005F027A"/>
    <w:rsid w:val="005F33CC"/>
    <w:rsid w:val="005F771F"/>
    <w:rsid w:val="006121D4"/>
    <w:rsid w:val="00613B49"/>
    <w:rsid w:val="00616845"/>
    <w:rsid w:val="00620E8E"/>
    <w:rsid w:val="00633CFE"/>
    <w:rsid w:val="00634FCA"/>
    <w:rsid w:val="006429CF"/>
    <w:rsid w:val="00643D1B"/>
    <w:rsid w:val="006452B8"/>
    <w:rsid w:val="006470B0"/>
    <w:rsid w:val="006509F9"/>
    <w:rsid w:val="00652E62"/>
    <w:rsid w:val="00663520"/>
    <w:rsid w:val="00686A49"/>
    <w:rsid w:val="00687B62"/>
    <w:rsid w:val="00690C44"/>
    <w:rsid w:val="006969D9"/>
    <w:rsid w:val="006A2B68"/>
    <w:rsid w:val="006C2F32"/>
    <w:rsid w:val="006D38C3"/>
    <w:rsid w:val="006D4448"/>
    <w:rsid w:val="006D6DFD"/>
    <w:rsid w:val="006E2C4D"/>
    <w:rsid w:val="006E42FE"/>
    <w:rsid w:val="006F0D02"/>
    <w:rsid w:val="006F10FE"/>
    <w:rsid w:val="006F16A6"/>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3913"/>
    <w:rsid w:val="007C43EF"/>
    <w:rsid w:val="007D5A78"/>
    <w:rsid w:val="007E3BD1"/>
    <w:rsid w:val="007F1563"/>
    <w:rsid w:val="007F1EB2"/>
    <w:rsid w:val="007F44DB"/>
    <w:rsid w:val="007F5A8B"/>
    <w:rsid w:val="00817D51"/>
    <w:rsid w:val="00823530"/>
    <w:rsid w:val="00823FF4"/>
    <w:rsid w:val="00830267"/>
    <w:rsid w:val="008306E7"/>
    <w:rsid w:val="00831BE2"/>
    <w:rsid w:val="00834BC8"/>
    <w:rsid w:val="00837FD6"/>
    <w:rsid w:val="00847B60"/>
    <w:rsid w:val="00850243"/>
    <w:rsid w:val="00851BE5"/>
    <w:rsid w:val="008545EB"/>
    <w:rsid w:val="00865011"/>
    <w:rsid w:val="00886790"/>
    <w:rsid w:val="008908DE"/>
    <w:rsid w:val="008A12ED"/>
    <w:rsid w:val="008A39D3"/>
    <w:rsid w:val="008B050A"/>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1E9E"/>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006F3"/>
    <w:rsid w:val="00C143C3"/>
    <w:rsid w:val="00C1739B"/>
    <w:rsid w:val="00C21ADE"/>
    <w:rsid w:val="00C26067"/>
    <w:rsid w:val="00C30A29"/>
    <w:rsid w:val="00C317DC"/>
    <w:rsid w:val="00C578E9"/>
    <w:rsid w:val="00C70626"/>
    <w:rsid w:val="00C72860"/>
    <w:rsid w:val="00C72BCE"/>
    <w:rsid w:val="00C73582"/>
    <w:rsid w:val="00C73B90"/>
    <w:rsid w:val="00C742EC"/>
    <w:rsid w:val="00C8578B"/>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673C8"/>
    <w:rsid w:val="00E71E2E"/>
    <w:rsid w:val="00E91BFF"/>
    <w:rsid w:val="00E92933"/>
    <w:rsid w:val="00E94FAD"/>
    <w:rsid w:val="00EB0AA4"/>
    <w:rsid w:val="00EB5C88"/>
    <w:rsid w:val="00EC0469"/>
    <w:rsid w:val="00EC4960"/>
    <w:rsid w:val="00ED08D7"/>
    <w:rsid w:val="00ED0B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513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032050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32436297">
      <w:bodyDiv w:val="1"/>
      <w:marLeft w:val="0"/>
      <w:marRight w:val="0"/>
      <w:marTop w:val="0"/>
      <w:marBottom w:val="0"/>
      <w:divBdr>
        <w:top w:val="none" w:sz="0" w:space="0" w:color="auto"/>
        <w:left w:val="none" w:sz="0" w:space="0" w:color="auto"/>
        <w:bottom w:val="none" w:sz="0" w:space="0" w:color="auto"/>
        <w:right w:val="none" w:sz="0" w:space="0" w:color="auto"/>
      </w:divBdr>
    </w:div>
    <w:div w:id="1874881766">
      <w:bodyDiv w:val="1"/>
      <w:marLeft w:val="0"/>
      <w:marRight w:val="0"/>
      <w:marTop w:val="0"/>
      <w:marBottom w:val="0"/>
      <w:divBdr>
        <w:top w:val="none" w:sz="0" w:space="0" w:color="auto"/>
        <w:left w:val="none" w:sz="0" w:space="0" w:color="auto"/>
        <w:bottom w:val="none" w:sz="0" w:space="0" w:color="auto"/>
        <w:right w:val="none" w:sz="0" w:space="0" w:color="auto"/>
      </w:divBdr>
    </w:div>
    <w:div w:id="191184751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D3A6AEA182741BD195687F652D102" ma:contentTypeVersion="5" ma:contentTypeDescription="Create a new document." ma:contentTypeScope="" ma:versionID="f3155635d6f449f21e75c6e1ed7e5625">
  <xsd:schema xmlns:xsd="http://www.w3.org/2001/XMLSchema" xmlns:xs="http://www.w3.org/2001/XMLSchema" xmlns:p="http://schemas.microsoft.com/office/2006/metadata/properties" xmlns:ns2="75520397-e39c-4052-bdc6-dcd36d6a6075" targetNamespace="http://schemas.microsoft.com/office/2006/metadata/properties" ma:root="true" ma:fieldsID="3a541469d5f50d4e8c2e4806c76ddafb" ns2:_="">
    <xsd:import namespace="75520397-e39c-4052-bdc6-dcd36d6a6075"/>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0397-e39c-4052-bdc6-dcd36d6a607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75520397-e39c-4052-bdc6-dcd36d6a6075">Aqua Bio</Project>
    <Project_x0020_Phase xmlns="75520397-e39c-4052-bdc6-dcd36d6a6075">Validation</Project_x0020_Phase>
    <Assigned_x0020_to0 xmlns="75520397-e39c-4052-bdc6-dcd36d6a6075">
      <UserInfo>
        <DisplayName>Lina Robinson</DisplayName>
        <AccountId>934</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193C7-59FE-493C-A1F3-4A1A4037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0397-e39c-4052-bdc6-dcd36d6a6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520397-e39c-4052-bdc6-dcd36d6a6075"/>
    <ds:schemaRef ds:uri="http://www.w3.org/XML/1998/namespace"/>
    <ds:schemaRef ds:uri="http://purl.org/dc/dcmitype/"/>
  </ds:schemaRefs>
</ds:datastoreItem>
</file>

<file path=customXml/itemProps4.xml><?xml version="1.0" encoding="utf-8"?>
<ds:datastoreItem xmlns:ds="http://schemas.openxmlformats.org/officeDocument/2006/customXml" ds:itemID="{6A9D6B54-B3F7-4886-A6F0-1FDEF7E3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2018-08-20T07:25:00Z</dcterms:created>
  <dcterms:modified xsi:type="dcterms:W3CDTF">2018-09-21T05:21:00Z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0x0101000C0D3A6AEA182741BD195687F652D102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