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3FFCE4D8" w:rsidR="00F1480E" w:rsidRPr="000754EC" w:rsidRDefault="006A0208" w:rsidP="006A0208">
            <w:pPr>
              <w:pStyle w:val="SIUNITCODE"/>
            </w:pPr>
            <w:r>
              <w:t>SFIAQU</w:t>
            </w:r>
            <w:r w:rsidR="009233B3">
              <w:t>509</w:t>
            </w:r>
          </w:p>
        </w:tc>
        <w:tc>
          <w:tcPr>
            <w:tcW w:w="3604" w:type="pct"/>
            <w:shd w:val="clear" w:color="auto" w:fill="auto"/>
          </w:tcPr>
          <w:p w14:paraId="41850966" w14:textId="0799EDE5" w:rsidR="00F1480E" w:rsidRPr="000754EC" w:rsidRDefault="009233B3" w:rsidP="000754EC">
            <w:pPr>
              <w:pStyle w:val="SIUnittitle"/>
            </w:pPr>
            <w:r w:rsidRPr="009233B3">
              <w:t>Develop stock production plan</w:t>
            </w:r>
          </w:p>
        </w:tc>
      </w:tr>
      <w:tr w:rsidR="009233B3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9233B3" w:rsidRPr="009233B3" w:rsidRDefault="009233B3" w:rsidP="009233B3">
            <w:pPr>
              <w:pStyle w:val="SIHeading2"/>
            </w:pPr>
            <w:r w:rsidRPr="00FD557D">
              <w:t>Application</w:t>
            </w:r>
          </w:p>
          <w:p w14:paraId="5D1C7433" w14:textId="77777777" w:rsidR="009233B3" w:rsidRPr="00923720" w:rsidRDefault="009233B3" w:rsidP="009233B3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0BC88E4" w14:textId="2B623586" w:rsidR="009233B3" w:rsidRDefault="009233B3" w:rsidP="009233B3">
            <w:pPr>
              <w:pStyle w:val="SIText"/>
            </w:pPr>
            <w:r w:rsidRPr="009233B3">
              <w:t xml:space="preserve">This unit of competency describes the skills and knowledge required to develop a stock production plan following a detailed analysis of facility operations and labour, equipment and transport requirements. </w:t>
            </w:r>
          </w:p>
          <w:p w14:paraId="360EDC42" w14:textId="77777777" w:rsidR="0087694A" w:rsidRPr="009233B3" w:rsidRDefault="0087694A" w:rsidP="009233B3">
            <w:pPr>
              <w:pStyle w:val="SIText"/>
            </w:pPr>
          </w:p>
          <w:p w14:paraId="7BDC4567" w14:textId="1381E48F" w:rsidR="009233B3" w:rsidRDefault="009233B3" w:rsidP="009233B3">
            <w:pPr>
              <w:pStyle w:val="SIText"/>
            </w:pPr>
            <w:r w:rsidRPr="009233B3">
              <w:t>This unit applies to individuals who have specialised knowledge and technical and/or management responsibilities for stock production in an aquaculture operation.</w:t>
            </w:r>
          </w:p>
          <w:p w14:paraId="792A02D5" w14:textId="77777777" w:rsidR="00502149" w:rsidRPr="009233B3" w:rsidRDefault="00502149" w:rsidP="009233B3">
            <w:pPr>
              <w:pStyle w:val="SIText"/>
            </w:pPr>
          </w:p>
          <w:p w14:paraId="222DE076" w14:textId="4C5F718F" w:rsidR="009233B3" w:rsidRPr="009233B3" w:rsidRDefault="009233B3" w:rsidP="009233B3">
            <w:pPr>
              <w:pStyle w:val="SIText"/>
            </w:pPr>
            <w:r w:rsidRPr="009233B3">
              <w:t>No occupational licensing, legislative or certification requirements apply to the unit at the time of publication.</w:t>
            </w:r>
            <w:r w:rsidRPr="009233B3">
              <w:fldChar w:fldCharType="begin"/>
            </w:r>
            <w:r w:rsidRPr="009233B3">
              <w:instrText xml:space="preserve"> STYLEREF  "AFSA AR Code"  \* MERGEFORMAT </w:instrText>
            </w:r>
            <w:r w:rsidRPr="009233B3">
              <w:fldChar w:fldCharType="end"/>
            </w:r>
          </w:p>
        </w:tc>
      </w:tr>
      <w:tr w:rsidR="009233B3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9233B3" w:rsidRPr="009233B3" w:rsidRDefault="009233B3" w:rsidP="009233B3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9233B3" w:rsidRPr="009233B3" w:rsidRDefault="009233B3" w:rsidP="009233B3">
            <w:pPr>
              <w:pStyle w:val="SIText"/>
            </w:pPr>
            <w:r w:rsidRPr="008908DE">
              <w:t>Ni</w:t>
            </w:r>
            <w:r w:rsidRPr="009233B3">
              <w:t xml:space="preserve">l </w:t>
            </w:r>
          </w:p>
        </w:tc>
      </w:tr>
      <w:tr w:rsidR="009233B3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9233B3" w:rsidRPr="009233B3" w:rsidRDefault="009233B3" w:rsidP="009233B3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74C02B1" w:rsidR="009233B3" w:rsidRPr="009233B3" w:rsidRDefault="009233B3" w:rsidP="009233B3">
            <w:pPr>
              <w:pStyle w:val="SIText"/>
            </w:pPr>
            <w:r w:rsidRPr="006A0208">
              <w:t>Aquaculture 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233B3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4EA3F003" w:rsidR="009233B3" w:rsidRPr="009233B3" w:rsidRDefault="009233B3" w:rsidP="009233B3">
            <w:pPr>
              <w:pStyle w:val="SIText"/>
            </w:pPr>
            <w:r w:rsidRPr="009233B3">
              <w:t>1</w:t>
            </w:r>
            <w:r>
              <w:t>.</w:t>
            </w:r>
            <w:r w:rsidRPr="009233B3">
              <w:t xml:space="preserve"> Determine requirements</w:t>
            </w:r>
          </w:p>
        </w:tc>
        <w:tc>
          <w:tcPr>
            <w:tcW w:w="3604" w:type="pct"/>
            <w:shd w:val="clear" w:color="auto" w:fill="auto"/>
          </w:tcPr>
          <w:p w14:paraId="068775DB" w14:textId="77777777" w:rsidR="009233B3" w:rsidRPr="009233B3" w:rsidRDefault="009233B3" w:rsidP="009233B3">
            <w:r w:rsidRPr="009233B3">
              <w:t xml:space="preserve">1.1 Establish cultured or held stock production targets for each stage or component of operations consistent with marketing and business plans, and sustainable aquaculture practices </w:t>
            </w:r>
          </w:p>
          <w:p w14:paraId="15C10177" w14:textId="77777777" w:rsidR="009233B3" w:rsidRPr="009233B3" w:rsidRDefault="009233B3" w:rsidP="009233B3">
            <w:r w:rsidRPr="009233B3">
              <w:t xml:space="preserve">1.2 Obtain current information on government regulations relevant to farm ownership and production, to develop policies and procedures or take required action to ensure compliance </w:t>
            </w:r>
          </w:p>
          <w:p w14:paraId="286200D5" w14:textId="77777777" w:rsidR="009233B3" w:rsidRPr="009233B3" w:rsidRDefault="009233B3" w:rsidP="009233B3">
            <w:r w:rsidRPr="009233B3">
              <w:t>1.3 Assess production facility requirements to achieve production plan targets and make arrangements to bring them up to required standard to meet workplace objectives</w:t>
            </w:r>
          </w:p>
          <w:p w14:paraId="52C6B39C" w14:textId="77777777" w:rsidR="009233B3" w:rsidRPr="009233B3" w:rsidRDefault="009233B3" w:rsidP="009233B3">
            <w:r w:rsidRPr="009233B3">
              <w:t>1.4 Research mechanisation or automation of process or activity, including the use of specialised contract services for potential inclusion in stock production plan</w:t>
            </w:r>
          </w:p>
          <w:p w14:paraId="2BE54569" w14:textId="77777777" w:rsidR="009233B3" w:rsidRPr="009233B3" w:rsidRDefault="009233B3" w:rsidP="009233B3">
            <w:r w:rsidRPr="009233B3">
              <w:t>1.5 Determine labour and equipment requirements to achieve stock production targets</w:t>
            </w:r>
          </w:p>
          <w:p w14:paraId="202872FB" w14:textId="15A4898A" w:rsidR="009233B3" w:rsidRPr="009233B3" w:rsidRDefault="009233B3" w:rsidP="009233B3">
            <w:pPr>
              <w:pStyle w:val="SIText"/>
            </w:pPr>
            <w:r w:rsidRPr="009233B3">
              <w:t>1.6 Determine handling, harvesting and on-farm transport requirements for all stock</w:t>
            </w:r>
          </w:p>
        </w:tc>
      </w:tr>
      <w:tr w:rsidR="009233B3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5F0816FC" w:rsidR="009233B3" w:rsidRPr="009233B3" w:rsidRDefault="009233B3" w:rsidP="009233B3">
            <w:pPr>
              <w:pStyle w:val="SIText"/>
            </w:pPr>
            <w:r w:rsidRPr="009233B3">
              <w:t>2</w:t>
            </w:r>
            <w:r>
              <w:t>.</w:t>
            </w:r>
            <w:r w:rsidRPr="009233B3">
              <w:t xml:space="preserve"> Develop plan</w:t>
            </w:r>
          </w:p>
        </w:tc>
        <w:tc>
          <w:tcPr>
            <w:tcW w:w="3604" w:type="pct"/>
            <w:shd w:val="clear" w:color="auto" w:fill="auto"/>
          </w:tcPr>
          <w:p w14:paraId="1B4F25B5" w14:textId="77777777" w:rsidR="009233B3" w:rsidRPr="009233B3" w:rsidRDefault="009233B3" w:rsidP="009233B3">
            <w:r w:rsidRPr="009233B3">
              <w:t>2.1 Develop production plan incorporating identified requirements</w:t>
            </w:r>
          </w:p>
          <w:p w14:paraId="46663ED6" w14:textId="77777777" w:rsidR="009233B3" w:rsidRPr="009233B3" w:rsidRDefault="009233B3" w:rsidP="009233B3">
            <w:r w:rsidRPr="009233B3">
              <w:t xml:space="preserve">2.2 Incorporate a calendar of operations for each production cycle in the plan </w:t>
            </w:r>
          </w:p>
          <w:p w14:paraId="5B85666A" w14:textId="77777777" w:rsidR="009233B3" w:rsidRPr="009233B3" w:rsidRDefault="009233B3" w:rsidP="009233B3">
            <w:r w:rsidRPr="009233B3">
              <w:t xml:space="preserve">2.3 Draw up schedules indicating the timing of purchases and use of inputs and services used in production </w:t>
            </w:r>
          </w:p>
          <w:p w14:paraId="27B6E612" w14:textId="77777777" w:rsidR="009233B3" w:rsidRPr="009233B3" w:rsidRDefault="009233B3" w:rsidP="009233B3">
            <w:r w:rsidRPr="009233B3">
              <w:t>2.4 Develop a post-harvest program for each stock category</w:t>
            </w:r>
          </w:p>
          <w:p w14:paraId="2B73179F" w14:textId="2EA51A28" w:rsidR="009233B3" w:rsidRPr="009233B3" w:rsidRDefault="009233B3" w:rsidP="009233B3">
            <w:pPr>
              <w:pStyle w:val="SIText"/>
            </w:pPr>
            <w:r w:rsidRPr="009233B3">
              <w:t>2.5 Establish environmental controls and security arrangements according to workplace procedures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233B3" w:rsidRPr="00336FCA" w:rsidDel="00423CB2" w14:paraId="7A6C86DB" w14:textId="77777777" w:rsidTr="00CA2922">
        <w:tc>
          <w:tcPr>
            <w:tcW w:w="1396" w:type="pct"/>
          </w:tcPr>
          <w:p w14:paraId="63013FFB" w14:textId="68405916" w:rsidR="009233B3" w:rsidRPr="009233B3" w:rsidRDefault="009233B3" w:rsidP="009233B3">
            <w:pPr>
              <w:pStyle w:val="SIText"/>
            </w:pPr>
            <w:r w:rsidRPr="009233B3">
              <w:t>Reading</w:t>
            </w:r>
          </w:p>
        </w:tc>
        <w:tc>
          <w:tcPr>
            <w:tcW w:w="3604" w:type="pct"/>
          </w:tcPr>
          <w:p w14:paraId="1D26F408" w14:textId="07A68B3F" w:rsidR="009233B3" w:rsidRPr="009233B3" w:rsidRDefault="009233B3" w:rsidP="009233B3">
            <w:pPr>
              <w:pStyle w:val="SIBulletList1"/>
            </w:pPr>
            <w:r w:rsidRPr="009233B3">
              <w:t>Research and extract technical information relating to stock production and mechanical and automation options from a range of sources</w:t>
            </w:r>
          </w:p>
        </w:tc>
      </w:tr>
      <w:tr w:rsidR="009233B3" w:rsidRPr="00336FCA" w:rsidDel="00423CB2" w14:paraId="229D9642" w14:textId="77777777" w:rsidTr="00CA2922">
        <w:tc>
          <w:tcPr>
            <w:tcW w:w="1396" w:type="pct"/>
          </w:tcPr>
          <w:p w14:paraId="307E895A" w14:textId="1B3892BB" w:rsidR="009233B3" w:rsidRPr="009233B3" w:rsidRDefault="009233B3" w:rsidP="009233B3">
            <w:pPr>
              <w:pStyle w:val="SIText"/>
            </w:pPr>
            <w:r w:rsidRPr="009233B3">
              <w:t xml:space="preserve">Writing </w:t>
            </w:r>
          </w:p>
        </w:tc>
        <w:tc>
          <w:tcPr>
            <w:tcW w:w="3604" w:type="pct"/>
          </w:tcPr>
          <w:p w14:paraId="122EA5DC" w14:textId="6461D52A" w:rsidR="009233B3" w:rsidRPr="009233B3" w:rsidRDefault="009233B3" w:rsidP="009233B3">
            <w:pPr>
              <w:pStyle w:val="SIBulletList1"/>
              <w:rPr>
                <w:rFonts w:eastAsia="Calibri"/>
              </w:rPr>
            </w:pPr>
            <w:r w:rsidRPr="009233B3">
              <w:t>Document detailed production plans and supporting schedules using workplace formats, clear language and accurate technical terminology</w:t>
            </w:r>
          </w:p>
        </w:tc>
      </w:tr>
      <w:tr w:rsidR="009233B3" w:rsidRPr="00336FCA" w:rsidDel="00423CB2" w14:paraId="05F8553F" w14:textId="77777777" w:rsidTr="00CA2922">
        <w:tc>
          <w:tcPr>
            <w:tcW w:w="1396" w:type="pct"/>
          </w:tcPr>
          <w:p w14:paraId="0A3AC22F" w14:textId="183BA62B" w:rsidR="009233B3" w:rsidRPr="009233B3" w:rsidRDefault="009233B3" w:rsidP="009233B3">
            <w:r w:rsidRPr="009233B3">
              <w:t>Numeracy</w:t>
            </w:r>
          </w:p>
        </w:tc>
        <w:tc>
          <w:tcPr>
            <w:tcW w:w="3604" w:type="pct"/>
          </w:tcPr>
          <w:p w14:paraId="43628767" w14:textId="77777777" w:rsidR="009233B3" w:rsidRPr="009233B3" w:rsidRDefault="009233B3" w:rsidP="009233B3">
            <w:pPr>
              <w:pStyle w:val="SIBulletList1"/>
            </w:pPr>
            <w:r w:rsidRPr="009233B3">
              <w:t>Quantify resource requirements to meet targets within production cycles</w:t>
            </w:r>
          </w:p>
          <w:p w14:paraId="0B38328F" w14:textId="35F154B5" w:rsidR="009233B3" w:rsidRPr="009233B3" w:rsidRDefault="009233B3" w:rsidP="009233B3">
            <w:pPr>
              <w:pStyle w:val="SIBulletList1"/>
              <w:rPr>
                <w:rFonts w:eastAsia="Calibri"/>
              </w:rPr>
            </w:pPr>
            <w:r w:rsidRPr="009233B3">
              <w:t xml:space="preserve">Interpret financial information for forecasting and budgeting </w:t>
            </w:r>
          </w:p>
        </w:tc>
      </w:tr>
      <w:tr w:rsidR="009233B3" w:rsidRPr="00336FCA" w:rsidDel="00423CB2" w14:paraId="0F023268" w14:textId="77777777" w:rsidTr="00CA2922">
        <w:tc>
          <w:tcPr>
            <w:tcW w:w="1396" w:type="pct"/>
          </w:tcPr>
          <w:p w14:paraId="143678B8" w14:textId="064B78E0" w:rsidR="009233B3" w:rsidRPr="009233B3" w:rsidRDefault="009233B3" w:rsidP="009233B3">
            <w:r w:rsidRPr="009233B3">
              <w:t>Navigate the world of work</w:t>
            </w:r>
          </w:p>
        </w:tc>
        <w:tc>
          <w:tcPr>
            <w:tcW w:w="3604" w:type="pct"/>
          </w:tcPr>
          <w:p w14:paraId="08C1D482" w14:textId="0BE7521C" w:rsidR="009233B3" w:rsidRPr="009233B3" w:rsidRDefault="009233B3" w:rsidP="009233B3">
            <w:pPr>
              <w:pStyle w:val="SIBulletList1"/>
              <w:rPr>
                <w:rFonts w:eastAsia="Calibri"/>
              </w:rPr>
            </w:pPr>
            <w:r w:rsidRPr="009233B3">
              <w:t>Understand compliance and regulatory requirements relating to own role and area of responsibility</w:t>
            </w:r>
          </w:p>
        </w:tc>
      </w:tr>
      <w:tr w:rsidR="009233B3" w:rsidRPr="00336FCA" w:rsidDel="00423CB2" w14:paraId="4BE849ED" w14:textId="77777777" w:rsidTr="00CA2922">
        <w:tc>
          <w:tcPr>
            <w:tcW w:w="1396" w:type="pct"/>
          </w:tcPr>
          <w:p w14:paraId="2809BECC" w14:textId="4445B2CB" w:rsidR="009233B3" w:rsidRPr="009233B3" w:rsidRDefault="009233B3" w:rsidP="009233B3">
            <w:r w:rsidRPr="009233B3">
              <w:t>Get the work done</w:t>
            </w:r>
          </w:p>
        </w:tc>
        <w:tc>
          <w:tcPr>
            <w:tcW w:w="3604" w:type="pct"/>
          </w:tcPr>
          <w:p w14:paraId="40E8FF8C" w14:textId="77777777" w:rsidR="009233B3" w:rsidRPr="009233B3" w:rsidRDefault="009233B3" w:rsidP="009233B3">
            <w:pPr>
              <w:pStyle w:val="SIBulletList1"/>
            </w:pPr>
            <w:r w:rsidRPr="009233B3">
              <w:t>Plan, schedule and coordinate multiple activities and resources to meet market, on-farm processing and off-farm transport requirements, monitoring actions against stated goals, adjusting plans and resources to cope with contingencies</w:t>
            </w:r>
          </w:p>
          <w:p w14:paraId="351A825C" w14:textId="77777777" w:rsidR="009233B3" w:rsidRPr="009233B3" w:rsidRDefault="009233B3" w:rsidP="009233B3">
            <w:pPr>
              <w:pStyle w:val="SIBulletList1"/>
            </w:pPr>
            <w:r w:rsidRPr="009233B3">
              <w:t xml:space="preserve">Use systematic, analytical processes to identify and solve stock production problems </w:t>
            </w:r>
          </w:p>
          <w:p w14:paraId="18E95ED8" w14:textId="5507D4B8" w:rsidR="009233B3" w:rsidRPr="009233B3" w:rsidRDefault="009233B3" w:rsidP="009233B3">
            <w:pPr>
              <w:pStyle w:val="SIBulletList1"/>
              <w:rPr>
                <w:rFonts w:eastAsia="Calibri"/>
              </w:rPr>
            </w:pPr>
            <w:r w:rsidRPr="009233B3">
              <w:t>Use key features and functions of workplace digital systems and tools to access, organise, and analyse costs, data and information relevant to stock production planning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233B3" w14:paraId="67633B90" w14:textId="77777777" w:rsidTr="00F33FF2">
        <w:tc>
          <w:tcPr>
            <w:tcW w:w="1028" w:type="pct"/>
          </w:tcPr>
          <w:p w14:paraId="666F2C5F" w14:textId="21E8D79B" w:rsidR="009233B3" w:rsidRPr="009233B3" w:rsidRDefault="009233B3" w:rsidP="009233B3">
            <w:pPr>
              <w:pStyle w:val="SIText"/>
            </w:pPr>
            <w:r w:rsidRPr="009233B3">
              <w:t>SFIAQU509 Develop stock production plan</w:t>
            </w:r>
          </w:p>
        </w:tc>
        <w:tc>
          <w:tcPr>
            <w:tcW w:w="1105" w:type="pct"/>
          </w:tcPr>
          <w:p w14:paraId="520629F4" w14:textId="1046B74E" w:rsidR="009233B3" w:rsidRPr="009233B3" w:rsidRDefault="009233B3" w:rsidP="009233B3">
            <w:pPr>
              <w:pStyle w:val="SIText"/>
            </w:pPr>
            <w:r w:rsidRPr="009233B3">
              <w:t>SFIAQUA509B Develop stock production plan</w:t>
            </w:r>
          </w:p>
        </w:tc>
        <w:tc>
          <w:tcPr>
            <w:tcW w:w="1251" w:type="pct"/>
          </w:tcPr>
          <w:p w14:paraId="51844FA1" w14:textId="03F2E7E2" w:rsidR="009233B3" w:rsidRPr="009233B3" w:rsidRDefault="009233B3" w:rsidP="009233B3">
            <w:pPr>
              <w:pStyle w:val="SIText"/>
            </w:pPr>
            <w:r w:rsidRPr="009233B3">
              <w:t>Updated to meet Standards for Training Packages</w:t>
            </w:r>
          </w:p>
        </w:tc>
        <w:tc>
          <w:tcPr>
            <w:tcW w:w="1616" w:type="pct"/>
          </w:tcPr>
          <w:p w14:paraId="509E63B0" w14:textId="18B67397" w:rsidR="009233B3" w:rsidRPr="009233B3" w:rsidRDefault="009233B3" w:rsidP="009233B3">
            <w:pPr>
              <w:pStyle w:val="SIText"/>
            </w:pPr>
            <w:r w:rsidRPr="009233B3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097ECEB7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9233B3" w:rsidRPr="009233B3">
              <w:t>SFIAQU509 Develop stock production plan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9233B3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37338F14" w14:textId="636FFB9D" w:rsidR="009233B3" w:rsidRPr="009233B3" w:rsidRDefault="009233B3" w:rsidP="009233B3">
            <w:pPr>
              <w:pStyle w:val="SIText"/>
            </w:pPr>
            <w:r w:rsidRPr="009233B3">
              <w:t>An individual demonstrating competency must satisfy all the elements</w:t>
            </w:r>
            <w:r w:rsidR="005250B9">
              <w:t xml:space="preserve"> and</w:t>
            </w:r>
            <w:r w:rsidRPr="009233B3">
              <w:t xml:space="preserve"> performance criteri</w:t>
            </w:r>
            <w:r w:rsidR="005250B9">
              <w:t>a</w:t>
            </w:r>
            <w:r w:rsidRPr="009233B3">
              <w:t xml:space="preserve">. </w:t>
            </w:r>
            <w:r w:rsidR="00502149">
              <w:t xml:space="preserve">There must be evidence that the individual has developed at least one stock production plan </w:t>
            </w:r>
            <w:r w:rsidR="002032BF">
              <w:t xml:space="preserve">for an aquaculture </w:t>
            </w:r>
            <w:r w:rsidR="00164303">
              <w:t>organisation</w:t>
            </w:r>
            <w:r w:rsidR="002032BF">
              <w:t xml:space="preserve"> </w:t>
            </w:r>
            <w:r w:rsidR="00502149">
              <w:t>including</w:t>
            </w:r>
            <w:r w:rsidR="00617362">
              <w:t>:</w:t>
            </w:r>
          </w:p>
          <w:p w14:paraId="5004C104" w14:textId="1FCBD41D" w:rsidR="009233B3" w:rsidRPr="009233B3" w:rsidRDefault="009233B3" w:rsidP="009233B3">
            <w:pPr>
              <w:pStyle w:val="SIBulletList1"/>
            </w:pPr>
            <w:r w:rsidRPr="009233B3">
              <w:t>accurately determin</w:t>
            </w:r>
            <w:r w:rsidR="00601D85">
              <w:t>ing</w:t>
            </w:r>
            <w:r w:rsidRPr="009233B3">
              <w:t xml:space="preserve"> labour, equipment and other requirements for each stage of stock production operation</w:t>
            </w:r>
          </w:p>
          <w:p w14:paraId="48A43C30" w14:textId="398B2BCA" w:rsidR="009233B3" w:rsidRPr="009233B3" w:rsidRDefault="009233B3" w:rsidP="009233B3">
            <w:pPr>
              <w:pStyle w:val="SIBulletList1"/>
            </w:pPr>
            <w:proofErr w:type="gramStart"/>
            <w:r w:rsidRPr="009233B3">
              <w:t>document</w:t>
            </w:r>
            <w:r w:rsidR="00502149">
              <w:t>ing</w:t>
            </w:r>
            <w:proofErr w:type="gramEnd"/>
            <w:r w:rsidR="00502149">
              <w:t xml:space="preserve"> </w:t>
            </w:r>
            <w:r w:rsidR="00601D85">
              <w:t>implementation</w:t>
            </w:r>
            <w:r w:rsidR="00164303">
              <w:t xml:space="preserve"> </w:t>
            </w:r>
            <w:r w:rsidR="00601D85">
              <w:t>and security arrangements and environmental controls</w:t>
            </w:r>
            <w:r w:rsidRPr="009233B3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9233B3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CEB444A" w14:textId="77777777" w:rsidR="009233B3" w:rsidRPr="009233B3" w:rsidRDefault="009233B3" w:rsidP="009233B3">
            <w:pPr>
              <w:pStyle w:val="SIText"/>
            </w:pPr>
            <w:r w:rsidRPr="009233B3">
              <w:t>An individual must be able to demonstrate the knowledge required to perform the tasks outlined in the elements and performance criteria of this unit. This includes knowledge of:</w:t>
            </w:r>
          </w:p>
          <w:p w14:paraId="18A7C5D8" w14:textId="77777777" w:rsidR="009233B3" w:rsidRPr="009233B3" w:rsidRDefault="009233B3" w:rsidP="009233B3">
            <w:pPr>
              <w:pStyle w:val="SIBulletList1"/>
            </w:pPr>
            <w:r w:rsidRPr="009233B3">
              <w:t>key biological and physical requirements of stock impacting on production planning</w:t>
            </w:r>
          </w:p>
          <w:p w14:paraId="775DA5CA" w14:textId="77777777" w:rsidR="009233B3" w:rsidRPr="009233B3" w:rsidRDefault="009233B3" w:rsidP="009233B3">
            <w:pPr>
              <w:pStyle w:val="SIBulletList1"/>
            </w:pPr>
            <w:r w:rsidRPr="009233B3">
              <w:t>requirements and costs of disease surveillance and health management protocols</w:t>
            </w:r>
          </w:p>
          <w:p w14:paraId="5EAE2AAC" w14:textId="77777777" w:rsidR="009233B3" w:rsidRPr="009233B3" w:rsidRDefault="009233B3" w:rsidP="009233B3">
            <w:pPr>
              <w:pStyle w:val="SIBulletList1"/>
            </w:pPr>
            <w:r w:rsidRPr="009233B3">
              <w:t>key requirements of legislation, regulations and codes of practice impacting on aquaculture stock production</w:t>
            </w:r>
          </w:p>
          <w:p w14:paraId="5AA7DEBA" w14:textId="77777777" w:rsidR="009233B3" w:rsidRPr="009233B3" w:rsidRDefault="009233B3" w:rsidP="009233B3">
            <w:pPr>
              <w:pStyle w:val="SIBulletList1"/>
            </w:pPr>
            <w:r w:rsidRPr="009233B3">
              <w:t>cycles and stages of stock production</w:t>
            </w:r>
          </w:p>
          <w:p w14:paraId="75186207" w14:textId="77777777" w:rsidR="009233B3" w:rsidRPr="009233B3" w:rsidRDefault="009233B3" w:rsidP="009233B3">
            <w:pPr>
              <w:pStyle w:val="SIBulletList1"/>
            </w:pPr>
            <w:r w:rsidRPr="009233B3">
              <w:t>characteristics of stock health</w:t>
            </w:r>
          </w:p>
          <w:p w14:paraId="4375AC4A" w14:textId="77777777" w:rsidR="009233B3" w:rsidRPr="009233B3" w:rsidRDefault="009233B3" w:rsidP="009233B3">
            <w:pPr>
              <w:pStyle w:val="SIBulletList1"/>
            </w:pPr>
            <w:r w:rsidRPr="009233B3">
              <w:t>stock husbandry and management techniques relevant to stock production</w:t>
            </w:r>
          </w:p>
          <w:p w14:paraId="145F7591" w14:textId="77777777" w:rsidR="009233B3" w:rsidRPr="009233B3" w:rsidRDefault="009233B3" w:rsidP="009233B3">
            <w:pPr>
              <w:pStyle w:val="SIBulletList1"/>
            </w:pPr>
            <w:r w:rsidRPr="009233B3">
              <w:t>requirements of stock nutrition or feeding including costs</w:t>
            </w:r>
          </w:p>
          <w:p w14:paraId="2D2DF79F" w14:textId="77777777" w:rsidR="009233B3" w:rsidRPr="009233B3" w:rsidRDefault="009233B3" w:rsidP="009233B3">
            <w:pPr>
              <w:pStyle w:val="SIBulletList1"/>
            </w:pPr>
            <w:r w:rsidRPr="009233B3">
              <w:t>benefits and limitations of options for use of specialised contract services</w:t>
            </w:r>
          </w:p>
          <w:p w14:paraId="7D18C0FD" w14:textId="57814E3A" w:rsidR="009233B3" w:rsidRPr="009233B3" w:rsidRDefault="009233B3" w:rsidP="009233B3">
            <w:pPr>
              <w:pStyle w:val="SIBulletList1"/>
            </w:pPr>
            <w:proofErr w:type="gramStart"/>
            <w:r w:rsidRPr="009233B3">
              <w:t>impact</w:t>
            </w:r>
            <w:proofErr w:type="gramEnd"/>
            <w:r w:rsidRPr="009233B3">
              <w:t xml:space="preserve"> of a production plan on the organisation’s finances and profitability.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9233B3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90939FF" w14:textId="77777777" w:rsidR="009233B3" w:rsidRPr="009233B3" w:rsidRDefault="009233B3" w:rsidP="009233B3">
            <w:pPr>
              <w:pStyle w:val="SIText"/>
            </w:pPr>
            <w:r w:rsidRPr="009233B3">
              <w:t xml:space="preserve">Assessment of this unit of competency must take place under the following conditions: </w:t>
            </w:r>
          </w:p>
          <w:p w14:paraId="7202DC07" w14:textId="77777777" w:rsidR="009233B3" w:rsidRPr="009233B3" w:rsidRDefault="009233B3" w:rsidP="009233B3">
            <w:pPr>
              <w:pStyle w:val="SIBulletList1"/>
            </w:pPr>
            <w:r w:rsidRPr="009233B3">
              <w:t>physical conditions:</w:t>
            </w:r>
          </w:p>
          <w:p w14:paraId="72BFE410" w14:textId="2B1BB30F" w:rsidR="009233B3" w:rsidRPr="009233B3" w:rsidRDefault="00C11074" w:rsidP="00C11074">
            <w:pPr>
              <w:pStyle w:val="SIBulletList2"/>
            </w:pPr>
            <w:r w:rsidRPr="00B4705C">
              <w:t>skills must be demonstrated in an aquaculture workplace or an environment that accurately represents workplace conditions</w:t>
            </w:r>
          </w:p>
          <w:p w14:paraId="469D2CD4" w14:textId="77777777" w:rsidR="009233B3" w:rsidRPr="009233B3" w:rsidRDefault="009233B3" w:rsidP="009233B3">
            <w:pPr>
              <w:pStyle w:val="SIBulletList1"/>
            </w:pPr>
            <w:r w:rsidRPr="009233B3">
              <w:t>resources, equipment and materials:</w:t>
            </w:r>
          </w:p>
          <w:p w14:paraId="16CD93F7" w14:textId="77777777" w:rsidR="009233B3" w:rsidRPr="009233B3" w:rsidRDefault="009233B3" w:rsidP="009233B3">
            <w:pPr>
              <w:pStyle w:val="SIBulletList2"/>
            </w:pPr>
            <w:r w:rsidRPr="009233B3">
              <w:t>technology for researching and preparing and presenting information</w:t>
            </w:r>
          </w:p>
          <w:p w14:paraId="67B22120" w14:textId="77777777" w:rsidR="009233B3" w:rsidRPr="009233B3" w:rsidRDefault="009233B3" w:rsidP="009233B3">
            <w:pPr>
              <w:pStyle w:val="SIBulletList1"/>
              <w:rPr>
                <w:rFonts w:eastAsia="Calibri"/>
              </w:rPr>
            </w:pPr>
            <w:r w:rsidRPr="009233B3">
              <w:rPr>
                <w:rFonts w:eastAsia="Calibri"/>
              </w:rPr>
              <w:t>specifications:</w:t>
            </w:r>
          </w:p>
          <w:p w14:paraId="37ADC3E2" w14:textId="77777777" w:rsidR="009233B3" w:rsidRPr="009233B3" w:rsidRDefault="009233B3" w:rsidP="009233B3">
            <w:pPr>
              <w:pStyle w:val="SIBulletList2"/>
            </w:pPr>
            <w:r w:rsidRPr="009233B3">
              <w:t>workplace marketing and business plans including data on targets and costs</w:t>
            </w:r>
          </w:p>
          <w:p w14:paraId="2040873A" w14:textId="77777777" w:rsidR="009233B3" w:rsidRPr="009233B3" w:rsidRDefault="009233B3" w:rsidP="009233B3">
            <w:pPr>
              <w:pStyle w:val="SIBulletList2"/>
            </w:pPr>
            <w:proofErr w:type="gramStart"/>
            <w:r w:rsidRPr="009233B3">
              <w:t>workplace</w:t>
            </w:r>
            <w:proofErr w:type="gramEnd"/>
            <w:r w:rsidRPr="009233B3">
              <w:t xml:space="preserve"> policies or procedures on sustainable aquaculture practices.</w:t>
            </w:r>
          </w:p>
          <w:p w14:paraId="6690728B" w14:textId="77777777" w:rsidR="009233B3" w:rsidRPr="009233B3" w:rsidRDefault="009233B3" w:rsidP="009233B3"/>
          <w:p w14:paraId="71739C8B" w14:textId="4E871A5C" w:rsidR="009233B3" w:rsidRPr="009233B3" w:rsidRDefault="009233B3" w:rsidP="009233B3">
            <w:pPr>
              <w:pStyle w:val="SIText"/>
            </w:pPr>
            <w:r w:rsidRPr="009233B3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224DAED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803E9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183060EF" w:rsidR="00540BD0" w:rsidRDefault="006A0208">
    <w:r>
      <w:t>SFIAQU</w:t>
    </w:r>
    <w:r w:rsidR="009233B3">
      <w:t xml:space="preserve">509 </w:t>
    </w:r>
    <w:r w:rsidR="009233B3" w:rsidRPr="009233B3">
      <w:t>Develop stock production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430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032BF"/>
    <w:rsid w:val="0021210E"/>
    <w:rsid w:val="0021414D"/>
    <w:rsid w:val="00216A3C"/>
    <w:rsid w:val="00223124"/>
    <w:rsid w:val="00233143"/>
    <w:rsid w:val="00234444"/>
    <w:rsid w:val="00242293"/>
    <w:rsid w:val="00244EA7"/>
    <w:rsid w:val="00262FC3"/>
    <w:rsid w:val="0026394F"/>
    <w:rsid w:val="00276DB8"/>
    <w:rsid w:val="002803E9"/>
    <w:rsid w:val="00282664"/>
    <w:rsid w:val="00285FB8"/>
    <w:rsid w:val="00292B7D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2149"/>
    <w:rsid w:val="00520E9A"/>
    <w:rsid w:val="005248C1"/>
    <w:rsid w:val="005250B9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1D85"/>
    <w:rsid w:val="006121D4"/>
    <w:rsid w:val="00613B49"/>
    <w:rsid w:val="00616845"/>
    <w:rsid w:val="00617362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694A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3B3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0F0D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1074"/>
    <w:rsid w:val="00C143C3"/>
    <w:rsid w:val="00C153B5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2DAC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f347dab1-848b-493e-bd5b-4373a72efd3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02167E-0ACB-4D4F-8FDD-9C111CDF0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AE22D3-9379-48A2-B924-9639F7B6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55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7</cp:revision>
  <cp:lastPrinted>2016-05-27T05:21:00Z</cp:lastPrinted>
  <dcterms:created xsi:type="dcterms:W3CDTF">2018-06-27T11:12:00Z</dcterms:created>
  <dcterms:modified xsi:type="dcterms:W3CDTF">2018-09-21T01:39:00Z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