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527D8B37" w:rsidR="00F1480E" w:rsidRPr="000754EC" w:rsidRDefault="006A0208" w:rsidP="006A0208">
            <w:pPr>
              <w:pStyle w:val="SIUNITCODE"/>
            </w:pPr>
            <w:r>
              <w:t>SFIAQU</w:t>
            </w:r>
            <w:r w:rsidR="00D06171">
              <w:t>413</w:t>
            </w:r>
          </w:p>
        </w:tc>
        <w:tc>
          <w:tcPr>
            <w:tcW w:w="3604" w:type="pct"/>
            <w:shd w:val="clear" w:color="auto" w:fill="auto"/>
          </w:tcPr>
          <w:p w14:paraId="41850966" w14:textId="4F0F0DF4" w:rsidR="00F1480E" w:rsidRPr="000754EC" w:rsidRDefault="00D06171" w:rsidP="000754EC">
            <w:pPr>
              <w:pStyle w:val="SIUnittitle"/>
            </w:pPr>
            <w:r w:rsidRPr="00D06171">
              <w:t>Develop emergency procedures for an aquaculture workplace</w:t>
            </w:r>
          </w:p>
        </w:tc>
      </w:tr>
      <w:tr w:rsidR="00D06171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D06171" w:rsidRPr="00D06171" w:rsidRDefault="00D06171" w:rsidP="00D06171">
            <w:pPr>
              <w:pStyle w:val="SIHeading2"/>
            </w:pPr>
            <w:r w:rsidRPr="00FD557D">
              <w:t>Application</w:t>
            </w:r>
          </w:p>
          <w:p w14:paraId="5D1C7433" w14:textId="77777777" w:rsidR="00D06171" w:rsidRPr="00923720" w:rsidRDefault="00D06171" w:rsidP="00D06171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BBC320F" w14:textId="1B11C615" w:rsidR="00D06171" w:rsidRDefault="00D06171" w:rsidP="00D06171">
            <w:pPr>
              <w:pStyle w:val="SIText"/>
            </w:pPr>
            <w:r w:rsidRPr="00D06171">
              <w:t>This unit of competency describes the skills and knowledge required to develop emergency procedures, contingency plans and loss</w:t>
            </w:r>
            <w:r w:rsidR="00A24F42">
              <w:t>-</w:t>
            </w:r>
            <w:r w:rsidRPr="00D06171">
              <w:t xml:space="preserve">minimisation strategies for </w:t>
            </w:r>
            <w:r w:rsidR="003869B4">
              <w:t xml:space="preserve">aquaculture </w:t>
            </w:r>
            <w:r w:rsidR="004E2424">
              <w:t xml:space="preserve">and </w:t>
            </w:r>
            <w:r w:rsidR="00B53254">
              <w:t>holding facilities</w:t>
            </w:r>
            <w:r w:rsidRPr="00D06171">
              <w:t>.</w:t>
            </w:r>
          </w:p>
          <w:p w14:paraId="424ECBA9" w14:textId="77777777" w:rsidR="00DE728A" w:rsidRPr="00D06171" w:rsidRDefault="00DE728A" w:rsidP="00D06171">
            <w:pPr>
              <w:pStyle w:val="SIText"/>
            </w:pPr>
          </w:p>
          <w:p w14:paraId="5DD9490E" w14:textId="63E7EB42" w:rsidR="00D06171" w:rsidRDefault="00D06171" w:rsidP="00D06171">
            <w:pPr>
              <w:pStyle w:val="SIText"/>
            </w:pPr>
            <w:r w:rsidRPr="00D06171">
              <w:t>The unit applies to individuals who have responsibility to plan for and overcome identified threats or hazards to workplace products, personnel and assets, natural resources and environment.</w:t>
            </w:r>
          </w:p>
          <w:p w14:paraId="53392D26" w14:textId="77777777" w:rsidR="00DE728A" w:rsidRPr="00D06171" w:rsidRDefault="00DE728A" w:rsidP="00D06171">
            <w:pPr>
              <w:pStyle w:val="SIText"/>
            </w:pPr>
          </w:p>
          <w:p w14:paraId="222DE076" w14:textId="73D49598" w:rsidR="00D06171" w:rsidRPr="00D06171" w:rsidRDefault="00D06171" w:rsidP="00D06171">
            <w:pPr>
              <w:pStyle w:val="SIText"/>
            </w:pPr>
            <w:r w:rsidRPr="00D06171">
              <w:t>No occupational licensing, legislative or certification requirements are known to apply to this unit at the time of publication.</w:t>
            </w:r>
            <w:r w:rsidRPr="00D06171">
              <w:fldChar w:fldCharType="begin"/>
            </w:r>
            <w:r w:rsidRPr="00D06171">
              <w:instrText xml:space="preserve"> STYLEREF  "AFSA AR Code"  \* MERGEFORMAT </w:instrText>
            </w:r>
            <w:r w:rsidRPr="00D06171">
              <w:fldChar w:fldCharType="end"/>
            </w:r>
          </w:p>
        </w:tc>
      </w:tr>
      <w:tr w:rsidR="00D06171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D06171" w:rsidRPr="00D06171" w:rsidRDefault="00D06171" w:rsidP="00D06171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D06171" w:rsidRPr="00D06171" w:rsidRDefault="00D06171" w:rsidP="00D06171">
            <w:pPr>
              <w:pStyle w:val="SIText"/>
            </w:pPr>
            <w:r w:rsidRPr="008908DE">
              <w:t>Ni</w:t>
            </w:r>
            <w:r w:rsidRPr="00D06171">
              <w:t xml:space="preserve">l </w:t>
            </w:r>
          </w:p>
        </w:tc>
      </w:tr>
      <w:tr w:rsidR="00D06171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D06171" w:rsidRPr="00D06171" w:rsidRDefault="00D06171" w:rsidP="00D06171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74C02B1" w:rsidR="00D06171" w:rsidRPr="00D06171" w:rsidRDefault="00D06171" w:rsidP="00D06171">
            <w:pPr>
              <w:pStyle w:val="SIText"/>
            </w:pPr>
            <w:r w:rsidRPr="006A0208">
              <w:t>Aquaculture 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06171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44EE5740" w:rsidR="00D06171" w:rsidRPr="00D06171" w:rsidRDefault="00D06171" w:rsidP="00D06171">
            <w:pPr>
              <w:pStyle w:val="SIText"/>
            </w:pPr>
            <w:r w:rsidRPr="00D06171">
              <w:t>1</w:t>
            </w:r>
            <w:r>
              <w:t>.</w:t>
            </w:r>
            <w:r w:rsidRPr="00D06171">
              <w:t xml:space="preserve"> Identify hazards and implement general readiness actions</w:t>
            </w:r>
          </w:p>
        </w:tc>
        <w:tc>
          <w:tcPr>
            <w:tcW w:w="3604" w:type="pct"/>
            <w:shd w:val="clear" w:color="auto" w:fill="auto"/>
          </w:tcPr>
          <w:p w14:paraId="5E4627A5" w14:textId="77777777" w:rsidR="00D06171" w:rsidRPr="00D06171" w:rsidRDefault="00D06171" w:rsidP="00D06171">
            <w:r w:rsidRPr="00D06171">
              <w:t xml:space="preserve">1.1 Identify all emergencies and hazards to workplace products, personnel and assets, natural resources and environment </w:t>
            </w:r>
          </w:p>
          <w:p w14:paraId="446BCBAB" w14:textId="77777777" w:rsidR="00D06171" w:rsidRPr="00D06171" w:rsidRDefault="00D06171" w:rsidP="00D06171">
            <w:r w:rsidRPr="00D06171">
              <w:t>1.2 Seek input of managers and stakeholders in identifying potential emergencies and developing a risk register</w:t>
            </w:r>
          </w:p>
          <w:p w14:paraId="76713A15" w14:textId="77777777" w:rsidR="00D06171" w:rsidRPr="00D06171" w:rsidRDefault="00D06171" w:rsidP="00D06171">
            <w:r w:rsidRPr="00D06171">
              <w:t>1.3 Identify and liaise with appropriate authorities and emergency agencies to identify potential risks</w:t>
            </w:r>
          </w:p>
          <w:p w14:paraId="70CE2519" w14:textId="6C9C4C80" w:rsidR="00D06171" w:rsidRPr="00D06171" w:rsidRDefault="00D06171" w:rsidP="00D06171">
            <w:r w:rsidRPr="00D06171">
              <w:t>1.4 Provide sufficient time for on-facility and external monitoring and warning systems to allow risk management contingency plan or loss</w:t>
            </w:r>
            <w:r w:rsidR="0034132E">
              <w:t>-</w:t>
            </w:r>
            <w:r w:rsidRPr="00D06171">
              <w:t>minimisation strategy to be implemented or accessed</w:t>
            </w:r>
          </w:p>
          <w:p w14:paraId="2F721875" w14:textId="13E8CB87" w:rsidR="00D06171" w:rsidRPr="00D06171" w:rsidRDefault="00D06171" w:rsidP="00D06171">
            <w:r w:rsidRPr="00D06171">
              <w:t xml:space="preserve">1.5 Determine and </w:t>
            </w:r>
            <w:r w:rsidR="004E2424">
              <w:t>arrange resources</w:t>
            </w:r>
            <w:r w:rsidRPr="00D06171">
              <w:t xml:space="preserve"> to implement the contingency plan</w:t>
            </w:r>
          </w:p>
          <w:p w14:paraId="202872FB" w14:textId="7E96B215" w:rsidR="00D06171" w:rsidRPr="00D06171" w:rsidRDefault="00D06171" w:rsidP="00321E50">
            <w:r w:rsidRPr="00D06171">
              <w:t>1.</w:t>
            </w:r>
            <w:r w:rsidR="00210FD6">
              <w:t>6</w:t>
            </w:r>
            <w:r w:rsidRPr="00D06171">
              <w:t xml:space="preserve"> </w:t>
            </w:r>
            <w:r w:rsidR="00210FD6">
              <w:t>E</w:t>
            </w:r>
            <w:r w:rsidR="00E0512E">
              <w:t>nsure</w:t>
            </w:r>
            <w:r w:rsidRPr="00D06171">
              <w:t xml:space="preserve"> equipment and resources needed to minimise, remove or deal with threats </w:t>
            </w:r>
            <w:r w:rsidR="00E0512E">
              <w:t xml:space="preserve">is </w:t>
            </w:r>
            <w:r w:rsidR="00267DF0">
              <w:t>operational</w:t>
            </w:r>
          </w:p>
        </w:tc>
      </w:tr>
      <w:tr w:rsidR="00D06171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7E184A33" w:rsidR="00D06171" w:rsidRPr="00D06171" w:rsidRDefault="00D06171" w:rsidP="00D06171">
            <w:pPr>
              <w:pStyle w:val="SIText"/>
            </w:pPr>
            <w:r w:rsidRPr="00D06171">
              <w:t>2</w:t>
            </w:r>
            <w:r>
              <w:t>.</w:t>
            </w:r>
            <w:r w:rsidRPr="00D06171">
              <w:t xml:space="preserve"> Develop contingency plans and emergency procedures</w:t>
            </w:r>
          </w:p>
        </w:tc>
        <w:tc>
          <w:tcPr>
            <w:tcW w:w="3604" w:type="pct"/>
            <w:shd w:val="clear" w:color="auto" w:fill="auto"/>
          </w:tcPr>
          <w:p w14:paraId="17BFFFB6" w14:textId="2EEAEAAD" w:rsidR="00D06171" w:rsidRPr="00D06171" w:rsidRDefault="00D06171" w:rsidP="00D06171">
            <w:r w:rsidRPr="00D06171">
              <w:t>2.1 Develop contingency plans that address risks in consultation with experts</w:t>
            </w:r>
          </w:p>
          <w:p w14:paraId="3BC1A12A" w14:textId="4610B50F" w:rsidR="00D06171" w:rsidRPr="00D06171" w:rsidRDefault="00D06171" w:rsidP="00D06171">
            <w:r w:rsidRPr="00D06171">
              <w:t>2.2 Develop emergency procedures to address a range of possible emergency situations</w:t>
            </w:r>
          </w:p>
          <w:p w14:paraId="0E509D01" w14:textId="0539B4E9" w:rsidR="00D06171" w:rsidRPr="00D06171" w:rsidRDefault="00D06171" w:rsidP="00D06171">
            <w:r w:rsidRPr="00D06171">
              <w:t xml:space="preserve">2.3 Prioritise and document actions to be taken during incidents and emergencies </w:t>
            </w:r>
            <w:r w:rsidR="007F4146">
              <w:t>ensuring</w:t>
            </w:r>
            <w:r w:rsidRPr="00D06171">
              <w:t xml:space="preserve"> all legal requirements and checks are met</w:t>
            </w:r>
          </w:p>
          <w:p w14:paraId="45A3F38C" w14:textId="77777777" w:rsidR="00D06171" w:rsidRPr="00D06171" w:rsidRDefault="00D06171" w:rsidP="00D06171">
            <w:r w:rsidRPr="00D06171">
              <w:t>2.4 Carry out practical drills to test contingency plans and emergency procedures</w:t>
            </w:r>
          </w:p>
          <w:p w14:paraId="2B73179F" w14:textId="11DDFBC1" w:rsidR="00D06171" w:rsidRPr="00D06171" w:rsidRDefault="00D06171" w:rsidP="00D06171">
            <w:pPr>
              <w:pStyle w:val="SIText"/>
            </w:pPr>
            <w:r w:rsidRPr="00D06171">
              <w:t>2.5 Evaluate costs and benefits of contingency plans or emergency procedures</w:t>
            </w:r>
            <w:r w:rsidR="00963EB8">
              <w:t xml:space="preserve"> and refine as required</w:t>
            </w:r>
          </w:p>
        </w:tc>
      </w:tr>
      <w:tr w:rsidR="00D06171" w:rsidRPr="00963A46" w14:paraId="1F908F6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771672" w14:textId="1835654C" w:rsidR="00D06171" w:rsidRDefault="00D06171" w:rsidP="00D06171">
            <w:r w:rsidRPr="00D06171">
              <w:t>3</w:t>
            </w:r>
            <w:r>
              <w:t>.</w:t>
            </w:r>
            <w:r w:rsidRPr="00D06171">
              <w:t xml:space="preserve"> Implement risk management contingency plans and emergency procedures</w:t>
            </w:r>
          </w:p>
        </w:tc>
        <w:tc>
          <w:tcPr>
            <w:tcW w:w="3604" w:type="pct"/>
            <w:shd w:val="clear" w:color="auto" w:fill="auto"/>
          </w:tcPr>
          <w:p w14:paraId="095BB9FC" w14:textId="40E5F4BA" w:rsidR="00D06171" w:rsidRPr="00D06171" w:rsidRDefault="00D06171" w:rsidP="00D06171">
            <w:r w:rsidRPr="00D06171">
              <w:t>3.</w:t>
            </w:r>
            <w:r w:rsidR="00135B1F">
              <w:t>1</w:t>
            </w:r>
            <w:r w:rsidR="00135B1F" w:rsidRPr="00D06171">
              <w:t xml:space="preserve"> </w:t>
            </w:r>
            <w:r w:rsidRPr="00D06171">
              <w:t xml:space="preserve">Identify specific risks and severity of incidents and select appropriate risk management contingency plans </w:t>
            </w:r>
          </w:p>
          <w:p w14:paraId="1EFAC055" w14:textId="50EA4BCD" w:rsidR="00D06171" w:rsidRPr="00D06171" w:rsidRDefault="00D06171" w:rsidP="00D06171">
            <w:r w:rsidRPr="00D06171">
              <w:t>3.</w:t>
            </w:r>
            <w:r w:rsidR="00135B1F">
              <w:t>2</w:t>
            </w:r>
            <w:r w:rsidR="00135B1F" w:rsidRPr="00D06171">
              <w:t xml:space="preserve"> </w:t>
            </w:r>
            <w:r w:rsidRPr="00D06171">
              <w:t>Mobilise staff and resources and confirm areas of responsibility</w:t>
            </w:r>
          </w:p>
          <w:p w14:paraId="6CAA23F4" w14:textId="66387700" w:rsidR="00D06171" w:rsidRPr="00D06171" w:rsidRDefault="00D06171" w:rsidP="00D06171">
            <w:r w:rsidRPr="00D06171">
              <w:t>3.</w:t>
            </w:r>
            <w:r w:rsidR="00135B1F">
              <w:t>3</w:t>
            </w:r>
            <w:r w:rsidR="00135B1F" w:rsidRPr="00D06171">
              <w:t xml:space="preserve"> </w:t>
            </w:r>
            <w:r w:rsidRPr="00D06171">
              <w:t>Carry out emergency procedures and maintain liaison with emergency agencie</w:t>
            </w:r>
            <w:r w:rsidR="0034132E">
              <w:t>s</w:t>
            </w:r>
          </w:p>
          <w:p w14:paraId="56322EAA" w14:textId="1F3A1CB5" w:rsidR="00D06171" w:rsidRPr="00D06171" w:rsidRDefault="00D06171" w:rsidP="00D06171">
            <w:r w:rsidRPr="00D06171">
              <w:t>3.</w:t>
            </w:r>
            <w:r w:rsidR="00135B1F">
              <w:t>4</w:t>
            </w:r>
            <w:r w:rsidR="00135B1F" w:rsidRPr="00D06171">
              <w:t xml:space="preserve"> </w:t>
            </w:r>
            <w:r w:rsidRPr="00D06171">
              <w:t>Maintain loss minimisation until risk has passed</w:t>
            </w:r>
          </w:p>
          <w:p w14:paraId="5E3526AB" w14:textId="136C2033" w:rsidR="00D06171" w:rsidRPr="00D06171" w:rsidRDefault="00D06171" w:rsidP="00D06171">
            <w:r w:rsidRPr="00D06171">
              <w:t>3.</w:t>
            </w:r>
            <w:r w:rsidR="00135B1F">
              <w:t>5</w:t>
            </w:r>
            <w:r w:rsidR="00135B1F" w:rsidRPr="00D06171">
              <w:t xml:space="preserve"> </w:t>
            </w:r>
            <w:r w:rsidRPr="00D06171">
              <w:t>Carry out emergency debrief according to workplace procedures</w:t>
            </w:r>
          </w:p>
          <w:p w14:paraId="26A4E922" w14:textId="361C1334" w:rsidR="00D06171" w:rsidRDefault="00D06171" w:rsidP="00D06171">
            <w:r w:rsidRPr="00D06171">
              <w:t>3.</w:t>
            </w:r>
            <w:r w:rsidR="00135B1F">
              <w:t>6</w:t>
            </w:r>
            <w:r w:rsidR="00135B1F" w:rsidRPr="00D06171">
              <w:t xml:space="preserve"> </w:t>
            </w:r>
            <w:r w:rsidRPr="00D06171">
              <w:t>Identify and support personnel and resources required for post-incident activities</w:t>
            </w:r>
          </w:p>
        </w:tc>
      </w:tr>
      <w:tr w:rsidR="00D06171" w:rsidRPr="00963A46" w14:paraId="2A0B1FC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0F403D" w14:textId="26700AB3" w:rsidR="00D06171" w:rsidRPr="00CF49A8" w:rsidRDefault="00D06171" w:rsidP="00D06171">
            <w:r w:rsidRPr="00D06171">
              <w:lastRenderedPageBreak/>
              <w:t>4</w:t>
            </w:r>
            <w:r>
              <w:t>.</w:t>
            </w:r>
            <w:r w:rsidRPr="00D06171">
              <w:t xml:space="preserve"> Improve the contingency plans</w:t>
            </w:r>
          </w:p>
        </w:tc>
        <w:tc>
          <w:tcPr>
            <w:tcW w:w="3604" w:type="pct"/>
            <w:shd w:val="clear" w:color="auto" w:fill="auto"/>
          </w:tcPr>
          <w:p w14:paraId="217D9B5A" w14:textId="77777777" w:rsidR="00D06171" w:rsidRPr="00D06171" w:rsidRDefault="00D06171" w:rsidP="00D06171">
            <w:r w:rsidRPr="00D06171">
              <w:t>4.1 Monitor responses to threats and emergencies in consultation with appropriate authorities and emergency agencies</w:t>
            </w:r>
          </w:p>
          <w:p w14:paraId="6ABD841D" w14:textId="77777777" w:rsidR="00D06171" w:rsidRPr="00D06171" w:rsidRDefault="00D06171" w:rsidP="00D06171">
            <w:r w:rsidRPr="00D06171">
              <w:t>4.2 Analyse overall performance of the contingency plan for currency and functionality to ensure business stability and profitability</w:t>
            </w:r>
          </w:p>
          <w:p w14:paraId="03824420" w14:textId="77777777" w:rsidR="00D06171" w:rsidRPr="00D06171" w:rsidRDefault="00D06171" w:rsidP="00D06171">
            <w:r w:rsidRPr="00D06171">
              <w:t>4.3 Document and report results of analysis to management and key personnel</w:t>
            </w:r>
          </w:p>
          <w:p w14:paraId="377C2F35" w14:textId="77777777" w:rsidR="00D06171" w:rsidRPr="00D06171" w:rsidRDefault="00D06171" w:rsidP="00D06171">
            <w:r w:rsidRPr="00D06171">
              <w:t>4.4 Assess information on alternative risk management strategies and assess to determine relevance and possible application in existing or potential situations</w:t>
            </w:r>
          </w:p>
          <w:p w14:paraId="322BC4D8" w14:textId="77777777" w:rsidR="00D06171" w:rsidRPr="00D06171" w:rsidRDefault="00D06171" w:rsidP="00D06171">
            <w:r w:rsidRPr="00D06171">
              <w:t>4.5 Test suitability and adaptability of alternative strategies to individual circumstances</w:t>
            </w:r>
          </w:p>
          <w:p w14:paraId="542B5BF9" w14:textId="77777777" w:rsidR="00D06171" w:rsidRPr="00D06171" w:rsidRDefault="00D06171" w:rsidP="00D06171">
            <w:r w:rsidRPr="00D06171">
              <w:t>4.6 Assess innovation benefits and costs and make decisions on their adoption</w:t>
            </w:r>
          </w:p>
          <w:p w14:paraId="18204BDD" w14:textId="79621F8D" w:rsidR="00D06171" w:rsidRPr="00CF49A8" w:rsidRDefault="00D06171" w:rsidP="00D06171">
            <w:pPr>
              <w:pStyle w:val="SIText"/>
            </w:pPr>
            <w:r w:rsidRPr="00D06171">
              <w:t>4.7 Brief management on outcomes and recommendations for improvements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06171" w:rsidRPr="00336FCA" w:rsidDel="00423CB2" w14:paraId="7A6C86DB" w14:textId="77777777" w:rsidTr="00CA2922">
        <w:tc>
          <w:tcPr>
            <w:tcW w:w="1396" w:type="pct"/>
          </w:tcPr>
          <w:p w14:paraId="63013FFB" w14:textId="70A20357" w:rsidR="00D06171" w:rsidRPr="00D06171" w:rsidRDefault="00D06171" w:rsidP="00D06171">
            <w:pPr>
              <w:pStyle w:val="SIText"/>
            </w:pPr>
            <w:r w:rsidRPr="00D06171">
              <w:t>Reading</w:t>
            </w:r>
          </w:p>
        </w:tc>
        <w:tc>
          <w:tcPr>
            <w:tcW w:w="3604" w:type="pct"/>
          </w:tcPr>
          <w:p w14:paraId="1267120D" w14:textId="77777777" w:rsidR="00D06171" w:rsidRPr="00D06171" w:rsidRDefault="00D06171" w:rsidP="00D06171">
            <w:pPr>
              <w:pStyle w:val="SIBulletList1"/>
            </w:pPr>
            <w:r w:rsidRPr="00D06171">
              <w:rPr>
                <w:rFonts w:eastAsia="Calibri"/>
              </w:rPr>
              <w:t>Interpret and analyse technical and legislative material</w:t>
            </w:r>
          </w:p>
          <w:p w14:paraId="1D26F408" w14:textId="172C3080" w:rsidR="00D06171" w:rsidRPr="00D06171" w:rsidRDefault="00D06171" w:rsidP="00D06171">
            <w:pPr>
              <w:pStyle w:val="SIBulletList1"/>
            </w:pPr>
            <w:r w:rsidRPr="00D06171">
              <w:rPr>
                <w:rFonts w:eastAsia="Calibri"/>
              </w:rPr>
              <w:t xml:space="preserve">Research and analyse a range of textual and numeric information to determine possible threats and emergencies and required actions </w:t>
            </w:r>
          </w:p>
        </w:tc>
      </w:tr>
      <w:tr w:rsidR="00D06171" w:rsidRPr="00336FCA" w:rsidDel="00423CB2" w14:paraId="229D9642" w14:textId="77777777" w:rsidTr="00CA2922">
        <w:tc>
          <w:tcPr>
            <w:tcW w:w="1396" w:type="pct"/>
          </w:tcPr>
          <w:p w14:paraId="307E895A" w14:textId="154D65AF" w:rsidR="00D06171" w:rsidRPr="00D06171" w:rsidRDefault="00D06171" w:rsidP="00D06171">
            <w:pPr>
              <w:pStyle w:val="SIText"/>
            </w:pPr>
            <w:r w:rsidRPr="00D06171">
              <w:t xml:space="preserve">Writing </w:t>
            </w:r>
          </w:p>
        </w:tc>
        <w:tc>
          <w:tcPr>
            <w:tcW w:w="3604" w:type="pct"/>
          </w:tcPr>
          <w:p w14:paraId="5542B37A" w14:textId="77777777" w:rsidR="00D06171" w:rsidRPr="00D06171" w:rsidRDefault="00D06171" w:rsidP="00D06171">
            <w:pPr>
              <w:pStyle w:val="SIBulletList1"/>
              <w:rPr>
                <w:rFonts w:eastAsia="Calibri"/>
              </w:rPr>
            </w:pPr>
            <w:r w:rsidRPr="00D06171">
              <w:rPr>
                <w:rFonts w:eastAsia="Calibri"/>
              </w:rPr>
              <w:t>Prepare and logically structure components of reports, procedures and contingency plans</w:t>
            </w:r>
          </w:p>
          <w:p w14:paraId="122EA5DC" w14:textId="7AEC4567" w:rsidR="00D06171" w:rsidRPr="00D06171" w:rsidRDefault="00D06171" w:rsidP="00D06171">
            <w:pPr>
              <w:pStyle w:val="SIBulletList1"/>
              <w:rPr>
                <w:rFonts w:eastAsia="Calibri"/>
              </w:rPr>
            </w:pPr>
            <w:r w:rsidRPr="00D06171">
              <w:rPr>
                <w:rFonts w:eastAsia="Calibri"/>
              </w:rPr>
              <w:t>Make edits and changes to update documentation</w:t>
            </w:r>
          </w:p>
        </w:tc>
      </w:tr>
      <w:tr w:rsidR="00D06171" w:rsidRPr="00336FCA" w:rsidDel="00423CB2" w14:paraId="05F8553F" w14:textId="77777777" w:rsidTr="00CA2922">
        <w:tc>
          <w:tcPr>
            <w:tcW w:w="1396" w:type="pct"/>
          </w:tcPr>
          <w:p w14:paraId="0A3AC22F" w14:textId="552F8ACF" w:rsidR="00D06171" w:rsidRPr="00D06171" w:rsidRDefault="00D06171" w:rsidP="00D06171">
            <w:r w:rsidRPr="00D06171">
              <w:t>Numeracy</w:t>
            </w:r>
          </w:p>
        </w:tc>
        <w:tc>
          <w:tcPr>
            <w:tcW w:w="3604" w:type="pct"/>
          </w:tcPr>
          <w:p w14:paraId="1BED13EC" w14:textId="77777777" w:rsidR="00D06171" w:rsidRPr="00D06171" w:rsidRDefault="00D06171" w:rsidP="00D06171">
            <w:pPr>
              <w:pStyle w:val="SIBulletList1"/>
            </w:pPr>
            <w:r w:rsidRPr="00D06171">
              <w:t>Analyse statistical data to determine risk</w:t>
            </w:r>
          </w:p>
          <w:p w14:paraId="0B38328F" w14:textId="71220DB6" w:rsidR="00D06171" w:rsidRPr="00D06171" w:rsidRDefault="00D06171" w:rsidP="00D06171">
            <w:pPr>
              <w:pStyle w:val="SIBulletList1"/>
              <w:rPr>
                <w:rFonts w:eastAsia="Calibri"/>
              </w:rPr>
            </w:pPr>
            <w:r w:rsidRPr="00D06171">
              <w:t>Assess and compare costs of risk management strategies</w:t>
            </w:r>
          </w:p>
        </w:tc>
      </w:tr>
      <w:tr w:rsidR="00D06171" w:rsidRPr="00336FCA" w:rsidDel="00423CB2" w14:paraId="0F023268" w14:textId="77777777" w:rsidTr="00CA2922">
        <w:tc>
          <w:tcPr>
            <w:tcW w:w="1396" w:type="pct"/>
          </w:tcPr>
          <w:p w14:paraId="143678B8" w14:textId="4274FC2C" w:rsidR="00D06171" w:rsidRPr="00D06171" w:rsidRDefault="00D06171" w:rsidP="00D06171">
            <w:r w:rsidRPr="00D06171">
              <w:t>Oral communication</w:t>
            </w:r>
          </w:p>
        </w:tc>
        <w:tc>
          <w:tcPr>
            <w:tcW w:w="3604" w:type="pct"/>
          </w:tcPr>
          <w:p w14:paraId="1CFB03F8" w14:textId="77777777" w:rsidR="00D06171" w:rsidRPr="00D06171" w:rsidRDefault="00D06171" w:rsidP="00D06171">
            <w:pPr>
              <w:pStyle w:val="SIBulletList1"/>
              <w:rPr>
                <w:rFonts w:eastAsia="Calibri"/>
              </w:rPr>
            </w:pPr>
            <w:r w:rsidRPr="00D06171">
              <w:t>Participate in verbal exchanges to convey and report information using language and terminology appropriate for the audience</w:t>
            </w:r>
          </w:p>
          <w:p w14:paraId="08C1D482" w14:textId="64D40EB8" w:rsidR="00D06171" w:rsidRPr="00D06171" w:rsidRDefault="00D06171" w:rsidP="00D06171">
            <w:pPr>
              <w:pStyle w:val="SIBulletList1"/>
              <w:rPr>
                <w:rFonts w:eastAsia="Calibri"/>
              </w:rPr>
            </w:pPr>
            <w:r w:rsidRPr="00D06171">
              <w:rPr>
                <w:rFonts w:eastAsia="Calibri"/>
              </w:rPr>
              <w:t>Issue instructions clearly and authoritatively during unusual circumstances</w:t>
            </w:r>
          </w:p>
        </w:tc>
      </w:tr>
      <w:tr w:rsidR="00D06171" w:rsidRPr="00336FCA" w:rsidDel="00423CB2" w14:paraId="4BE849ED" w14:textId="77777777" w:rsidTr="00CA2922">
        <w:tc>
          <w:tcPr>
            <w:tcW w:w="1396" w:type="pct"/>
          </w:tcPr>
          <w:p w14:paraId="2809BECC" w14:textId="36458994" w:rsidR="00D06171" w:rsidRPr="00D06171" w:rsidRDefault="00D06171" w:rsidP="00D06171">
            <w:r w:rsidRPr="00D06171">
              <w:t>Navigate the world of work</w:t>
            </w:r>
          </w:p>
        </w:tc>
        <w:tc>
          <w:tcPr>
            <w:tcW w:w="3604" w:type="pct"/>
          </w:tcPr>
          <w:p w14:paraId="18E95ED8" w14:textId="116700A5" w:rsidR="00D06171" w:rsidRPr="00D1771E" w:rsidRDefault="00D06171" w:rsidP="00D1771E">
            <w:pPr>
              <w:pStyle w:val="SIBulletList1"/>
              <w:rPr>
                <w:rFonts w:eastAsia="Calibri"/>
              </w:rPr>
            </w:pPr>
            <w:r w:rsidRPr="00D06171">
              <w:rPr>
                <w:rFonts w:eastAsia="Calibri"/>
              </w:rPr>
              <w:t>Understand workplace risk environment and legislative and regulatory requirements with specific reference to safety</w:t>
            </w:r>
          </w:p>
        </w:tc>
      </w:tr>
      <w:tr w:rsidR="00D06171" w:rsidRPr="00336FCA" w:rsidDel="00423CB2" w14:paraId="376B22CD" w14:textId="77777777" w:rsidTr="00CA2922">
        <w:tc>
          <w:tcPr>
            <w:tcW w:w="1396" w:type="pct"/>
          </w:tcPr>
          <w:p w14:paraId="129A1CD6" w14:textId="072B098D" w:rsidR="00D06171" w:rsidRPr="00D06171" w:rsidRDefault="00D06171" w:rsidP="00D06171">
            <w:r w:rsidRPr="00D06171">
              <w:t>Get the work done</w:t>
            </w:r>
          </w:p>
        </w:tc>
        <w:tc>
          <w:tcPr>
            <w:tcW w:w="3604" w:type="pct"/>
          </w:tcPr>
          <w:p w14:paraId="191A0BC4" w14:textId="77777777" w:rsidR="00D06171" w:rsidRPr="00D06171" w:rsidRDefault="00D06171" w:rsidP="00D06171">
            <w:pPr>
              <w:pStyle w:val="SIBulletList1"/>
            </w:pPr>
            <w:r w:rsidRPr="00D06171">
              <w:t>Plan, coordinate and monitor multiple activities and resources</w:t>
            </w:r>
            <w:r w:rsidRPr="00D06171">
              <w:rPr>
                <w:rFonts w:eastAsia="Calibri"/>
              </w:rPr>
              <w:t xml:space="preserve"> relating to management of workplace risk, safety and emergencies</w:t>
            </w:r>
          </w:p>
          <w:p w14:paraId="6649C72E" w14:textId="64DA4E61" w:rsidR="00D06171" w:rsidRPr="00D06171" w:rsidRDefault="00D06171" w:rsidP="00D06171">
            <w:pPr>
              <w:pStyle w:val="SIBulletList1"/>
              <w:rPr>
                <w:rFonts w:eastAsia="Calibri"/>
              </w:rPr>
            </w:pPr>
            <w:r w:rsidRPr="00D06171">
              <w:rPr>
                <w:rFonts w:eastAsia="Calibri"/>
              </w:rPr>
              <w:t xml:space="preserve">Use key features and functions of workplace digital systems and technology </w:t>
            </w:r>
            <w:r w:rsidRPr="00D06171">
              <w:t xml:space="preserve">for analysing data, preparing documentation </w:t>
            </w:r>
            <w:r w:rsidRPr="00D06171">
              <w:rPr>
                <w:rFonts w:eastAsia="Calibri"/>
              </w:rPr>
              <w:t>and accessing and conveying information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06171" w14:paraId="67633B90" w14:textId="77777777" w:rsidTr="00F33FF2">
        <w:tc>
          <w:tcPr>
            <w:tcW w:w="1028" w:type="pct"/>
          </w:tcPr>
          <w:p w14:paraId="666F2C5F" w14:textId="4E273F9A" w:rsidR="00D06171" w:rsidRPr="00D06171" w:rsidRDefault="00D06171" w:rsidP="00D06171">
            <w:pPr>
              <w:pStyle w:val="SIText"/>
            </w:pPr>
            <w:r w:rsidRPr="00D06171">
              <w:t>SFIAQU413 Develop emergency procedures for an aquaculture enterprise</w:t>
            </w:r>
          </w:p>
        </w:tc>
        <w:tc>
          <w:tcPr>
            <w:tcW w:w="1105" w:type="pct"/>
          </w:tcPr>
          <w:p w14:paraId="520629F4" w14:textId="2D640990" w:rsidR="00D06171" w:rsidRPr="00D06171" w:rsidRDefault="00D06171" w:rsidP="00D06171">
            <w:pPr>
              <w:pStyle w:val="SIText"/>
            </w:pPr>
            <w:r w:rsidRPr="00D06171">
              <w:t>SFIAQUA413A Develop emergency procedures for an aquaculture enterprise</w:t>
            </w:r>
          </w:p>
        </w:tc>
        <w:tc>
          <w:tcPr>
            <w:tcW w:w="1251" w:type="pct"/>
          </w:tcPr>
          <w:p w14:paraId="51844FA1" w14:textId="71CF9BB2" w:rsidR="00D06171" w:rsidRPr="00D06171" w:rsidRDefault="00D06171" w:rsidP="00D06171">
            <w:pPr>
              <w:pStyle w:val="SIText"/>
            </w:pPr>
            <w:r w:rsidRPr="00D06171">
              <w:t>Updated to meet Standards for Training Packages</w:t>
            </w:r>
          </w:p>
        </w:tc>
        <w:tc>
          <w:tcPr>
            <w:tcW w:w="1616" w:type="pct"/>
          </w:tcPr>
          <w:p w14:paraId="509E63B0" w14:textId="058CAC77" w:rsidR="00D06171" w:rsidRPr="00D06171" w:rsidRDefault="00D06171" w:rsidP="00D06171">
            <w:pPr>
              <w:pStyle w:val="SIText"/>
            </w:pPr>
            <w:r w:rsidRPr="00D06171">
              <w:t>Equivalent</w:t>
            </w:r>
            <w:r w:rsidR="008178B3">
              <w:t xml:space="preserve">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lastRenderedPageBreak/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4CAB1992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D06171" w:rsidRPr="00D06171">
              <w:t>SFIAQU413 Develop emergency procedures for an aquaculture workplace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D06171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5D1E774A" w14:textId="092112A6" w:rsidR="00D06171" w:rsidRPr="00D06171" w:rsidRDefault="00D06171" w:rsidP="00D06171">
            <w:pPr>
              <w:pStyle w:val="SIText"/>
            </w:pPr>
            <w:r w:rsidRPr="00D06171">
              <w:t>An individual demonstrating competency must satisfy all the elements</w:t>
            </w:r>
            <w:r w:rsidR="006E00CD">
              <w:t xml:space="preserve"> and </w:t>
            </w:r>
            <w:r w:rsidRPr="00D06171">
              <w:t xml:space="preserve">performance criteria of this unit. </w:t>
            </w:r>
            <w:r w:rsidR="006E00CD">
              <w:t>There must be e</w:t>
            </w:r>
            <w:r w:rsidRPr="00D06171">
              <w:t xml:space="preserve">vidence </w:t>
            </w:r>
            <w:r w:rsidR="006E00CD">
              <w:t xml:space="preserve">that the individual has developed </w:t>
            </w:r>
            <w:r w:rsidR="002E00FF">
              <w:t xml:space="preserve">and implemented </w:t>
            </w:r>
            <w:r w:rsidR="006E00CD">
              <w:t>emergency procedures for an aquaculture facility on at least one occasion including</w:t>
            </w:r>
            <w:r w:rsidRPr="00D06171">
              <w:t>:</w:t>
            </w:r>
          </w:p>
          <w:p w14:paraId="74D3469E" w14:textId="77777777" w:rsidR="00D06171" w:rsidRPr="00D06171" w:rsidRDefault="00D06171" w:rsidP="00D06171">
            <w:pPr>
              <w:pStyle w:val="SIBulletList1"/>
            </w:pPr>
            <w:r w:rsidRPr="00D06171">
              <w:t>gathering information from different sources to identify possible threats and emergencies and any deficiencies in response</w:t>
            </w:r>
          </w:p>
          <w:p w14:paraId="23DEA782" w14:textId="28F90A92" w:rsidR="00282D77" w:rsidRDefault="00282D77" w:rsidP="00D06171">
            <w:pPr>
              <w:pStyle w:val="SIBulletList1"/>
            </w:pPr>
            <w:r>
              <w:t>implementing general readiness actions</w:t>
            </w:r>
          </w:p>
          <w:p w14:paraId="68491B73" w14:textId="3B7F7600" w:rsidR="00D06171" w:rsidRPr="00D06171" w:rsidRDefault="00D06171" w:rsidP="00D06171">
            <w:pPr>
              <w:pStyle w:val="SIBulletList1"/>
            </w:pPr>
            <w:r w:rsidRPr="00D06171">
              <w:t>developing and maintaining a contingency plan and emergency procedures for an aquaculture workplace</w:t>
            </w:r>
          </w:p>
          <w:p w14:paraId="57AEF4F3" w14:textId="77777777" w:rsidR="00D06171" w:rsidRPr="00D06171" w:rsidRDefault="00D06171" w:rsidP="00D06171">
            <w:pPr>
              <w:pStyle w:val="SIBulletList1"/>
            </w:pPr>
            <w:r w:rsidRPr="00D06171">
              <w:t>applying documented emergency procedures in own organisational environment</w:t>
            </w:r>
          </w:p>
          <w:p w14:paraId="2F348707" w14:textId="77777777" w:rsidR="00FA4976" w:rsidRDefault="00D06171" w:rsidP="00D06171">
            <w:pPr>
              <w:pStyle w:val="SIBulletList1"/>
            </w:pPr>
            <w:r w:rsidRPr="00D06171">
              <w:t>communicating effectively with emergency services personnel and workplace personnel at all levels</w:t>
            </w:r>
          </w:p>
          <w:p w14:paraId="48A43C30" w14:textId="4636B897" w:rsidR="00D06171" w:rsidRPr="00D06171" w:rsidRDefault="00FA4976" w:rsidP="00D06171">
            <w:pPr>
              <w:pStyle w:val="SIBulletList1"/>
            </w:pPr>
            <w:r>
              <w:t>monitoring and making improvements to the contingency plans</w:t>
            </w:r>
            <w:r w:rsidR="00D06171" w:rsidRPr="00D06171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D06171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20BD58B" w14:textId="77777777" w:rsidR="00D06171" w:rsidRPr="00D06171" w:rsidRDefault="00D06171" w:rsidP="00D06171">
            <w:pPr>
              <w:pStyle w:val="SIText"/>
            </w:pPr>
            <w:r w:rsidRPr="00D06171">
              <w:t>An individual must be able to demonstrate the knowledge required to perform the tasks outlined in the elements and performance criteria of this unit. This includes knowledge of:</w:t>
            </w:r>
          </w:p>
          <w:p w14:paraId="2A6FD413" w14:textId="77777777" w:rsidR="00D06171" w:rsidRPr="00D06171" w:rsidRDefault="00D06171" w:rsidP="00D06171">
            <w:pPr>
              <w:pStyle w:val="SIBulletList1"/>
            </w:pPr>
            <w:r w:rsidRPr="00D06171">
              <w:t>emergency alerting systems, signals and instructions typically used within industry workplaces</w:t>
            </w:r>
          </w:p>
          <w:p w14:paraId="1F27A86F" w14:textId="77777777" w:rsidR="00D06171" w:rsidRPr="00D06171" w:rsidRDefault="00D06171" w:rsidP="00D06171">
            <w:pPr>
              <w:pStyle w:val="SIBulletList1"/>
            </w:pPr>
            <w:r w:rsidRPr="00D06171">
              <w:t>government regulations and requirements of authorities and agencies</w:t>
            </w:r>
          </w:p>
          <w:p w14:paraId="4F756165" w14:textId="77777777" w:rsidR="00D06171" w:rsidRPr="00D06171" w:rsidRDefault="00D06171" w:rsidP="00D06171">
            <w:pPr>
              <w:pStyle w:val="SIBulletList1"/>
            </w:pPr>
            <w:r w:rsidRPr="00D06171">
              <w:t>hazards and precautions during an emergency or evacuation, including checking and accounting procedures</w:t>
            </w:r>
          </w:p>
          <w:p w14:paraId="65264CEF" w14:textId="77777777" w:rsidR="00D06171" w:rsidRPr="00D06171" w:rsidRDefault="00D06171" w:rsidP="00D06171">
            <w:pPr>
              <w:pStyle w:val="SIBulletList1"/>
            </w:pPr>
            <w:r w:rsidRPr="00D06171">
              <w:t>information needs of emergency response agencies at time of reporting</w:t>
            </w:r>
          </w:p>
          <w:p w14:paraId="09626696" w14:textId="218463F5" w:rsidR="00D06171" w:rsidRPr="00D06171" w:rsidRDefault="00D06171" w:rsidP="00D06171">
            <w:pPr>
              <w:pStyle w:val="SIBulletList1"/>
            </w:pPr>
            <w:r w:rsidRPr="00D06171">
              <w:t>health and safety legislative requirements related to risk management</w:t>
            </w:r>
          </w:p>
          <w:p w14:paraId="1F064257" w14:textId="77777777" w:rsidR="00D06171" w:rsidRPr="00D06171" w:rsidRDefault="00D06171" w:rsidP="00D06171">
            <w:pPr>
              <w:pStyle w:val="SIBulletList1"/>
            </w:pPr>
            <w:r w:rsidRPr="00D06171">
              <w:t xml:space="preserve">characteristics and composition of the workforce that needs to be considered in an emergency or threat situation </w:t>
            </w:r>
          </w:p>
          <w:p w14:paraId="4E2BBFC6" w14:textId="77777777" w:rsidR="00D06171" w:rsidRPr="00D06171" w:rsidRDefault="00D06171" w:rsidP="00D06171">
            <w:pPr>
              <w:pStyle w:val="SIBulletList1"/>
            </w:pPr>
            <w:r w:rsidRPr="00D06171">
              <w:t>location of emergency procedures, equipment and evacuation assembly areas</w:t>
            </w:r>
          </w:p>
          <w:p w14:paraId="7F68E34C" w14:textId="77777777" w:rsidR="00D06171" w:rsidRPr="00D06171" w:rsidRDefault="00D06171" w:rsidP="00D06171">
            <w:pPr>
              <w:pStyle w:val="SIBulletList1"/>
            </w:pPr>
            <w:r w:rsidRPr="00D06171">
              <w:t>organisational emergency procedures, including various roles of the workplace emergency personnel</w:t>
            </w:r>
          </w:p>
          <w:p w14:paraId="75E4C8AD" w14:textId="77777777" w:rsidR="00D06171" w:rsidRPr="00D06171" w:rsidRDefault="00D06171" w:rsidP="00D06171">
            <w:pPr>
              <w:pStyle w:val="SIBulletList1"/>
            </w:pPr>
            <w:r w:rsidRPr="00D06171">
              <w:t>workforce needs and entitlements post-emergency, incident and accident</w:t>
            </w:r>
          </w:p>
          <w:p w14:paraId="64F38E9B" w14:textId="77777777" w:rsidR="00D06171" w:rsidRPr="00D06171" w:rsidRDefault="00D06171" w:rsidP="00D06171">
            <w:pPr>
              <w:pStyle w:val="SIBulletList1"/>
            </w:pPr>
            <w:r w:rsidRPr="00D06171">
              <w:t>principles and priorities for evacuation, including checking and accounting procedures</w:t>
            </w:r>
          </w:p>
          <w:p w14:paraId="6EB2B097" w14:textId="77777777" w:rsidR="00D06171" w:rsidRPr="00D06171" w:rsidRDefault="00D06171" w:rsidP="00D06171">
            <w:pPr>
              <w:pStyle w:val="SIBulletList1"/>
            </w:pPr>
            <w:r w:rsidRPr="00D06171">
              <w:t>priorities and limitations of workplace response to threats and emergencies</w:t>
            </w:r>
          </w:p>
          <w:p w14:paraId="582D7A5A" w14:textId="77777777" w:rsidR="00D06171" w:rsidRPr="00D06171" w:rsidRDefault="00D06171" w:rsidP="00D06171">
            <w:pPr>
              <w:pStyle w:val="SIBulletList1"/>
            </w:pPr>
            <w:r w:rsidRPr="00D06171">
              <w:t>risk factors involved in operating an aquaculture workplace</w:t>
            </w:r>
          </w:p>
          <w:p w14:paraId="7D18C0FD" w14:textId="63BBC54E" w:rsidR="00D06171" w:rsidRPr="00D06171" w:rsidRDefault="00D06171" w:rsidP="00D06171">
            <w:pPr>
              <w:pStyle w:val="SIBulletList1"/>
            </w:pPr>
            <w:r w:rsidRPr="00D06171">
              <w:t>role, responsibility and authority of emergency response personnel and principles of effective liaison to ensure that there is no interference or hindrance to their action.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D06171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6E025E5" w14:textId="77777777" w:rsidR="00D06171" w:rsidRPr="00D06171" w:rsidRDefault="00D06171" w:rsidP="00D06171">
            <w:pPr>
              <w:pStyle w:val="SIText"/>
            </w:pPr>
            <w:r w:rsidRPr="00D06171">
              <w:t xml:space="preserve">Assessment of this unit of competency must take place under the following conditions: </w:t>
            </w:r>
          </w:p>
          <w:p w14:paraId="001A7E70" w14:textId="77777777" w:rsidR="00D06171" w:rsidRPr="00D06171" w:rsidRDefault="00D06171" w:rsidP="00D06171">
            <w:pPr>
              <w:pStyle w:val="SIBulletList1"/>
            </w:pPr>
            <w:r w:rsidRPr="00D06171">
              <w:t>physical conditions:</w:t>
            </w:r>
          </w:p>
          <w:p w14:paraId="137143AA" w14:textId="6EFB6440" w:rsidR="00D06171" w:rsidRPr="00D06171" w:rsidRDefault="006E00CD" w:rsidP="006E00CD">
            <w:pPr>
              <w:pStyle w:val="SIBulletList2"/>
            </w:pPr>
            <w:r w:rsidRPr="00B4705C">
              <w:t>skills must be demonstrated in an aquaculture workplace or an environment that accurately represents workplace conditions</w:t>
            </w:r>
          </w:p>
          <w:p w14:paraId="0470D609" w14:textId="77777777" w:rsidR="00D06171" w:rsidRPr="00D06171" w:rsidRDefault="00D06171" w:rsidP="00D06171">
            <w:pPr>
              <w:pStyle w:val="SIBulletList1"/>
            </w:pPr>
            <w:r w:rsidRPr="00D06171">
              <w:t>resources, equipment and materials:</w:t>
            </w:r>
          </w:p>
          <w:p w14:paraId="14D4873E" w14:textId="77777777" w:rsidR="00286276" w:rsidRPr="00286276" w:rsidRDefault="00286276" w:rsidP="00286276">
            <w:pPr>
              <w:pStyle w:val="SIBulletList2"/>
            </w:pPr>
            <w:r w:rsidRPr="00D06171">
              <w:t>scenarios for practical drills</w:t>
            </w:r>
          </w:p>
          <w:p w14:paraId="77CFC9B1" w14:textId="77777777" w:rsidR="00D06171" w:rsidRPr="00D06171" w:rsidRDefault="00D06171" w:rsidP="00D06171">
            <w:pPr>
              <w:pStyle w:val="SIBulletList2"/>
            </w:pPr>
            <w:r w:rsidRPr="00D06171">
              <w:t>relevant technology for communication and preparing documentation</w:t>
            </w:r>
          </w:p>
          <w:p w14:paraId="797994DE" w14:textId="77777777" w:rsidR="00D06171" w:rsidRPr="00D06171" w:rsidRDefault="00D06171" w:rsidP="00D06171">
            <w:pPr>
              <w:pStyle w:val="SIBulletList1"/>
              <w:rPr>
                <w:rFonts w:eastAsia="Calibri"/>
              </w:rPr>
            </w:pPr>
            <w:r w:rsidRPr="00D06171">
              <w:rPr>
                <w:rFonts w:eastAsia="Calibri"/>
              </w:rPr>
              <w:t>specifications:</w:t>
            </w:r>
          </w:p>
          <w:p w14:paraId="4850F55F" w14:textId="239AB4A1" w:rsidR="00D06171" w:rsidRPr="00D06171" w:rsidRDefault="00D06171" w:rsidP="00D06171">
            <w:pPr>
              <w:pStyle w:val="SIBulletList2"/>
            </w:pPr>
            <w:r w:rsidRPr="00D06171">
              <w:t xml:space="preserve">workplace procedures and documentation relating to </w:t>
            </w:r>
            <w:r w:rsidR="0034132E">
              <w:t xml:space="preserve">threats or </w:t>
            </w:r>
            <w:r w:rsidRPr="00D06171">
              <w:t>emergencies</w:t>
            </w:r>
          </w:p>
          <w:p w14:paraId="64E20691" w14:textId="7BA9B25F" w:rsidR="00D06171" w:rsidRPr="00D06171" w:rsidRDefault="00D06171" w:rsidP="00D06171">
            <w:pPr>
              <w:pStyle w:val="SIBulletList1"/>
            </w:pPr>
            <w:r w:rsidRPr="00D06171">
              <w:t>relationships</w:t>
            </w:r>
            <w:r w:rsidR="006E00CD">
              <w:t>:</w:t>
            </w:r>
          </w:p>
          <w:p w14:paraId="271FAD08" w14:textId="2E5983B1" w:rsidR="00D06171" w:rsidRPr="00D06171" w:rsidRDefault="00D1771E" w:rsidP="00D1771E">
            <w:pPr>
              <w:pStyle w:val="SIBulletList2"/>
            </w:pPr>
            <w:r>
              <w:t>interactions with</w:t>
            </w:r>
            <w:r w:rsidR="00D06171" w:rsidRPr="00D06171">
              <w:t xml:space="preserve"> experts for specialist information</w:t>
            </w:r>
            <w:r>
              <w:t xml:space="preserve"> and </w:t>
            </w:r>
            <w:r w:rsidR="00D06171" w:rsidRPr="00D06171">
              <w:t>staff to oversee during implementation of contingency plans and emergency procedures.</w:t>
            </w:r>
          </w:p>
          <w:p w14:paraId="053DD2F1" w14:textId="77777777" w:rsidR="00D06171" w:rsidRPr="00D06171" w:rsidRDefault="00D06171" w:rsidP="00D06171"/>
          <w:p w14:paraId="71739C8B" w14:textId="2FD22285" w:rsidR="00D06171" w:rsidRPr="00D06171" w:rsidRDefault="00D06171" w:rsidP="00D06171">
            <w:pPr>
              <w:pStyle w:val="SIText"/>
            </w:pPr>
            <w:r w:rsidRPr="00D0617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3CBDE83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21E50">
          <w:rPr>
            <w:noProof/>
          </w:rPr>
          <w:t>4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7B4246C4" w:rsidR="00540BD0" w:rsidRDefault="006A0208">
    <w:r>
      <w:t>SFIAQU</w:t>
    </w:r>
    <w:r w:rsidR="00D06171">
      <w:t xml:space="preserve">413 </w:t>
    </w:r>
    <w:r w:rsidR="00D06171" w:rsidRPr="00D06171">
      <w:t>Develop emergency procedures for an aquaculture workplace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0C96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0E6F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5B1F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0FD6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DF0"/>
    <w:rsid w:val="00276DB8"/>
    <w:rsid w:val="00282664"/>
    <w:rsid w:val="00282D77"/>
    <w:rsid w:val="00285FB8"/>
    <w:rsid w:val="00286276"/>
    <w:rsid w:val="002970C3"/>
    <w:rsid w:val="002A4CD3"/>
    <w:rsid w:val="002A6CC4"/>
    <w:rsid w:val="002C55E9"/>
    <w:rsid w:val="002D0C8B"/>
    <w:rsid w:val="002D330A"/>
    <w:rsid w:val="002E00FF"/>
    <w:rsid w:val="002E170C"/>
    <w:rsid w:val="002E193E"/>
    <w:rsid w:val="00305EFF"/>
    <w:rsid w:val="00310A6A"/>
    <w:rsid w:val="003144E6"/>
    <w:rsid w:val="00321E50"/>
    <w:rsid w:val="00337E82"/>
    <w:rsid w:val="0034132E"/>
    <w:rsid w:val="00346FDC"/>
    <w:rsid w:val="00350BB1"/>
    <w:rsid w:val="00352C83"/>
    <w:rsid w:val="00366805"/>
    <w:rsid w:val="0037067D"/>
    <w:rsid w:val="00373436"/>
    <w:rsid w:val="003869B4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7DEF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2424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1FC9"/>
    <w:rsid w:val="006969D9"/>
    <w:rsid w:val="006A0208"/>
    <w:rsid w:val="006A2B68"/>
    <w:rsid w:val="006C2F32"/>
    <w:rsid w:val="006D38C3"/>
    <w:rsid w:val="006D4448"/>
    <w:rsid w:val="006D6DFD"/>
    <w:rsid w:val="006E00C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146"/>
    <w:rsid w:val="007F44DB"/>
    <w:rsid w:val="007F5A8B"/>
    <w:rsid w:val="008178B3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714D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3EB8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4F42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3254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6171"/>
    <w:rsid w:val="00D07D4E"/>
    <w:rsid w:val="00D115AA"/>
    <w:rsid w:val="00D145BE"/>
    <w:rsid w:val="00D1771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728A"/>
    <w:rsid w:val="00E0512E"/>
    <w:rsid w:val="00E22117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4976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963EB8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347dab1-848b-493e-bd5b-4373a72efd37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5FE56-B686-4BF7-BE7E-00CBAE222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BC6551-2E06-40AA-BC75-36797BB6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2018-08-23T06:48:00Z</dcterms:created>
  <dcterms:modified xsi:type="dcterms:W3CDTF">2018-09-21T01:30:00Z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