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1A224CDA" w:rsidR="00F1480E" w:rsidRPr="000754EC" w:rsidRDefault="00575C15" w:rsidP="000754EC">
            <w:pPr>
              <w:pStyle w:val="SIUNITCODE"/>
            </w:pPr>
            <w:r>
              <w:t>SFIAQU302</w:t>
            </w:r>
          </w:p>
        </w:tc>
        <w:tc>
          <w:tcPr>
            <w:tcW w:w="3604" w:type="pct"/>
            <w:shd w:val="clear" w:color="auto" w:fill="auto"/>
          </w:tcPr>
          <w:p w14:paraId="41850966" w14:textId="41DBA77C" w:rsidR="00F1480E" w:rsidRPr="000754EC" w:rsidRDefault="00575C15" w:rsidP="00575C15">
            <w:pPr>
              <w:pStyle w:val="SIUnittitle"/>
            </w:pPr>
            <w:r w:rsidRPr="00575C15">
              <w:t>Construct or install stock culture, holding and farm structures</w:t>
            </w:r>
            <w:r w:rsidRPr="00575C15">
              <w:rPr>
                <w:rFonts w:eastAsiaTheme="minorHAnsi"/>
              </w:rPr>
              <w:t xml:space="preserve"> 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2E5CF81" w14:textId="16253B29" w:rsidR="00575C15" w:rsidRDefault="00575C15" w:rsidP="00575C15">
            <w:pPr>
              <w:pStyle w:val="SIText"/>
            </w:pPr>
            <w:r w:rsidRPr="00575C15">
              <w:t>This unit of competency describes the skills and knowledge required to</w:t>
            </w:r>
            <w:r w:rsidR="00377902">
              <w:t xml:space="preserve"> carry out</w:t>
            </w:r>
            <w:r w:rsidRPr="00575C15">
              <w:t xml:space="preserve"> construct</w:t>
            </w:r>
            <w:r w:rsidR="00377902">
              <w:t xml:space="preserve">ion </w:t>
            </w:r>
            <w:r w:rsidRPr="00575C15">
              <w:t>or install</w:t>
            </w:r>
            <w:r w:rsidR="00377902">
              <w:t>ation tasks to</w:t>
            </w:r>
            <w:r w:rsidRPr="00575C15">
              <w:t xml:space="preserve"> stock culture or holding structures or systems and farm structures.</w:t>
            </w:r>
          </w:p>
          <w:p w14:paraId="42D601AD" w14:textId="77777777" w:rsidR="00C92167" w:rsidRPr="00575C15" w:rsidRDefault="00C92167" w:rsidP="00575C15">
            <w:pPr>
              <w:pStyle w:val="SIText"/>
            </w:pPr>
          </w:p>
          <w:p w14:paraId="45562B87" w14:textId="22A84F5B" w:rsidR="00575C15" w:rsidRDefault="00575C15" w:rsidP="00575C15">
            <w:pPr>
              <w:pStyle w:val="SIText"/>
            </w:pPr>
            <w:r w:rsidRPr="00575C15">
              <w:t xml:space="preserve">The unit applies to individuals who carry out construction or installation tasks </w:t>
            </w:r>
            <w:r w:rsidR="003528FD">
              <w:t>in an aquaculture workplace</w:t>
            </w:r>
            <w:r w:rsidR="009A6F77">
              <w:t xml:space="preserve"> that do not require the employment of qualified tradespersons or the attainment of appropriate licences to meet state/territory and local government requirements</w:t>
            </w:r>
            <w:r w:rsidR="003528FD">
              <w:t xml:space="preserve">. </w:t>
            </w:r>
          </w:p>
          <w:p w14:paraId="1DCF7205" w14:textId="3A55F2B9" w:rsidR="00FD064B" w:rsidRDefault="00FD064B" w:rsidP="00575C15">
            <w:pPr>
              <w:pStyle w:val="SIText"/>
            </w:pPr>
          </w:p>
          <w:p w14:paraId="4C3EF87D" w14:textId="3BF299DB" w:rsidR="00FD064B" w:rsidRPr="00FD064B" w:rsidRDefault="00FD064B" w:rsidP="00FD064B">
            <w:pPr>
              <w:pStyle w:val="SIText"/>
            </w:pPr>
            <w:r w:rsidRPr="00B4705C">
              <w:t>All work must be carried out to comply with workplace procedures,</w:t>
            </w:r>
            <w:r>
              <w:t xml:space="preserve"> according to state/territory health and safety, food safety</w:t>
            </w:r>
            <w:r w:rsidRPr="00B4705C">
              <w:t>, biosecurity and environmental regulations, legislation and standards that apply to the workplace.</w:t>
            </w:r>
          </w:p>
          <w:p w14:paraId="6F038406" w14:textId="26CFC00F" w:rsidR="00C92167" w:rsidRPr="00575C15" w:rsidRDefault="00C92167" w:rsidP="00575C15">
            <w:pPr>
              <w:pStyle w:val="SIText"/>
            </w:pPr>
          </w:p>
          <w:p w14:paraId="222DE076" w14:textId="1621D18A" w:rsidR="00373436" w:rsidRPr="000754EC" w:rsidRDefault="00575C15" w:rsidP="00575C15">
            <w:pPr>
              <w:pStyle w:val="SIText"/>
            </w:pPr>
            <w:r w:rsidRPr="00575C15">
              <w:t>No occupational licensing, legislative or certification requirements apply to the unit at the time of publication.</w:t>
            </w:r>
            <w:r w:rsidRPr="00575C15">
              <w:fldChar w:fldCharType="begin"/>
            </w:r>
            <w:r w:rsidRPr="00575C15">
              <w:instrText xml:space="preserve"> STYLEREF  "AFSA AR Code"  \* MERGEFORMAT </w:instrText>
            </w:r>
            <w:r w:rsidRPr="00575C15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12BC8520" w:rsidR="00F1480E" w:rsidRPr="000754EC" w:rsidRDefault="008F0FC5" w:rsidP="00CF49A8">
            <w:pPr>
              <w:pStyle w:val="SIText"/>
            </w:pPr>
            <w:r w:rsidRPr="00C068B9">
              <w:t xml:space="preserve">Aquaculture </w:t>
            </w:r>
            <w:r w:rsidRPr="008F0FC5">
              <w:t>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75C15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10E3CFB6" w:rsidR="00575C15" w:rsidRPr="00575C15" w:rsidRDefault="00575C15" w:rsidP="00575C15">
            <w:pPr>
              <w:pStyle w:val="SIText"/>
            </w:pPr>
            <w:r w:rsidRPr="00575C15">
              <w:t>1</w:t>
            </w:r>
            <w:r>
              <w:t>.</w:t>
            </w:r>
            <w:r w:rsidRPr="00575C15">
              <w:t xml:space="preserve"> Prepare for construction or installation</w:t>
            </w:r>
          </w:p>
        </w:tc>
        <w:tc>
          <w:tcPr>
            <w:tcW w:w="3604" w:type="pct"/>
            <w:shd w:val="clear" w:color="auto" w:fill="auto"/>
          </w:tcPr>
          <w:p w14:paraId="2610E93F" w14:textId="14CFD653" w:rsidR="00575C15" w:rsidRPr="00575C15" w:rsidRDefault="00575C15" w:rsidP="00575C15">
            <w:r w:rsidRPr="00575C15">
              <w:t xml:space="preserve">1.1 Receive </w:t>
            </w:r>
            <w:r w:rsidR="00402889">
              <w:t xml:space="preserve">construction </w:t>
            </w:r>
            <w:r w:rsidRPr="00575C15">
              <w:t xml:space="preserve">work plan from supervisor and confirm </w:t>
            </w:r>
            <w:r w:rsidR="00830DE1">
              <w:t>understanding</w:t>
            </w:r>
          </w:p>
          <w:p w14:paraId="202872FB" w14:textId="205EECD0" w:rsidR="00575C15" w:rsidRPr="00575C15" w:rsidRDefault="00575C15" w:rsidP="00D7409F">
            <w:r w:rsidRPr="00575C15">
              <w:t>1.2 Check equipment, tools, personal protective equipment and materials for serviceability</w:t>
            </w:r>
          </w:p>
        </w:tc>
      </w:tr>
      <w:tr w:rsidR="00575C15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12E682D5" w:rsidR="00575C15" w:rsidRPr="00575C15" w:rsidRDefault="00575C15" w:rsidP="00575C15">
            <w:pPr>
              <w:pStyle w:val="SIText"/>
            </w:pPr>
            <w:r w:rsidRPr="00575C15">
              <w:t>2</w:t>
            </w:r>
            <w:r>
              <w:t>.</w:t>
            </w:r>
            <w:r w:rsidRPr="00575C15">
              <w:t xml:space="preserve"> Undertake construction work</w:t>
            </w:r>
          </w:p>
        </w:tc>
        <w:tc>
          <w:tcPr>
            <w:tcW w:w="3604" w:type="pct"/>
            <w:shd w:val="clear" w:color="auto" w:fill="auto"/>
          </w:tcPr>
          <w:p w14:paraId="6ACAA2B4" w14:textId="0334A8D9" w:rsidR="00575C15" w:rsidRPr="00575C15" w:rsidRDefault="00575C15" w:rsidP="00575C15">
            <w:r w:rsidRPr="00575C15">
              <w:t xml:space="preserve">2.1 Complete construction tasks according to work plan </w:t>
            </w:r>
            <w:r w:rsidR="00402889">
              <w:t>according to health and safety work practices</w:t>
            </w:r>
          </w:p>
          <w:p w14:paraId="6B7FD87C" w14:textId="77777777" w:rsidR="00532CEF" w:rsidRDefault="00575C15" w:rsidP="00B0213A">
            <w:r w:rsidRPr="00575C15">
              <w:t>2.2 Seek advice on problems, progress and standards from supervisor</w:t>
            </w:r>
          </w:p>
          <w:p w14:paraId="2B73179F" w14:textId="163E3C44" w:rsidR="00575C15" w:rsidRPr="00575C15" w:rsidRDefault="00532CEF" w:rsidP="00B0213A">
            <w:r>
              <w:t>2.3 Check and commission the</w:t>
            </w:r>
            <w:r w:rsidRPr="00532CEF">
              <w:t xml:space="preserve"> finished product </w:t>
            </w:r>
            <w:r>
              <w:t xml:space="preserve">to ensure it </w:t>
            </w:r>
            <w:r w:rsidRPr="00532CEF">
              <w:t>fits design specification and is operable according to work plan and supervisor instructions</w:t>
            </w:r>
          </w:p>
        </w:tc>
      </w:tr>
      <w:tr w:rsidR="00575C15" w:rsidRPr="00963A46" w14:paraId="771D91E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307A0F6" w14:textId="4A2806CE" w:rsidR="00575C15" w:rsidRPr="00575C15" w:rsidRDefault="00575C15" w:rsidP="00575C15">
            <w:pPr>
              <w:pStyle w:val="SIText"/>
            </w:pPr>
            <w:r w:rsidRPr="00575C15">
              <w:t>3</w:t>
            </w:r>
            <w:r>
              <w:t>.</w:t>
            </w:r>
            <w:r w:rsidRPr="00575C15">
              <w:t xml:space="preserve"> Complete construction and installation activities</w:t>
            </w:r>
          </w:p>
        </w:tc>
        <w:tc>
          <w:tcPr>
            <w:tcW w:w="3604" w:type="pct"/>
            <w:shd w:val="clear" w:color="auto" w:fill="auto"/>
          </w:tcPr>
          <w:p w14:paraId="0B8E3885" w14:textId="74AFA839" w:rsidR="00575C15" w:rsidRPr="00575C15" w:rsidRDefault="00575C15" w:rsidP="00575C15">
            <w:r w:rsidRPr="00575C15">
              <w:t>3.1 Clean work area and dispose of waste materials safely according to workplace procedures</w:t>
            </w:r>
          </w:p>
          <w:p w14:paraId="6A1AEBEE" w14:textId="77777777" w:rsidR="00575C15" w:rsidRPr="00575C15" w:rsidRDefault="00575C15" w:rsidP="00575C15">
            <w:r w:rsidRPr="00575C15">
              <w:t>3.2 Check and store tools and equipment, reporting any identified repair requirements to supervisor</w:t>
            </w:r>
          </w:p>
          <w:p w14:paraId="3400067D" w14:textId="11D5898C" w:rsidR="00575C15" w:rsidRPr="00575C15" w:rsidRDefault="00020DB4" w:rsidP="00575C15">
            <w:r>
              <w:t>3</w:t>
            </w:r>
            <w:r w:rsidR="00575C15" w:rsidRPr="00575C15">
              <w:t>.</w:t>
            </w:r>
            <w:r w:rsidR="00A35246">
              <w:t xml:space="preserve">3 </w:t>
            </w:r>
            <w:r w:rsidR="00C05BE1">
              <w:t>Report to supervisor on completed construction and installation work</w:t>
            </w:r>
          </w:p>
          <w:p w14:paraId="02A7B6D4" w14:textId="0A680A33" w:rsidR="00575C15" w:rsidRPr="00575C15" w:rsidRDefault="00575C15" w:rsidP="00F200F2">
            <w:pPr>
              <w:pStyle w:val="SIText"/>
            </w:pPr>
            <w:r w:rsidRPr="00575C15">
              <w:t>3.</w:t>
            </w:r>
            <w:r w:rsidR="00A35246">
              <w:t>4</w:t>
            </w:r>
            <w:r w:rsidR="00A35246" w:rsidRPr="00575C15">
              <w:t xml:space="preserve"> </w:t>
            </w:r>
            <w:r w:rsidRPr="00575C15">
              <w:t xml:space="preserve">Seek feedback from </w:t>
            </w:r>
            <w:r w:rsidR="00F200F2">
              <w:t>supervisor</w:t>
            </w:r>
            <w:r w:rsidR="003C5D91">
              <w:t xml:space="preserve"> </w:t>
            </w:r>
            <w:r w:rsidRPr="00575C15">
              <w:t>on effectiveness of the construction and installation activities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75C15" w:rsidRPr="00336FCA" w:rsidDel="00423CB2" w14:paraId="7A6C86DB" w14:textId="77777777" w:rsidTr="00CA2922">
        <w:tc>
          <w:tcPr>
            <w:tcW w:w="1396" w:type="pct"/>
          </w:tcPr>
          <w:p w14:paraId="63013FFB" w14:textId="07985D6C" w:rsidR="00575C15" w:rsidRPr="00575C15" w:rsidRDefault="00575C15" w:rsidP="00575C15">
            <w:pPr>
              <w:pStyle w:val="SIText"/>
            </w:pPr>
            <w:r w:rsidRPr="00575C15">
              <w:t>Reading</w:t>
            </w:r>
          </w:p>
        </w:tc>
        <w:tc>
          <w:tcPr>
            <w:tcW w:w="3604" w:type="pct"/>
          </w:tcPr>
          <w:p w14:paraId="7B44A7BC" w14:textId="77777777" w:rsidR="00575C15" w:rsidRPr="00575C15" w:rsidRDefault="00575C15" w:rsidP="00575C15">
            <w:pPr>
              <w:pStyle w:val="SIBulletList1"/>
            </w:pPr>
            <w:r w:rsidRPr="00575C15">
              <w:t>Interpret specifications in construction design or installation work plan</w:t>
            </w:r>
          </w:p>
          <w:p w14:paraId="13E3DDA5" w14:textId="480A76A2" w:rsidR="00575C15" w:rsidRPr="00575C15" w:rsidRDefault="00575C15" w:rsidP="00575C15">
            <w:pPr>
              <w:pStyle w:val="SIBulletList1"/>
            </w:pPr>
            <w:r w:rsidRPr="00575C15">
              <w:t xml:space="preserve">Interpret </w:t>
            </w:r>
            <w:r w:rsidR="00EC5403">
              <w:t>operation manuals</w:t>
            </w:r>
            <w:r w:rsidRPr="00575C15">
              <w:t xml:space="preserve"> for relevant equipment</w:t>
            </w:r>
          </w:p>
          <w:p w14:paraId="1D26F408" w14:textId="27BAD0A5" w:rsidR="00575C15" w:rsidRPr="00575C15" w:rsidRDefault="00575C15" w:rsidP="00575C15">
            <w:pPr>
              <w:pStyle w:val="SIBulletList1"/>
            </w:pPr>
            <w:r w:rsidRPr="00575C15">
              <w:t>Interpret labels and safety signs</w:t>
            </w:r>
          </w:p>
        </w:tc>
      </w:tr>
      <w:tr w:rsidR="00575C15" w:rsidRPr="00336FCA" w:rsidDel="00423CB2" w14:paraId="05F8553F" w14:textId="77777777" w:rsidTr="00CA2922">
        <w:tc>
          <w:tcPr>
            <w:tcW w:w="1396" w:type="pct"/>
          </w:tcPr>
          <w:p w14:paraId="0A3AC22F" w14:textId="5BDD0AA8" w:rsidR="00575C15" w:rsidRPr="00575C15" w:rsidRDefault="00575C15" w:rsidP="00575C15">
            <w:r w:rsidRPr="00575C15">
              <w:t>Numeracy</w:t>
            </w:r>
          </w:p>
        </w:tc>
        <w:tc>
          <w:tcPr>
            <w:tcW w:w="3604" w:type="pct"/>
          </w:tcPr>
          <w:p w14:paraId="0B38328F" w14:textId="1462D45C" w:rsidR="00575C15" w:rsidRPr="00575C15" w:rsidRDefault="00575C15" w:rsidP="00575C15">
            <w:pPr>
              <w:pStyle w:val="SIBulletList1"/>
              <w:rPr>
                <w:rFonts w:eastAsia="Calibri"/>
              </w:rPr>
            </w:pPr>
            <w:r w:rsidRPr="00575C15">
              <w:t>Estimate and measure length, area and volume</w:t>
            </w:r>
          </w:p>
        </w:tc>
      </w:tr>
      <w:tr w:rsidR="00575C15" w:rsidRPr="00336FCA" w:rsidDel="00423CB2" w14:paraId="0F023268" w14:textId="77777777" w:rsidTr="00CA2922">
        <w:tc>
          <w:tcPr>
            <w:tcW w:w="1396" w:type="pct"/>
          </w:tcPr>
          <w:p w14:paraId="143678B8" w14:textId="113B7EC2" w:rsidR="00575C15" w:rsidRPr="00575C15" w:rsidRDefault="00575C15" w:rsidP="00575C15">
            <w:r w:rsidRPr="00575C15">
              <w:t>Oral communication</w:t>
            </w:r>
          </w:p>
        </w:tc>
        <w:tc>
          <w:tcPr>
            <w:tcW w:w="3604" w:type="pct"/>
          </w:tcPr>
          <w:p w14:paraId="08C1D482" w14:textId="327A9445" w:rsidR="00575C15" w:rsidRPr="00575C15" w:rsidRDefault="00575C15" w:rsidP="00575C15">
            <w:pPr>
              <w:pStyle w:val="SIBulletList1"/>
              <w:rPr>
                <w:rFonts w:eastAsia="Calibri"/>
              </w:rPr>
            </w:pPr>
            <w:r w:rsidRPr="00575C15">
              <w:t>Participate in verbal exchanges and ask questions to clarify job requirements and obtain feedback</w:t>
            </w:r>
          </w:p>
        </w:tc>
      </w:tr>
      <w:tr w:rsidR="00575C15" w:rsidRPr="00336FCA" w:rsidDel="00423CB2" w14:paraId="4BE849ED" w14:textId="77777777" w:rsidTr="00CA2922">
        <w:tc>
          <w:tcPr>
            <w:tcW w:w="1396" w:type="pct"/>
          </w:tcPr>
          <w:p w14:paraId="2809BECC" w14:textId="2396F2F6" w:rsidR="00575C15" w:rsidRPr="00575C15" w:rsidRDefault="00575C15" w:rsidP="00575C15">
            <w:r w:rsidRPr="00575C15">
              <w:t>Navigate the world of work</w:t>
            </w:r>
          </w:p>
        </w:tc>
        <w:tc>
          <w:tcPr>
            <w:tcW w:w="3604" w:type="pct"/>
          </w:tcPr>
          <w:p w14:paraId="18E95ED8" w14:textId="70F37D50" w:rsidR="00575C15" w:rsidRPr="00575C15" w:rsidRDefault="00575C15" w:rsidP="00575C15">
            <w:pPr>
              <w:pStyle w:val="SIBulletList1"/>
              <w:rPr>
                <w:rFonts w:eastAsia="Calibri"/>
              </w:rPr>
            </w:pPr>
            <w:r w:rsidRPr="00575C15">
              <w:rPr>
                <w:rFonts w:eastAsia="Calibri"/>
              </w:rPr>
              <w:t>Take responsibility for checking own work and work of others within level of authority</w:t>
            </w:r>
          </w:p>
        </w:tc>
      </w:tr>
      <w:tr w:rsidR="00575C15" w:rsidRPr="00336FCA" w:rsidDel="00423CB2" w14:paraId="1F9DEA63" w14:textId="77777777" w:rsidTr="00CA2922">
        <w:tc>
          <w:tcPr>
            <w:tcW w:w="1396" w:type="pct"/>
          </w:tcPr>
          <w:p w14:paraId="1E309450" w14:textId="481B5DDF" w:rsidR="00575C15" w:rsidRPr="00575C15" w:rsidRDefault="00575C15" w:rsidP="00575C15">
            <w:r w:rsidRPr="00575C15">
              <w:t>Interact with others</w:t>
            </w:r>
          </w:p>
        </w:tc>
        <w:tc>
          <w:tcPr>
            <w:tcW w:w="3604" w:type="pct"/>
          </w:tcPr>
          <w:p w14:paraId="48B695CE" w14:textId="5CED1EEF" w:rsidR="00575C15" w:rsidRPr="00575C15" w:rsidRDefault="00575C15" w:rsidP="00575C15">
            <w:pPr>
              <w:pStyle w:val="SIBulletList1"/>
              <w:rPr>
                <w:rFonts w:eastAsia="Calibri"/>
              </w:rPr>
            </w:pPr>
            <w:r w:rsidRPr="00575C15">
              <w:t>Cooperate and collaborate with others to achieve construction and installation outcomes</w:t>
            </w:r>
          </w:p>
        </w:tc>
      </w:tr>
      <w:tr w:rsidR="00575C15" w:rsidRPr="00336FCA" w:rsidDel="00423CB2" w14:paraId="376B22CD" w14:textId="77777777" w:rsidTr="00CA2922">
        <w:tc>
          <w:tcPr>
            <w:tcW w:w="1396" w:type="pct"/>
          </w:tcPr>
          <w:p w14:paraId="129A1CD6" w14:textId="0FC89862" w:rsidR="00575C15" w:rsidRPr="00575C15" w:rsidRDefault="00575C15" w:rsidP="00575C15">
            <w:r w:rsidRPr="00575C15">
              <w:t>Get the work done</w:t>
            </w:r>
          </w:p>
        </w:tc>
        <w:tc>
          <w:tcPr>
            <w:tcW w:w="3604" w:type="pct"/>
          </w:tcPr>
          <w:p w14:paraId="6649C72E" w14:textId="37DB34E5" w:rsidR="00575C15" w:rsidRPr="00575C15" w:rsidRDefault="00575C15" w:rsidP="00EA3736">
            <w:pPr>
              <w:pStyle w:val="SIBulletList1"/>
              <w:rPr>
                <w:rFonts w:eastAsia="Calibri"/>
              </w:rPr>
            </w:pPr>
            <w:r w:rsidRPr="00575C15">
              <w:t xml:space="preserve">Sequence steps and schedule construction activities involved in clearly defined tasks 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000DCE4C" w14:textId="77777777" w:rsidR="00575C15" w:rsidRDefault="00575C15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75C15" w14:paraId="67633B90" w14:textId="77777777" w:rsidTr="00575C15">
        <w:trPr>
          <w:trHeight w:val="70"/>
        </w:trPr>
        <w:tc>
          <w:tcPr>
            <w:tcW w:w="1028" w:type="pct"/>
          </w:tcPr>
          <w:p w14:paraId="666F2C5F" w14:textId="732AA7BF" w:rsidR="00575C15" w:rsidRPr="00575C15" w:rsidRDefault="00575C15" w:rsidP="00575C15">
            <w:pPr>
              <w:pStyle w:val="SIText"/>
            </w:pPr>
            <w:r>
              <w:t>SFIAQU</w:t>
            </w:r>
            <w:r w:rsidRPr="00575C15">
              <w:t>302 Construct or install stock culture, holding and farm structures</w:t>
            </w:r>
          </w:p>
        </w:tc>
        <w:tc>
          <w:tcPr>
            <w:tcW w:w="1105" w:type="pct"/>
          </w:tcPr>
          <w:p w14:paraId="520629F4" w14:textId="4BE5C192" w:rsidR="00575C15" w:rsidRPr="00575C15" w:rsidRDefault="00575C15" w:rsidP="00575C15">
            <w:pPr>
              <w:pStyle w:val="SIText"/>
            </w:pPr>
            <w:r w:rsidRPr="00575C15">
              <w:t>SFIAQUA302C Construct or install stock culture, holding and farm structures</w:t>
            </w:r>
          </w:p>
        </w:tc>
        <w:tc>
          <w:tcPr>
            <w:tcW w:w="1251" w:type="pct"/>
          </w:tcPr>
          <w:p w14:paraId="51844FA1" w14:textId="1E986EC9" w:rsidR="00691348" w:rsidRPr="00575C15" w:rsidRDefault="00575C15" w:rsidP="00575C15">
            <w:pPr>
              <w:pStyle w:val="SIText"/>
            </w:pPr>
            <w:r w:rsidRPr="00575C15">
              <w:t>Updated to meet Standards for Training Packages</w:t>
            </w:r>
          </w:p>
        </w:tc>
        <w:tc>
          <w:tcPr>
            <w:tcW w:w="1616" w:type="pct"/>
          </w:tcPr>
          <w:p w14:paraId="509E63B0" w14:textId="52B456A5" w:rsidR="00575C15" w:rsidRPr="00575C15" w:rsidRDefault="00575C15" w:rsidP="00575C15">
            <w:pPr>
              <w:pStyle w:val="SIText"/>
            </w:pPr>
            <w:r w:rsidRPr="00575C15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1973D405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575C15" w:rsidRPr="00575C15">
              <w:t>SFIAQU302 Construct or install stock culture, holding and farm structures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2CC7C9BF" w14:textId="4535AE45" w:rsidR="00575C15" w:rsidRPr="00575C15" w:rsidRDefault="00575C15" w:rsidP="00575C15">
            <w:pPr>
              <w:pStyle w:val="SIText"/>
            </w:pPr>
            <w:r w:rsidRPr="00575C15">
              <w:t>An individual demonstrating competency must satisfy all the elements</w:t>
            </w:r>
            <w:r w:rsidR="00FD064B">
              <w:t xml:space="preserve"> and </w:t>
            </w:r>
            <w:r w:rsidRPr="00575C15">
              <w:t xml:space="preserve">performance criteria of this unit. </w:t>
            </w:r>
            <w:r w:rsidR="00FD064B">
              <w:t>There must be e</w:t>
            </w:r>
            <w:r w:rsidRPr="00575C15">
              <w:t xml:space="preserve">vidence </w:t>
            </w:r>
            <w:r w:rsidR="00FD064B">
              <w:t xml:space="preserve">that the </w:t>
            </w:r>
            <w:r w:rsidR="00F933A2">
              <w:t>individual</w:t>
            </w:r>
            <w:r w:rsidR="00FD064B">
              <w:t xml:space="preserve"> has </w:t>
            </w:r>
            <w:r w:rsidR="002207B8">
              <w:t xml:space="preserve">carried out </w:t>
            </w:r>
            <w:r w:rsidR="00F933A2">
              <w:t>construct</w:t>
            </w:r>
            <w:r w:rsidR="002207B8">
              <w:t>ion</w:t>
            </w:r>
            <w:r w:rsidR="00F933A2">
              <w:t xml:space="preserve"> or instal</w:t>
            </w:r>
            <w:r w:rsidR="002207B8">
              <w:t xml:space="preserve">lation tasks </w:t>
            </w:r>
            <w:r w:rsidR="00691348">
              <w:t>for stock</w:t>
            </w:r>
            <w:r w:rsidR="00F933A2">
              <w:t xml:space="preserve"> culture, holding and farm structures on at least one occasion including</w:t>
            </w:r>
            <w:r w:rsidRPr="00575C15">
              <w:t>:</w:t>
            </w:r>
          </w:p>
          <w:p w14:paraId="07937BAF" w14:textId="77777777" w:rsidR="00575C15" w:rsidRPr="00575C15" w:rsidRDefault="00575C15" w:rsidP="00575C15">
            <w:pPr>
              <w:pStyle w:val="SIBulletList1"/>
            </w:pPr>
            <w:r w:rsidRPr="00575C15">
              <w:t xml:space="preserve">communicating with supervisor on construction or installation plan, progress and effectiveness </w:t>
            </w:r>
          </w:p>
          <w:p w14:paraId="0FE9EDFA" w14:textId="6C2BDB55" w:rsidR="00532CEF" w:rsidRDefault="00532CEF" w:rsidP="00575C15">
            <w:pPr>
              <w:pStyle w:val="SIBulletList1"/>
            </w:pPr>
            <w:r>
              <w:t>preparing the required tools, equipment and materials</w:t>
            </w:r>
          </w:p>
          <w:p w14:paraId="698A414A" w14:textId="5EE263E9" w:rsidR="00532CEF" w:rsidRDefault="00532CEF" w:rsidP="00575C15">
            <w:pPr>
              <w:pStyle w:val="SIBulletList1"/>
            </w:pPr>
            <w:r>
              <w:t xml:space="preserve">using the required personal protective </w:t>
            </w:r>
            <w:r w:rsidR="00691348">
              <w:t>equipment</w:t>
            </w:r>
          </w:p>
          <w:p w14:paraId="279407CF" w14:textId="39D733C5" w:rsidR="00EA3736" w:rsidRDefault="00EA3736" w:rsidP="00575C15">
            <w:pPr>
              <w:pStyle w:val="SIBulletList1"/>
            </w:pPr>
            <w:r>
              <w:t xml:space="preserve">completing </w:t>
            </w:r>
            <w:r w:rsidR="00383417">
              <w:t xml:space="preserve">at least two of the following </w:t>
            </w:r>
            <w:r w:rsidR="00F971A5">
              <w:t xml:space="preserve">construction or installation </w:t>
            </w:r>
            <w:r w:rsidR="00377902">
              <w:t>tasks for</w:t>
            </w:r>
            <w:r w:rsidR="00383417">
              <w:t xml:space="preserve"> stock culture, holding and farm structures</w:t>
            </w:r>
            <w:r w:rsidR="00F971A5">
              <w:t>:</w:t>
            </w:r>
          </w:p>
          <w:p w14:paraId="76EF1C1B" w14:textId="4770EB2E" w:rsidR="00383417" w:rsidRDefault="00383417" w:rsidP="00B0213A">
            <w:pPr>
              <w:pStyle w:val="SIBulletList2"/>
            </w:pPr>
            <w:r w:rsidRPr="00383417">
              <w:t>assembly of prefabricated buildings</w:t>
            </w:r>
          </w:p>
          <w:p w14:paraId="51FB1D2D" w14:textId="4A2E38A6" w:rsidR="00EC5403" w:rsidRPr="00383417" w:rsidRDefault="00EC5403" w:rsidP="00B0213A">
            <w:pPr>
              <w:pStyle w:val="SIBulletList2"/>
            </w:pPr>
            <w:r>
              <w:t xml:space="preserve">assembly of equipment housings (eg. </w:t>
            </w:r>
            <w:r w:rsidR="003E0ED1">
              <w:t>small pump housing)</w:t>
            </w:r>
          </w:p>
          <w:p w14:paraId="41FD2477" w14:textId="77777777" w:rsidR="00383417" w:rsidRPr="00383417" w:rsidRDefault="00383417" w:rsidP="00B0213A">
            <w:pPr>
              <w:pStyle w:val="SIBulletList2"/>
            </w:pPr>
            <w:r w:rsidRPr="00383417">
              <w:t>brickwork and brick laying</w:t>
            </w:r>
          </w:p>
          <w:p w14:paraId="276CC1CC" w14:textId="77777777" w:rsidR="00383417" w:rsidRPr="00383417" w:rsidRDefault="00383417" w:rsidP="00B0213A">
            <w:pPr>
              <w:pStyle w:val="SIBulletList2"/>
            </w:pPr>
            <w:r w:rsidRPr="00383417">
              <w:t>concrete or masonry work</w:t>
            </w:r>
          </w:p>
          <w:p w14:paraId="12537D6A" w14:textId="77777777" w:rsidR="00383417" w:rsidRPr="00383417" w:rsidRDefault="00383417" w:rsidP="00B0213A">
            <w:pPr>
              <w:pStyle w:val="SIBulletList2"/>
            </w:pPr>
            <w:proofErr w:type="spellStart"/>
            <w:r w:rsidRPr="00383417">
              <w:t>fibreglassing</w:t>
            </w:r>
            <w:proofErr w:type="spellEnd"/>
          </w:p>
          <w:p w14:paraId="6C7CFFED" w14:textId="662369A0" w:rsidR="00383417" w:rsidRPr="00383417" w:rsidRDefault="002207B8" w:rsidP="00B0213A">
            <w:pPr>
              <w:pStyle w:val="SIBulletList2"/>
            </w:pPr>
            <w:r>
              <w:t xml:space="preserve">installing </w:t>
            </w:r>
            <w:r w:rsidR="00383417" w:rsidRPr="00383417">
              <w:t>fixtures and fittings</w:t>
            </w:r>
          </w:p>
          <w:p w14:paraId="127314DF" w14:textId="77777777" w:rsidR="00383417" w:rsidRPr="00383417" w:rsidRDefault="00383417" w:rsidP="00B0213A">
            <w:pPr>
              <w:pStyle w:val="SIBulletList2"/>
            </w:pPr>
            <w:r w:rsidRPr="00383417">
              <w:t>glass replacement</w:t>
            </w:r>
          </w:p>
          <w:p w14:paraId="63F46688" w14:textId="77777777" w:rsidR="00383417" w:rsidRPr="00383417" w:rsidRDefault="00383417" w:rsidP="00B0213A">
            <w:pPr>
              <w:pStyle w:val="SIBulletList2"/>
            </w:pPr>
            <w:r w:rsidRPr="00383417">
              <w:t>gravel or clay road/track surfacing</w:t>
            </w:r>
          </w:p>
          <w:p w14:paraId="320E6019" w14:textId="77777777" w:rsidR="00383417" w:rsidRPr="00383417" w:rsidRDefault="00383417" w:rsidP="00B0213A">
            <w:pPr>
              <w:pStyle w:val="SIBulletList2"/>
            </w:pPr>
            <w:r w:rsidRPr="00383417">
              <w:t>pipe laying and joining</w:t>
            </w:r>
          </w:p>
          <w:p w14:paraId="6C89801D" w14:textId="32401251" w:rsidR="00383417" w:rsidRPr="00383417" w:rsidRDefault="00383417" w:rsidP="00B0213A">
            <w:pPr>
              <w:pStyle w:val="SIBulletList2"/>
            </w:pPr>
            <w:r w:rsidRPr="002207B8">
              <w:t>woodworking</w:t>
            </w:r>
          </w:p>
          <w:p w14:paraId="56BF6A21" w14:textId="2C8C4366" w:rsidR="00575C15" w:rsidRPr="00575C15" w:rsidRDefault="00D4106F" w:rsidP="00575C15">
            <w:pPr>
              <w:pStyle w:val="SIBulletList1"/>
            </w:pPr>
            <w:r>
              <w:t>applying</w:t>
            </w:r>
            <w:r w:rsidR="00575C15" w:rsidRPr="00575C15">
              <w:t xml:space="preserve"> correct construction or installation techniques relevant to structure  </w:t>
            </w:r>
          </w:p>
          <w:p w14:paraId="08575BD8" w14:textId="1C0271A7" w:rsidR="00575C15" w:rsidRDefault="00575C15" w:rsidP="00575C15">
            <w:pPr>
              <w:pStyle w:val="SIBulletList1"/>
            </w:pPr>
            <w:r w:rsidRPr="00575C15">
              <w:t>following safe work practices in constructing or</w:t>
            </w:r>
            <w:r w:rsidR="00957FBB">
              <w:t xml:space="preserve"> </w:t>
            </w:r>
            <w:r w:rsidRPr="00575C15">
              <w:t>installing stock culture, holding and farm structures</w:t>
            </w:r>
          </w:p>
          <w:p w14:paraId="0295BBA8" w14:textId="0AA0C99F" w:rsidR="00020DB4" w:rsidRDefault="00020DB4" w:rsidP="00575C15">
            <w:pPr>
              <w:pStyle w:val="SIBulletList1"/>
            </w:pPr>
            <w:r>
              <w:t>checking finished product against design specifications and work plan</w:t>
            </w:r>
          </w:p>
          <w:p w14:paraId="48A43C30" w14:textId="6EA91624" w:rsidR="00CF49A8" w:rsidRPr="00CF49A8" w:rsidRDefault="00575C15" w:rsidP="003E0ED1">
            <w:pPr>
              <w:pStyle w:val="SIBulletList1"/>
            </w:pPr>
            <w:proofErr w:type="gramStart"/>
            <w:r w:rsidRPr="00575C15">
              <w:t>cleaning</w:t>
            </w:r>
            <w:proofErr w:type="gramEnd"/>
            <w:r w:rsidRPr="00575C15">
              <w:t xml:space="preserve"> work area and equipment</w:t>
            </w:r>
            <w:r w:rsidR="003E0ED1">
              <w:t>.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144B55A9" w:rsidR="00F1480E" w:rsidRPr="000754EC" w:rsidRDefault="00575C15" w:rsidP="00575C15">
            <w:pPr>
              <w:pStyle w:val="SIUnittitle"/>
            </w:pPr>
            <w:r w:rsidRPr="00575C15">
              <w:t>K</w:t>
            </w:r>
            <w:r>
              <w:t xml:space="preserve">nowledge Evidence </w:t>
            </w:r>
            <w:r w:rsidRPr="00575C15">
              <w:rPr>
                <w:rFonts w:eastAsiaTheme="minorHAnsi"/>
              </w:rPr>
              <w:t xml:space="preserve"> 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63E6A81" w14:textId="77777777" w:rsidR="00575C15" w:rsidRPr="00575C15" w:rsidRDefault="00575C15" w:rsidP="00575C15">
            <w:pPr>
              <w:pStyle w:val="SIText"/>
            </w:pPr>
            <w:r w:rsidRPr="00575C15">
              <w:t>An individual must be able to demonstrate the knowledge required to perform the tasks outlined in the elements and performance criteria of this unit. This includes knowledge of:</w:t>
            </w:r>
          </w:p>
          <w:p w14:paraId="6388B1E6" w14:textId="254438C7" w:rsidR="00575C15" w:rsidRPr="00575C15" w:rsidRDefault="00575C15" w:rsidP="00575C15">
            <w:pPr>
              <w:pStyle w:val="SIBulletList1"/>
            </w:pPr>
            <w:r w:rsidRPr="00575C15">
              <w:t>planning and scheduling techniques</w:t>
            </w:r>
            <w:r w:rsidR="00D4106F">
              <w:t xml:space="preserve"> for construction and installation</w:t>
            </w:r>
          </w:p>
          <w:p w14:paraId="0E1DB8FF" w14:textId="77777777" w:rsidR="00575C15" w:rsidRPr="00575C15" w:rsidRDefault="00575C15" w:rsidP="00575C15">
            <w:pPr>
              <w:pStyle w:val="SIBulletList1"/>
            </w:pPr>
            <w:r w:rsidRPr="00575C15">
              <w:t>assembly and construction techniques for stock culture, holding and farm structures</w:t>
            </w:r>
          </w:p>
          <w:p w14:paraId="254ECC74" w14:textId="77777777" w:rsidR="00575C15" w:rsidRPr="00575C15" w:rsidRDefault="00575C15" w:rsidP="00575C15">
            <w:pPr>
              <w:pStyle w:val="SIBulletList1"/>
            </w:pPr>
            <w:r w:rsidRPr="00575C15">
              <w:t>basic structural design principles and components of specific stock culture, holding and farm structures</w:t>
            </w:r>
          </w:p>
          <w:p w14:paraId="5B06525C" w14:textId="77777777" w:rsidR="00575C15" w:rsidRPr="00575C15" w:rsidRDefault="00575C15" w:rsidP="00575C15">
            <w:pPr>
              <w:pStyle w:val="SIBulletList1"/>
            </w:pPr>
            <w:r w:rsidRPr="00575C15">
              <w:t>characteristics of construction materials used for stock culture, holding and farm structures</w:t>
            </w:r>
          </w:p>
          <w:p w14:paraId="1C92738F" w14:textId="77777777" w:rsidR="00575C15" w:rsidRPr="00575C15" w:rsidRDefault="00575C15" w:rsidP="00575C15">
            <w:pPr>
              <w:pStyle w:val="SIBulletList1"/>
            </w:pPr>
            <w:r w:rsidRPr="00575C15">
              <w:t>construction activities that require a licensed tradesperson</w:t>
            </w:r>
          </w:p>
          <w:p w14:paraId="7D18C0FD" w14:textId="3967EA26" w:rsidR="00CF49A8" w:rsidRPr="00CF49A8" w:rsidRDefault="00575C15" w:rsidP="00575C15">
            <w:pPr>
              <w:pStyle w:val="SIBulletList1"/>
            </w:pPr>
            <w:r w:rsidRPr="00575C15">
              <w:t>workplace, safety and environmental requirements and procedures relating to constructing stock culture, holding and farm structures.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2B2AF33" w14:textId="77777777" w:rsidR="00575C15" w:rsidRPr="00575C15" w:rsidRDefault="00575C15" w:rsidP="00575C15">
            <w:pPr>
              <w:pStyle w:val="SIText"/>
            </w:pPr>
            <w:r w:rsidRPr="00575C15">
              <w:t xml:space="preserve">Assessment of this unit of competency must take place under the following conditions: </w:t>
            </w:r>
          </w:p>
          <w:p w14:paraId="4BF83D6C" w14:textId="77777777" w:rsidR="00575C15" w:rsidRPr="00575C15" w:rsidRDefault="00575C15" w:rsidP="00575C15">
            <w:pPr>
              <w:pStyle w:val="SIBulletList1"/>
            </w:pPr>
            <w:r w:rsidRPr="00575C15">
              <w:t>physical conditions:</w:t>
            </w:r>
          </w:p>
          <w:p w14:paraId="0D5948DB" w14:textId="7FE03A4C" w:rsidR="00575C15" w:rsidRPr="00575C15" w:rsidRDefault="00F933A2" w:rsidP="00F933A2">
            <w:pPr>
              <w:pStyle w:val="SIBulletList2"/>
            </w:pPr>
            <w:r w:rsidRPr="00B4705C">
              <w:t>skills must be demonstrated in an aquaculture workplace or an environment that accurately represents workplace conditions</w:t>
            </w:r>
          </w:p>
          <w:p w14:paraId="354CAD43" w14:textId="77777777" w:rsidR="00575C15" w:rsidRPr="00575C15" w:rsidRDefault="00575C15" w:rsidP="00575C15">
            <w:pPr>
              <w:pStyle w:val="SIBulletList1"/>
            </w:pPr>
            <w:r w:rsidRPr="00575C15">
              <w:t>resources, equipment and materials:</w:t>
            </w:r>
          </w:p>
          <w:p w14:paraId="599FA38D" w14:textId="48858AB9" w:rsidR="00575C15" w:rsidRPr="00575C15" w:rsidRDefault="00575C15" w:rsidP="00575C15">
            <w:pPr>
              <w:pStyle w:val="SIBulletList2"/>
            </w:pPr>
            <w:r w:rsidRPr="00575C15">
              <w:t>tools, equipment and materials as identified in the construction plan</w:t>
            </w:r>
          </w:p>
          <w:p w14:paraId="5C524B9C" w14:textId="77777777" w:rsidR="00575C15" w:rsidRPr="00575C15" w:rsidRDefault="00575C15" w:rsidP="00575C15">
            <w:pPr>
              <w:pStyle w:val="SIBulletList2"/>
            </w:pPr>
            <w:r w:rsidRPr="00575C15">
              <w:t>personal protective equipment</w:t>
            </w:r>
          </w:p>
          <w:p w14:paraId="5C2B9562" w14:textId="77777777" w:rsidR="00575C15" w:rsidRPr="00575C15" w:rsidRDefault="00575C15" w:rsidP="00575C15">
            <w:pPr>
              <w:pStyle w:val="SIBulletList2"/>
            </w:pPr>
            <w:r w:rsidRPr="00575C15">
              <w:t>site for construction or installation</w:t>
            </w:r>
          </w:p>
          <w:p w14:paraId="0F0EB828" w14:textId="4627C78E" w:rsidR="00575C15" w:rsidRPr="00575C15" w:rsidRDefault="00575C15" w:rsidP="00575C15">
            <w:pPr>
              <w:pStyle w:val="SIBulletList2"/>
            </w:pPr>
            <w:r w:rsidRPr="00575C15">
              <w:t>recording or reporting form</w:t>
            </w:r>
          </w:p>
          <w:p w14:paraId="507A7737" w14:textId="7F1F5F16" w:rsidR="00803C57" w:rsidRDefault="00803C57" w:rsidP="00B0213A">
            <w:pPr>
              <w:pStyle w:val="SIBulletList1"/>
            </w:pPr>
            <w:r>
              <w:t>specifications:</w:t>
            </w:r>
          </w:p>
          <w:p w14:paraId="6E347ED3" w14:textId="77777777" w:rsidR="00A37637" w:rsidRDefault="00A37637" w:rsidP="00A37637">
            <w:pPr>
              <w:pStyle w:val="SIBulletList2"/>
            </w:pPr>
            <w:r>
              <w:t>con</w:t>
            </w:r>
            <w:r w:rsidRPr="00575C15">
              <w:t>struction or installation plan</w:t>
            </w:r>
          </w:p>
          <w:p w14:paraId="11EDEB4D" w14:textId="67C36381" w:rsidR="00803C57" w:rsidRDefault="00803C57" w:rsidP="00575C15">
            <w:pPr>
              <w:pStyle w:val="SIBulletList2"/>
            </w:pPr>
            <w:r>
              <w:t>workplace procedures for construction and installation tasks, including advice on health and safety requirements</w:t>
            </w:r>
          </w:p>
          <w:p w14:paraId="522A5C4C" w14:textId="40D18717" w:rsidR="00F933A2" w:rsidRDefault="00F933A2" w:rsidP="00B0213A">
            <w:pPr>
              <w:pStyle w:val="SIBulletList1"/>
            </w:pPr>
            <w:r>
              <w:t>relationships:</w:t>
            </w:r>
          </w:p>
          <w:p w14:paraId="41384630" w14:textId="39DFFA4B" w:rsidR="00F933A2" w:rsidRDefault="00F933A2">
            <w:pPr>
              <w:pStyle w:val="SIBulletList2"/>
            </w:pPr>
            <w:r>
              <w:t>interactions with supervisor.</w:t>
            </w:r>
          </w:p>
          <w:p w14:paraId="16F00D56" w14:textId="7B88BA2A" w:rsidR="00575C15" w:rsidRPr="00575C15" w:rsidRDefault="00575C15" w:rsidP="00575C15">
            <w:pPr>
              <w:pStyle w:val="SIBulletList2"/>
              <w:numPr>
                <w:ilvl w:val="0"/>
                <w:numId w:val="0"/>
              </w:numPr>
              <w:ind w:left="714"/>
            </w:pPr>
          </w:p>
          <w:p w14:paraId="71739C8B" w14:textId="2FD27E97" w:rsidR="00CF49A8" w:rsidRPr="00CF49A8" w:rsidRDefault="00575C15" w:rsidP="00575C15">
            <w:pPr>
              <w:pStyle w:val="SIText"/>
            </w:pPr>
            <w:r w:rsidRPr="00575C1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33293650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7409F">
          <w:rPr>
            <w:noProof/>
          </w:rPr>
          <w:t>4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7AB3A" w14:textId="77777777" w:rsidR="00575C15" w:rsidRPr="00575C15" w:rsidRDefault="00575C15" w:rsidP="00575C15">
    <w:r>
      <w:t xml:space="preserve">SFIAQU302 </w:t>
    </w:r>
    <w:r w:rsidRPr="00575C15">
      <w:t>Construct or install stock culture, holding and farm structures</w:t>
    </w:r>
    <w:r w:rsidRPr="00575C15">
      <w:rPr>
        <w:rFonts w:eastAsiaTheme="minorHAnsi"/>
      </w:rPr>
      <w:t xml:space="preserve"> </w:t>
    </w:r>
  </w:p>
  <w:p w14:paraId="0ABAA792" w14:textId="0A504BEC" w:rsidR="00575C15" w:rsidRDefault="00575C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EE1537B"/>
    <w:multiLevelType w:val="multilevel"/>
    <w:tmpl w:val="9ADEE7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B47342"/>
    <w:multiLevelType w:val="multilevel"/>
    <w:tmpl w:val="08B0C3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F407C9"/>
    <w:multiLevelType w:val="multilevel"/>
    <w:tmpl w:val="BF64F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3"/>
  </w:num>
  <w:num w:numId="13">
    <w:abstractNumId w:val="17"/>
  </w:num>
  <w:num w:numId="14">
    <w:abstractNumId w:val="4"/>
  </w:num>
  <w:num w:numId="15">
    <w:abstractNumId w:val="5"/>
  </w:num>
  <w:num w:numId="16">
    <w:abstractNumId w:val="19"/>
  </w:num>
  <w:num w:numId="17">
    <w:abstractNumId w:val="12"/>
  </w:num>
  <w:num w:numId="18">
    <w:abstractNumId w:val="14"/>
  </w:num>
  <w:num w:numId="19">
    <w:abstractNumId w:val="13"/>
  </w:num>
  <w:num w:numId="20">
    <w:abstractNumId w:val="18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0DB4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07B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8FD"/>
    <w:rsid w:val="00352C83"/>
    <w:rsid w:val="00366805"/>
    <w:rsid w:val="0037067D"/>
    <w:rsid w:val="00373436"/>
    <w:rsid w:val="00377902"/>
    <w:rsid w:val="00383417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5D91"/>
    <w:rsid w:val="003D2E73"/>
    <w:rsid w:val="003E0ED1"/>
    <w:rsid w:val="003E72B6"/>
    <w:rsid w:val="003E7BBE"/>
    <w:rsid w:val="00402889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77295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2795E"/>
    <w:rsid w:val="00527EB5"/>
    <w:rsid w:val="00532CEF"/>
    <w:rsid w:val="00537BC1"/>
    <w:rsid w:val="005405B2"/>
    <w:rsid w:val="005427C8"/>
    <w:rsid w:val="005446D1"/>
    <w:rsid w:val="00556C4C"/>
    <w:rsid w:val="00557369"/>
    <w:rsid w:val="00564ADD"/>
    <w:rsid w:val="005708EB"/>
    <w:rsid w:val="00575BC6"/>
    <w:rsid w:val="00575C15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86A49"/>
    <w:rsid w:val="00687B62"/>
    <w:rsid w:val="00690C44"/>
    <w:rsid w:val="00691348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331C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F97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3C57"/>
    <w:rsid w:val="00817D51"/>
    <w:rsid w:val="00823530"/>
    <w:rsid w:val="00823FF4"/>
    <w:rsid w:val="00830267"/>
    <w:rsid w:val="008306E7"/>
    <w:rsid w:val="00830DE1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F0FC5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57FBB"/>
    <w:rsid w:val="00960F6C"/>
    <w:rsid w:val="00970747"/>
    <w:rsid w:val="009A5900"/>
    <w:rsid w:val="009A6E6C"/>
    <w:rsid w:val="009A6F3F"/>
    <w:rsid w:val="009A6F77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246"/>
    <w:rsid w:val="00A3639E"/>
    <w:rsid w:val="00A37637"/>
    <w:rsid w:val="00A5092E"/>
    <w:rsid w:val="00A52BC1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213A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05BE1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3473"/>
    <w:rsid w:val="00C92167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4106F"/>
    <w:rsid w:val="00D54C76"/>
    <w:rsid w:val="00D71E43"/>
    <w:rsid w:val="00D727F3"/>
    <w:rsid w:val="00D73695"/>
    <w:rsid w:val="00D7409F"/>
    <w:rsid w:val="00D810DE"/>
    <w:rsid w:val="00D853A1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622F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A3736"/>
    <w:rsid w:val="00EB0AA4"/>
    <w:rsid w:val="00EB5C88"/>
    <w:rsid w:val="00EC0469"/>
    <w:rsid w:val="00EC5403"/>
    <w:rsid w:val="00EF01F8"/>
    <w:rsid w:val="00EF40EF"/>
    <w:rsid w:val="00EF47FE"/>
    <w:rsid w:val="00F069BD"/>
    <w:rsid w:val="00F1480E"/>
    <w:rsid w:val="00F1497D"/>
    <w:rsid w:val="00F16AAC"/>
    <w:rsid w:val="00F200F2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33A2"/>
    <w:rsid w:val="00F971A5"/>
    <w:rsid w:val="00FB232E"/>
    <w:rsid w:val="00FD064B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EC540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301AFA-30C1-4BB2-A0BA-56BABDD9A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1FB0E9-B076-4A0F-922A-0EEE3683A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2018-08-28T09:00:00Z</dcterms:created>
  <dcterms:modified xsi:type="dcterms:W3CDTF">2018-09-21T00:48:00Z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