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D2D0ACB" w:rsidR="00F1480E" w:rsidRPr="000754EC" w:rsidRDefault="00971839" w:rsidP="00971839">
            <w:pPr>
              <w:pStyle w:val="SIUNITCODE"/>
            </w:pPr>
            <w:r w:rsidRPr="00971839">
              <w:t>SFIAQU301</w:t>
            </w:r>
          </w:p>
        </w:tc>
        <w:tc>
          <w:tcPr>
            <w:tcW w:w="3604" w:type="pct"/>
            <w:shd w:val="clear" w:color="auto" w:fill="auto"/>
          </w:tcPr>
          <w:p w14:paraId="41850966" w14:textId="62A990EC" w:rsidR="00F1480E" w:rsidRPr="000754EC" w:rsidRDefault="00035170" w:rsidP="000754EC">
            <w:pPr>
              <w:pStyle w:val="SIUnittitle"/>
            </w:pPr>
            <w:r>
              <w:t>U</w:t>
            </w:r>
            <w:r w:rsidR="00971839" w:rsidRPr="00971839">
              <w:t xml:space="preserve">ndertake effluent </w:t>
            </w:r>
            <w:r w:rsidR="0038033B">
              <w:t>treatme</w:t>
            </w:r>
            <w:bookmarkStart w:id="0" w:name="_GoBack"/>
            <w:bookmarkEnd w:id="0"/>
            <w:r w:rsidR="0038033B">
              <w:t xml:space="preserve">nt </w:t>
            </w:r>
            <w:r w:rsidR="00971839" w:rsidRPr="00971839">
              <w:t>and waste disposal</w:t>
            </w:r>
          </w:p>
        </w:tc>
      </w:tr>
      <w:tr w:rsidR="00971839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971839" w:rsidRPr="00971839" w:rsidRDefault="00971839" w:rsidP="00971839">
            <w:pPr>
              <w:pStyle w:val="SIHeading2"/>
            </w:pPr>
            <w:r w:rsidRPr="00FD557D">
              <w:t>Application</w:t>
            </w:r>
          </w:p>
          <w:p w14:paraId="5D1C7433" w14:textId="77777777" w:rsidR="00971839" w:rsidRPr="00923720" w:rsidRDefault="00971839" w:rsidP="0097183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4A0BD75" w14:textId="1E2993B7" w:rsidR="00035170" w:rsidRDefault="00971839" w:rsidP="00971839">
            <w:pPr>
              <w:pStyle w:val="SIText"/>
            </w:pPr>
            <w:r w:rsidRPr="00971839">
              <w:t xml:space="preserve">This unit of competency describes the skills and knowledge required to </w:t>
            </w:r>
            <w:r w:rsidR="00035170">
              <w:t>undertake</w:t>
            </w:r>
            <w:r w:rsidR="00035170" w:rsidRPr="00971839">
              <w:t xml:space="preserve"> </w:t>
            </w:r>
            <w:r w:rsidRPr="00971839">
              <w:t>effluent and waste collection and arrange for its disposal either on-farm or at an off-farm facility.</w:t>
            </w:r>
          </w:p>
          <w:p w14:paraId="5472161D" w14:textId="3CBF9942" w:rsidR="00971839" w:rsidRPr="00971839" w:rsidRDefault="00971839" w:rsidP="00971839">
            <w:pPr>
              <w:pStyle w:val="SIText"/>
            </w:pPr>
          </w:p>
          <w:p w14:paraId="3E2F9E4C" w14:textId="7EAF6EA3" w:rsidR="00035170" w:rsidRDefault="00971839" w:rsidP="00971839">
            <w:pPr>
              <w:pStyle w:val="SIText"/>
            </w:pPr>
            <w:r w:rsidRPr="00971839">
              <w:t>The unit applies to individuals who have responsibility for effluent and waste activities in an aquaculture environment.</w:t>
            </w:r>
          </w:p>
          <w:p w14:paraId="58E90A38" w14:textId="7F39E43A" w:rsidR="003B6570" w:rsidRDefault="003B6570" w:rsidP="00971839">
            <w:pPr>
              <w:pStyle w:val="SIText"/>
            </w:pPr>
          </w:p>
          <w:p w14:paraId="680D080D" w14:textId="624C6A3E" w:rsidR="003B6570" w:rsidRPr="003B6570" w:rsidRDefault="003B6570" w:rsidP="003B6570">
            <w:pPr>
              <w:pStyle w:val="SIText"/>
            </w:pPr>
            <w:r w:rsidRPr="00B4705C">
              <w:t>All work must be carried out to comply with workplace procedures,</w:t>
            </w:r>
            <w:r>
              <w:t xml:space="preserve"> according to state/territory health and safety, </w:t>
            </w:r>
            <w:r w:rsidRPr="00B4705C">
              <w:t>biosecurity and environmental regulations, legislation and standards that apply to the workplace.</w:t>
            </w:r>
          </w:p>
          <w:p w14:paraId="37C726EF" w14:textId="2B3463CB" w:rsidR="00971839" w:rsidRPr="00971839" w:rsidRDefault="00971839" w:rsidP="00971839">
            <w:pPr>
              <w:pStyle w:val="SIText"/>
            </w:pPr>
          </w:p>
          <w:p w14:paraId="3DDE008E" w14:textId="6E2D74D7" w:rsidR="00971839" w:rsidRPr="00971839" w:rsidRDefault="00971839" w:rsidP="00971839">
            <w:pPr>
              <w:rPr>
                <w:lang w:eastAsia="en-US"/>
              </w:rPr>
            </w:pPr>
            <w:r w:rsidRPr="00971839">
              <w:t>No occupational licensing, legislative or certification requirements apply to this unit at the time of publication.</w:t>
            </w:r>
            <w:r w:rsidRPr="00971839">
              <w:fldChar w:fldCharType="begin"/>
            </w:r>
            <w:r w:rsidRPr="00971839">
              <w:instrText xml:space="preserve"> STYLEREF  "AFSA AR Code"  \* MERGEFORMAT </w:instrText>
            </w:r>
            <w:r w:rsidRPr="00971839">
              <w:fldChar w:fldCharType="end"/>
            </w:r>
          </w:p>
        </w:tc>
      </w:tr>
      <w:tr w:rsidR="00971839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971839" w:rsidRPr="00971839" w:rsidRDefault="00971839" w:rsidP="0097183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971839" w:rsidRPr="00971839" w:rsidRDefault="00971839" w:rsidP="00971839">
            <w:pPr>
              <w:pStyle w:val="SIText"/>
            </w:pPr>
            <w:r w:rsidRPr="008908DE">
              <w:t>Ni</w:t>
            </w:r>
            <w:r w:rsidRPr="00971839">
              <w:t xml:space="preserve">l </w:t>
            </w:r>
          </w:p>
        </w:tc>
      </w:tr>
      <w:tr w:rsidR="00971839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971839" w:rsidRPr="00971839" w:rsidRDefault="00971839" w:rsidP="0097183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971839" w:rsidRPr="00971839" w:rsidRDefault="00971839" w:rsidP="00971839">
            <w:pPr>
              <w:pStyle w:val="SIText"/>
            </w:pPr>
            <w:r w:rsidRPr="00C068B9">
              <w:t xml:space="preserve">Aquaculture </w:t>
            </w:r>
            <w:r w:rsidRPr="00971839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71839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3C148F20" w:rsidR="00971839" w:rsidRPr="00971839" w:rsidRDefault="00971839" w:rsidP="00971839">
            <w:pPr>
              <w:pStyle w:val="SIText"/>
            </w:pPr>
            <w:r w:rsidRPr="00971839">
              <w:t>1</w:t>
            </w:r>
            <w:r>
              <w:t>.</w:t>
            </w:r>
            <w:r w:rsidRPr="00971839">
              <w:t xml:space="preserve"> Prepare for </w:t>
            </w:r>
            <w:r w:rsidR="00840264">
              <w:t xml:space="preserve">effluent </w:t>
            </w:r>
            <w:r w:rsidR="0038033B">
              <w:t xml:space="preserve">treatment </w:t>
            </w:r>
            <w:r w:rsidR="00840264">
              <w:t>and waste</w:t>
            </w:r>
            <w:r w:rsidRPr="00971839">
              <w:t xml:space="preserve"> disposal</w:t>
            </w:r>
          </w:p>
        </w:tc>
        <w:tc>
          <w:tcPr>
            <w:tcW w:w="3604" w:type="pct"/>
            <w:shd w:val="clear" w:color="auto" w:fill="auto"/>
          </w:tcPr>
          <w:p w14:paraId="4D48F8D5" w14:textId="13E530E6" w:rsidR="00971839" w:rsidRPr="00971839" w:rsidRDefault="00971839" w:rsidP="00971839">
            <w:r w:rsidRPr="00971839">
              <w:t xml:space="preserve">1.1 Identify types of effluent and waste, determine treatment programs and options and confirm with </w:t>
            </w:r>
            <w:r w:rsidR="00DE2D39">
              <w:t>senior personnel</w:t>
            </w:r>
          </w:p>
          <w:p w14:paraId="037EEA69" w14:textId="7D97E198" w:rsidR="00971839" w:rsidRPr="00971839" w:rsidRDefault="00971839" w:rsidP="00971839">
            <w:r w:rsidRPr="00971839">
              <w:t xml:space="preserve">1.2 Determine </w:t>
            </w:r>
            <w:r w:rsidR="001362F9">
              <w:t>work</w:t>
            </w:r>
            <w:r w:rsidRPr="00971839">
              <w:t xml:space="preserve"> and equipment requirements</w:t>
            </w:r>
            <w:r w:rsidR="004A7313">
              <w:t>, including personal protective equipment,</w:t>
            </w:r>
            <w:r w:rsidRPr="00971839">
              <w:t xml:space="preserve"> for treatment and disposal with </w:t>
            </w:r>
            <w:r w:rsidR="00214BC6">
              <w:t>senior personnel</w:t>
            </w:r>
          </w:p>
          <w:p w14:paraId="36F36841" w14:textId="7BC38893" w:rsidR="00971839" w:rsidRPr="00971839" w:rsidRDefault="00971839" w:rsidP="00971839">
            <w:r w:rsidRPr="00971839">
              <w:t xml:space="preserve">1.3 Identify health and safety and environmental risk factors and select minimisation or contingency plans as agreed by </w:t>
            </w:r>
            <w:r w:rsidR="004A7313">
              <w:t>senior personnel</w:t>
            </w:r>
          </w:p>
          <w:p w14:paraId="202872FB" w14:textId="0F59BA5C" w:rsidR="00971839" w:rsidRPr="00971839" w:rsidRDefault="00971839" w:rsidP="00FF5C63">
            <w:r w:rsidRPr="00971839">
              <w:t xml:space="preserve">1.4 Plan </w:t>
            </w:r>
            <w:r w:rsidR="00BE64A3">
              <w:t>work tasks</w:t>
            </w:r>
            <w:r w:rsidRPr="00971839">
              <w:t xml:space="preserve"> to achieve desired disposal options</w:t>
            </w:r>
          </w:p>
        </w:tc>
      </w:tr>
      <w:tr w:rsidR="00971839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004F224F" w:rsidR="00971839" w:rsidRPr="00971839" w:rsidRDefault="00971839" w:rsidP="00971839">
            <w:pPr>
              <w:pStyle w:val="SIText"/>
            </w:pPr>
            <w:r w:rsidRPr="00971839">
              <w:t>2</w:t>
            </w:r>
            <w:r>
              <w:t>.</w:t>
            </w:r>
            <w:r w:rsidRPr="00971839">
              <w:t xml:space="preserve"> Coordinate </w:t>
            </w:r>
            <w:r w:rsidR="006B69B4">
              <w:t>sampling</w:t>
            </w:r>
            <w:r w:rsidR="00DE1748">
              <w:t>, treatment</w:t>
            </w:r>
            <w:r w:rsidR="006B69B4">
              <w:t xml:space="preserve"> </w:t>
            </w:r>
            <w:r w:rsidRPr="00971839">
              <w:t>and disposal of wastes and effluent</w:t>
            </w:r>
          </w:p>
        </w:tc>
        <w:tc>
          <w:tcPr>
            <w:tcW w:w="3604" w:type="pct"/>
            <w:shd w:val="clear" w:color="auto" w:fill="auto"/>
          </w:tcPr>
          <w:p w14:paraId="78637D76" w14:textId="467FCE36" w:rsidR="00971839" w:rsidRPr="00971839" w:rsidRDefault="00971839" w:rsidP="00971839">
            <w:r w:rsidRPr="00971839">
              <w:t xml:space="preserve">2.1 Follow effluent sampling </w:t>
            </w:r>
            <w:r w:rsidR="0038033B">
              <w:t xml:space="preserve">and monitoring </w:t>
            </w:r>
            <w:r w:rsidRPr="00971839">
              <w:t xml:space="preserve">requirements and data </w:t>
            </w:r>
            <w:r w:rsidR="00D66370">
              <w:t>collection requirements</w:t>
            </w:r>
          </w:p>
          <w:p w14:paraId="1B2B3A19" w14:textId="347F06AF" w:rsidR="003A4EE6" w:rsidRPr="00800600" w:rsidRDefault="003A4EE6" w:rsidP="003A4EE6">
            <w:r w:rsidRPr="00800600">
              <w:t>2.2 Treat effluent according to workplace procedures</w:t>
            </w:r>
          </w:p>
          <w:p w14:paraId="64608C20" w14:textId="77777777" w:rsidR="003A4EE6" w:rsidRPr="00800600" w:rsidRDefault="003A4EE6" w:rsidP="003A4EE6">
            <w:r w:rsidRPr="00800600">
              <w:t>2.3 Arrange collection and on or off-site disposal of wastes according to workplace procedures</w:t>
            </w:r>
          </w:p>
          <w:p w14:paraId="2B73179F" w14:textId="6525618F" w:rsidR="00971839" w:rsidRPr="00971839" w:rsidRDefault="003A4EE6" w:rsidP="00971839">
            <w:pPr>
              <w:pStyle w:val="SIText"/>
            </w:pPr>
            <w:r>
              <w:t>2</w:t>
            </w:r>
            <w:r w:rsidR="00971839" w:rsidRPr="00971839">
              <w:t>.</w:t>
            </w:r>
            <w:r w:rsidR="00FB6C70">
              <w:t>4</w:t>
            </w:r>
            <w:r w:rsidR="00FB6C70" w:rsidRPr="00971839">
              <w:t xml:space="preserve"> </w:t>
            </w:r>
            <w:r w:rsidR="00971839" w:rsidRPr="00971839">
              <w:t>Monitor on-site disposal sites to ensure waste materials are contained</w:t>
            </w:r>
          </w:p>
        </w:tc>
      </w:tr>
      <w:tr w:rsidR="00971839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119AF9B7" w:rsidR="00971839" w:rsidRPr="00971839" w:rsidRDefault="00971839" w:rsidP="00971839">
            <w:pPr>
              <w:pStyle w:val="SIText"/>
            </w:pPr>
            <w:r w:rsidRPr="00971839">
              <w:t>3</w:t>
            </w:r>
            <w:r>
              <w:t>.</w:t>
            </w:r>
            <w:r w:rsidRPr="00971839">
              <w:t xml:space="preserve"> Complete task activities</w:t>
            </w:r>
          </w:p>
        </w:tc>
        <w:tc>
          <w:tcPr>
            <w:tcW w:w="3604" w:type="pct"/>
            <w:shd w:val="clear" w:color="auto" w:fill="auto"/>
          </w:tcPr>
          <w:p w14:paraId="1A475773" w14:textId="1C725D01" w:rsidR="00971839" w:rsidRPr="00971839" w:rsidRDefault="00971839" w:rsidP="00971839">
            <w:r w:rsidRPr="00971839">
              <w:t>3.</w:t>
            </w:r>
            <w:r w:rsidR="00FB6C70">
              <w:t>1</w:t>
            </w:r>
            <w:r w:rsidR="00FB6C70" w:rsidRPr="00971839">
              <w:t xml:space="preserve"> </w:t>
            </w:r>
            <w:r w:rsidRPr="00971839">
              <w:t xml:space="preserve">Check condition and storage of tools and equipment and forward repair requirements to </w:t>
            </w:r>
            <w:r w:rsidR="00812A39">
              <w:t>senior personnel</w:t>
            </w:r>
          </w:p>
          <w:p w14:paraId="02A7B6D4" w14:textId="667C09AC" w:rsidR="00971839" w:rsidRPr="00971839" w:rsidRDefault="00971839" w:rsidP="00CE21F3">
            <w:r w:rsidRPr="00971839">
              <w:t>3.</w:t>
            </w:r>
            <w:r w:rsidR="00FB6C70">
              <w:t>2</w:t>
            </w:r>
            <w:r w:rsidR="00FB6C70" w:rsidRPr="00971839">
              <w:t xml:space="preserve"> </w:t>
            </w:r>
            <w:r w:rsidRPr="00971839">
              <w:t xml:space="preserve">Record relevant data and observations and report any abnormal records to </w:t>
            </w:r>
            <w:r w:rsidR="00376C87">
              <w:t>senior personnel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71839" w:rsidRPr="00336FCA" w:rsidDel="00423CB2" w14:paraId="7A6C86DB" w14:textId="77777777" w:rsidTr="00CA2922">
        <w:tc>
          <w:tcPr>
            <w:tcW w:w="1396" w:type="pct"/>
          </w:tcPr>
          <w:p w14:paraId="63013FFB" w14:textId="7D8C9935" w:rsidR="00971839" w:rsidRPr="00971839" w:rsidRDefault="00971839" w:rsidP="00971839">
            <w:pPr>
              <w:pStyle w:val="SIText"/>
            </w:pPr>
            <w:r w:rsidRPr="00971839">
              <w:t>Reading</w:t>
            </w:r>
          </w:p>
        </w:tc>
        <w:tc>
          <w:tcPr>
            <w:tcW w:w="3604" w:type="pct"/>
          </w:tcPr>
          <w:p w14:paraId="1D26F408" w14:textId="766201E1" w:rsidR="00971839" w:rsidRPr="00971839" w:rsidRDefault="001354A9" w:rsidP="00971839">
            <w:pPr>
              <w:pStyle w:val="SIBulletList1"/>
            </w:pPr>
            <w:r>
              <w:t>Read and interpret workplace procedures</w:t>
            </w:r>
          </w:p>
        </w:tc>
      </w:tr>
      <w:tr w:rsidR="00971839" w:rsidRPr="00336FCA" w:rsidDel="00423CB2" w14:paraId="229D9642" w14:textId="77777777" w:rsidTr="00CA2922">
        <w:tc>
          <w:tcPr>
            <w:tcW w:w="1396" w:type="pct"/>
          </w:tcPr>
          <w:p w14:paraId="307E895A" w14:textId="1634D888" w:rsidR="00971839" w:rsidRPr="00971839" w:rsidRDefault="00971839" w:rsidP="00971839">
            <w:pPr>
              <w:pStyle w:val="SIText"/>
            </w:pPr>
            <w:r w:rsidRPr="00971839">
              <w:t xml:space="preserve">Writing </w:t>
            </w:r>
          </w:p>
        </w:tc>
        <w:tc>
          <w:tcPr>
            <w:tcW w:w="3604" w:type="pct"/>
          </w:tcPr>
          <w:p w14:paraId="122EA5DC" w14:textId="28EF11B8" w:rsidR="00971839" w:rsidRPr="00971839" w:rsidRDefault="00971839" w:rsidP="00971839">
            <w:pPr>
              <w:pStyle w:val="SIBulletList1"/>
              <w:rPr>
                <w:rFonts w:eastAsia="Calibri"/>
              </w:rPr>
            </w:pPr>
            <w:r w:rsidRPr="00971839">
              <w:t>Complete workplace forms legibly and accurately using correct technical terminology</w:t>
            </w:r>
          </w:p>
        </w:tc>
      </w:tr>
      <w:tr w:rsidR="00971839" w:rsidRPr="00336FCA" w:rsidDel="00423CB2" w14:paraId="05F8553F" w14:textId="77777777" w:rsidTr="00CA2922">
        <w:tc>
          <w:tcPr>
            <w:tcW w:w="1396" w:type="pct"/>
          </w:tcPr>
          <w:p w14:paraId="0A3AC22F" w14:textId="7A122C6B" w:rsidR="00971839" w:rsidRPr="00971839" w:rsidRDefault="00971839" w:rsidP="00971839">
            <w:r w:rsidRPr="00971839">
              <w:t>Numeracy</w:t>
            </w:r>
          </w:p>
        </w:tc>
        <w:tc>
          <w:tcPr>
            <w:tcW w:w="3604" w:type="pct"/>
          </w:tcPr>
          <w:p w14:paraId="0B38328F" w14:textId="6C0673BC" w:rsidR="00971839" w:rsidRPr="00971839" w:rsidRDefault="00971839" w:rsidP="00971839">
            <w:pPr>
              <w:pStyle w:val="SIBulletList1"/>
              <w:rPr>
                <w:rFonts w:eastAsia="Calibri"/>
              </w:rPr>
            </w:pPr>
            <w:r w:rsidRPr="00971839">
              <w:t>Estimate time</w:t>
            </w:r>
            <w:r w:rsidR="001354A9">
              <w:t xml:space="preserve"> and r</w:t>
            </w:r>
            <w:r w:rsidRPr="00971839">
              <w:t>esources needed for required activities</w:t>
            </w:r>
          </w:p>
        </w:tc>
      </w:tr>
      <w:tr w:rsidR="00971839" w:rsidRPr="00336FCA" w:rsidDel="00423CB2" w14:paraId="4BE849ED" w14:textId="77777777" w:rsidTr="00CA2922">
        <w:tc>
          <w:tcPr>
            <w:tcW w:w="1396" w:type="pct"/>
          </w:tcPr>
          <w:p w14:paraId="2809BECC" w14:textId="1A461955" w:rsidR="00971839" w:rsidRPr="00971839" w:rsidRDefault="00971839" w:rsidP="00971839">
            <w:r w:rsidRPr="00971839">
              <w:t>Navigate the world of work</w:t>
            </w:r>
          </w:p>
        </w:tc>
        <w:tc>
          <w:tcPr>
            <w:tcW w:w="3604" w:type="pct"/>
          </w:tcPr>
          <w:p w14:paraId="18E95ED8" w14:textId="0E469192" w:rsidR="00971839" w:rsidRPr="00971839" w:rsidRDefault="00971839" w:rsidP="00971839">
            <w:pPr>
              <w:pStyle w:val="SIBulletList1"/>
              <w:rPr>
                <w:rFonts w:eastAsia="Calibri"/>
              </w:rPr>
            </w:pPr>
            <w:r w:rsidRPr="00971839">
              <w:t>Take responsibility for adherence to workplace, safety and compliance processes and requirements relating to area of responsibility and own role</w:t>
            </w:r>
          </w:p>
        </w:tc>
      </w:tr>
      <w:tr w:rsidR="00971839" w:rsidRPr="00336FCA" w:rsidDel="00423CB2" w14:paraId="376B22CD" w14:textId="77777777" w:rsidTr="00CA2922">
        <w:tc>
          <w:tcPr>
            <w:tcW w:w="1396" w:type="pct"/>
          </w:tcPr>
          <w:p w14:paraId="129A1CD6" w14:textId="40D7EC23" w:rsidR="00971839" w:rsidRPr="00971839" w:rsidRDefault="00971839" w:rsidP="00971839">
            <w:r w:rsidRPr="00971839">
              <w:t>Get the work done</w:t>
            </w:r>
          </w:p>
        </w:tc>
        <w:tc>
          <w:tcPr>
            <w:tcW w:w="3604" w:type="pct"/>
          </w:tcPr>
          <w:p w14:paraId="6649C72E" w14:textId="3386FD49" w:rsidR="00971839" w:rsidRPr="001354A9" w:rsidRDefault="00971839" w:rsidP="00840264">
            <w:pPr>
              <w:pStyle w:val="SIBulletList1"/>
              <w:rPr>
                <w:rFonts w:eastAsia="Calibri"/>
              </w:rPr>
            </w:pPr>
            <w:r w:rsidRPr="00971839">
              <w:t xml:space="preserve">Plan, schedule and allocate treatment and disposal tasks within time and resource constraints to achieve required outcomes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71839" w14:paraId="67633B90" w14:textId="77777777" w:rsidTr="00F33FF2">
        <w:tc>
          <w:tcPr>
            <w:tcW w:w="1028" w:type="pct"/>
          </w:tcPr>
          <w:p w14:paraId="666F2C5F" w14:textId="5CAFBB26" w:rsidR="00971839" w:rsidRPr="00971839" w:rsidRDefault="00971839" w:rsidP="00971839">
            <w:pPr>
              <w:pStyle w:val="SIText"/>
            </w:pPr>
            <w:r w:rsidRPr="00971839">
              <w:t xml:space="preserve">SFIAQU301 </w:t>
            </w:r>
            <w:r w:rsidR="008269B6">
              <w:t>U</w:t>
            </w:r>
            <w:r w:rsidRPr="00971839">
              <w:t xml:space="preserve">ndertake effluent </w:t>
            </w:r>
            <w:r w:rsidR="003A4EE6">
              <w:t xml:space="preserve">treatment </w:t>
            </w:r>
            <w:r w:rsidRPr="00971839">
              <w:t>and waste disposal</w:t>
            </w:r>
          </w:p>
        </w:tc>
        <w:tc>
          <w:tcPr>
            <w:tcW w:w="1105" w:type="pct"/>
          </w:tcPr>
          <w:p w14:paraId="520629F4" w14:textId="49E47904" w:rsidR="00971839" w:rsidRPr="00971839" w:rsidRDefault="00971839" w:rsidP="00971839">
            <w:pPr>
              <w:pStyle w:val="SIText"/>
            </w:pPr>
            <w:r w:rsidRPr="00971839">
              <w:t>SFIAQUA301C Oversee and undertake effluent and waste treatment and disposal</w:t>
            </w:r>
          </w:p>
        </w:tc>
        <w:tc>
          <w:tcPr>
            <w:tcW w:w="1251" w:type="pct"/>
          </w:tcPr>
          <w:p w14:paraId="5B1FC13F" w14:textId="77777777" w:rsidR="00971839" w:rsidRDefault="00971839" w:rsidP="00971839">
            <w:pPr>
              <w:pStyle w:val="SIText"/>
            </w:pPr>
            <w:r w:rsidRPr="00971839">
              <w:t>Updated to meet Standards for Training Packages</w:t>
            </w:r>
          </w:p>
          <w:p w14:paraId="51844FA1" w14:textId="5C03362C" w:rsidR="00035170" w:rsidRPr="00971839" w:rsidRDefault="00214BC6" w:rsidP="00971839">
            <w:pPr>
              <w:pStyle w:val="SIText"/>
            </w:pPr>
            <w:r>
              <w:t>Minor changes to</w:t>
            </w:r>
            <w:r w:rsidRPr="00214BC6">
              <w:t xml:space="preserve"> title and content to better reflect unit outcome</w:t>
            </w:r>
          </w:p>
        </w:tc>
        <w:tc>
          <w:tcPr>
            <w:tcW w:w="1616" w:type="pct"/>
          </w:tcPr>
          <w:p w14:paraId="509E63B0" w14:textId="68A4E151" w:rsidR="00971839" w:rsidRPr="00971839" w:rsidRDefault="00971839" w:rsidP="00971839">
            <w:pPr>
              <w:pStyle w:val="SIText"/>
            </w:pPr>
            <w:r w:rsidRPr="00971839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CAB94A4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971839" w:rsidRPr="00971839">
              <w:t xml:space="preserve">SFIAQU301 </w:t>
            </w:r>
            <w:r w:rsidR="008269B6">
              <w:t>U</w:t>
            </w:r>
            <w:r w:rsidR="00971839" w:rsidRPr="00971839">
              <w:t xml:space="preserve">ndertake effluent </w:t>
            </w:r>
            <w:r w:rsidR="00CD3360">
              <w:t xml:space="preserve">treatment </w:t>
            </w:r>
            <w:r w:rsidR="00971839" w:rsidRPr="00971839">
              <w:t>and waste disposal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971839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466C92C3" w14:textId="3D7250BD" w:rsidR="00971839" w:rsidRPr="00971839" w:rsidRDefault="00971839" w:rsidP="00971839">
            <w:pPr>
              <w:pStyle w:val="SIText"/>
            </w:pPr>
            <w:r w:rsidRPr="00971839">
              <w:t>An individual demonstrating competency must satisfy all the elements</w:t>
            </w:r>
            <w:r w:rsidR="008269B6">
              <w:t xml:space="preserve"> and </w:t>
            </w:r>
            <w:r w:rsidRPr="00971839">
              <w:t xml:space="preserve">performance criteria of this unit. </w:t>
            </w:r>
            <w:r w:rsidR="008269B6">
              <w:t>There must be e</w:t>
            </w:r>
            <w:r w:rsidRPr="00971839">
              <w:t xml:space="preserve">vidence </w:t>
            </w:r>
            <w:r w:rsidR="008269B6">
              <w:t>that the individual has undertaken effluent</w:t>
            </w:r>
            <w:r w:rsidR="00DE1748">
              <w:t xml:space="preserve"> treatment</w:t>
            </w:r>
            <w:r w:rsidR="008269B6">
              <w:t xml:space="preserve"> and waste disposal activities </w:t>
            </w:r>
            <w:r w:rsidR="00ED34BF">
              <w:t xml:space="preserve">on at least one occasion </w:t>
            </w:r>
            <w:r w:rsidR="008269B6">
              <w:t>including:</w:t>
            </w:r>
          </w:p>
          <w:p w14:paraId="4E471F9A" w14:textId="20D5783F" w:rsidR="00971839" w:rsidRPr="00971839" w:rsidRDefault="00971839" w:rsidP="00971839">
            <w:pPr>
              <w:pStyle w:val="SIBulletList1"/>
            </w:pPr>
            <w:r w:rsidRPr="00971839">
              <w:t xml:space="preserve">communicating with </w:t>
            </w:r>
            <w:r w:rsidR="00214BC6">
              <w:t>senior personnel</w:t>
            </w:r>
            <w:r w:rsidR="00214BC6" w:rsidRPr="00971839">
              <w:t xml:space="preserve"> </w:t>
            </w:r>
            <w:r w:rsidRPr="00971839">
              <w:t>on work schedules and resource requirements</w:t>
            </w:r>
          </w:p>
          <w:p w14:paraId="28740D9D" w14:textId="28A60D35" w:rsidR="000B3D0E" w:rsidRDefault="000B3D0E" w:rsidP="00971839">
            <w:pPr>
              <w:pStyle w:val="SIBulletList1"/>
            </w:pPr>
            <w:r>
              <w:t>identifying risk factors and preventive measures</w:t>
            </w:r>
          </w:p>
          <w:p w14:paraId="19942BD7" w14:textId="151187F5" w:rsidR="00971839" w:rsidRPr="00971839" w:rsidRDefault="001362F9" w:rsidP="00971839">
            <w:pPr>
              <w:pStyle w:val="SIBulletList1"/>
            </w:pPr>
            <w:r>
              <w:t>arranging</w:t>
            </w:r>
            <w:r w:rsidRPr="00971839">
              <w:t xml:space="preserve"> </w:t>
            </w:r>
            <w:r w:rsidR="00971839" w:rsidRPr="00971839">
              <w:t xml:space="preserve">waste disposal </w:t>
            </w:r>
            <w:r w:rsidR="00E460C7">
              <w:t xml:space="preserve"> </w:t>
            </w:r>
            <w:r w:rsidR="00971839" w:rsidRPr="00971839">
              <w:t>activities</w:t>
            </w:r>
            <w:r w:rsidR="00F47F5D">
              <w:t xml:space="preserve"> and activities</w:t>
            </w:r>
          </w:p>
          <w:p w14:paraId="6462A93A" w14:textId="5C998C42" w:rsidR="00971839" w:rsidRPr="00971839" w:rsidRDefault="00CD05A6" w:rsidP="00971839">
            <w:pPr>
              <w:pStyle w:val="SIBulletList1"/>
            </w:pPr>
            <w:r>
              <w:t>organising</w:t>
            </w:r>
            <w:r w:rsidRPr="00971839">
              <w:t xml:space="preserve"> </w:t>
            </w:r>
            <w:r w:rsidR="00971839" w:rsidRPr="00971839">
              <w:t>equipment storage, maintenance and repair</w:t>
            </w:r>
          </w:p>
          <w:p w14:paraId="3802F2E8" w14:textId="57705835" w:rsidR="00971839" w:rsidRPr="00971839" w:rsidRDefault="00971839" w:rsidP="00971839">
            <w:pPr>
              <w:pStyle w:val="SIBulletList1"/>
            </w:pPr>
            <w:r w:rsidRPr="00971839">
              <w:t xml:space="preserve">organising effluent sampling and data collection </w:t>
            </w:r>
          </w:p>
          <w:p w14:paraId="642D8A24" w14:textId="24D6003F" w:rsidR="00971839" w:rsidRPr="00971839" w:rsidRDefault="00723285" w:rsidP="00971839">
            <w:pPr>
              <w:pStyle w:val="SIBulletList1"/>
            </w:pPr>
            <w:r>
              <w:t>monitoring</w:t>
            </w:r>
            <w:r w:rsidR="00971839" w:rsidRPr="00971839">
              <w:t xml:space="preserve"> on-site disposal sites</w:t>
            </w:r>
          </w:p>
          <w:p w14:paraId="4966E469" w14:textId="57BD7F6F" w:rsidR="00BF1455" w:rsidRDefault="00971839" w:rsidP="00BF1455">
            <w:pPr>
              <w:pStyle w:val="SIBulletList1"/>
            </w:pPr>
            <w:r w:rsidRPr="00971839">
              <w:t xml:space="preserve">reporting on waste disposal activities to </w:t>
            </w:r>
            <w:r w:rsidR="00ED34BF">
              <w:t>senior personnel</w:t>
            </w:r>
          </w:p>
          <w:p w14:paraId="48A43C30" w14:textId="50C15152" w:rsidR="005022E0" w:rsidRPr="00971839" w:rsidRDefault="005022E0" w:rsidP="00FF2B2A">
            <w:pPr>
              <w:pStyle w:val="SIBulletList1"/>
            </w:pPr>
            <w:proofErr w:type="gramStart"/>
            <w:r>
              <w:t>cleaning</w:t>
            </w:r>
            <w:proofErr w:type="gramEnd"/>
            <w:r>
              <w:t xml:space="preserve"> work area</w:t>
            </w:r>
            <w:r w:rsidR="00ED0138">
              <w:t xml:space="preserve"> and disposing of waste.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971839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9FD8B91" w14:textId="77777777" w:rsidR="00971839" w:rsidRPr="00971839" w:rsidRDefault="00971839" w:rsidP="00971839">
            <w:pPr>
              <w:pStyle w:val="SIText"/>
            </w:pPr>
            <w:r w:rsidRPr="00971839">
              <w:t>An individual must be able to demonstrate the knowledge required to perform the tasks outlined in the elements and performance criteria of this unit. This includes knowledge of:</w:t>
            </w:r>
          </w:p>
          <w:p w14:paraId="0EE04532" w14:textId="26ABCF94" w:rsidR="00971839" w:rsidRPr="00971839" w:rsidRDefault="00971839" w:rsidP="00971839">
            <w:pPr>
              <w:pStyle w:val="SIBulletList1"/>
            </w:pPr>
            <w:r w:rsidRPr="00971839">
              <w:t xml:space="preserve">equipment </w:t>
            </w:r>
            <w:r w:rsidR="00DE1748">
              <w:t>used for sampling and</w:t>
            </w:r>
            <w:r w:rsidR="00CD3360">
              <w:t xml:space="preserve"> treating effluent and collecting</w:t>
            </w:r>
            <w:r w:rsidRPr="00971839">
              <w:t>, holding, transport of effluent and waste</w:t>
            </w:r>
          </w:p>
          <w:p w14:paraId="4CCB4B08" w14:textId="28473583" w:rsidR="00971839" w:rsidRPr="00971839" w:rsidRDefault="00971839" w:rsidP="00971839">
            <w:pPr>
              <w:pStyle w:val="SIBulletList1"/>
            </w:pPr>
            <w:r w:rsidRPr="00971839">
              <w:t xml:space="preserve">key </w:t>
            </w:r>
            <w:r w:rsidR="009B60B4">
              <w:t>legislative</w:t>
            </w:r>
            <w:r w:rsidR="009B60B4" w:rsidRPr="00971839">
              <w:t xml:space="preserve"> </w:t>
            </w:r>
            <w:r w:rsidRPr="00971839">
              <w:t xml:space="preserve">compliance requirements relating to effluent </w:t>
            </w:r>
            <w:r w:rsidR="00CD3360">
              <w:t xml:space="preserve">treatment </w:t>
            </w:r>
            <w:r w:rsidRPr="00971839">
              <w:t>and waste disposal</w:t>
            </w:r>
          </w:p>
          <w:p w14:paraId="30C4BF84" w14:textId="77777777" w:rsidR="00971839" w:rsidRPr="00971839" w:rsidRDefault="00971839" w:rsidP="00971839">
            <w:pPr>
              <w:pStyle w:val="SIBulletList1"/>
            </w:pPr>
            <w:r w:rsidRPr="00971839">
              <w:t>types of wastes and their potential for impact on the environment</w:t>
            </w:r>
          </w:p>
          <w:p w14:paraId="06F3EBEB" w14:textId="6B875BDD" w:rsidR="00971839" w:rsidRPr="00971839" w:rsidRDefault="00ED0138" w:rsidP="00971839">
            <w:pPr>
              <w:pStyle w:val="SIBulletList1"/>
            </w:pPr>
            <w:r>
              <w:t>procedures for</w:t>
            </w:r>
            <w:r w:rsidR="00971839" w:rsidRPr="00971839">
              <w:t xml:space="preserve"> conduct</w:t>
            </w:r>
            <w:r>
              <w:t>ing</w:t>
            </w:r>
            <w:r w:rsidR="00971839" w:rsidRPr="00971839">
              <w:t xml:space="preserve"> water quality analyses</w:t>
            </w:r>
          </w:p>
          <w:p w14:paraId="56AE5C5A" w14:textId="77777777" w:rsidR="00971839" w:rsidRPr="00971839" w:rsidRDefault="00971839" w:rsidP="00971839">
            <w:pPr>
              <w:pStyle w:val="SIBulletList1"/>
            </w:pPr>
            <w:r w:rsidRPr="00971839">
              <w:t>collection techniques for on and off-site disposal of biohazard materials</w:t>
            </w:r>
          </w:p>
          <w:p w14:paraId="7A19DB8F" w14:textId="11A4DEC9" w:rsidR="00971839" w:rsidRPr="00971839" w:rsidRDefault="00971839" w:rsidP="00971839">
            <w:pPr>
              <w:pStyle w:val="SIBulletList1"/>
            </w:pPr>
            <w:r w:rsidRPr="00971839">
              <w:t xml:space="preserve">health and safety and biosecurity requirements relevant to effluent </w:t>
            </w:r>
            <w:r w:rsidR="00CD3360">
              <w:t xml:space="preserve">treatment </w:t>
            </w:r>
            <w:r w:rsidRPr="00971839">
              <w:t>and waste disposal</w:t>
            </w:r>
          </w:p>
          <w:p w14:paraId="7D18C0FD" w14:textId="7D038BE6" w:rsidR="00971839" w:rsidRPr="00CF49A8" w:rsidRDefault="00971839" w:rsidP="00CE21F3">
            <w:pPr>
              <w:pStyle w:val="SIBulletList1"/>
            </w:pPr>
            <w:proofErr w:type="gramStart"/>
            <w:r w:rsidRPr="00971839">
              <w:t>environmental</w:t>
            </w:r>
            <w:proofErr w:type="gramEnd"/>
            <w:r w:rsidRPr="00971839">
              <w:t xml:space="preserve"> risks and minimisation strategies relating to effluent </w:t>
            </w:r>
            <w:r w:rsidR="00CD3360">
              <w:t xml:space="preserve">treatment </w:t>
            </w:r>
            <w:r w:rsidRPr="00971839">
              <w:t>and waste disposal.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971839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8FEFD1" w14:textId="77777777" w:rsidR="00971839" w:rsidRPr="00971839" w:rsidRDefault="00971839" w:rsidP="00971839">
            <w:pPr>
              <w:pStyle w:val="SIText"/>
            </w:pPr>
            <w:r w:rsidRPr="00971839">
              <w:t xml:space="preserve">Assessment of this unit of competency must take place under the following conditions: </w:t>
            </w:r>
          </w:p>
          <w:p w14:paraId="79EFF1B9" w14:textId="77777777" w:rsidR="00971839" w:rsidRPr="00971839" w:rsidRDefault="00971839" w:rsidP="00971839">
            <w:pPr>
              <w:pStyle w:val="SIBulletList1"/>
            </w:pPr>
            <w:r w:rsidRPr="00971839">
              <w:t>physical conditions:</w:t>
            </w:r>
          </w:p>
          <w:p w14:paraId="05194D62" w14:textId="7805C38E" w:rsidR="00971839" w:rsidRPr="00971839" w:rsidRDefault="003B6570" w:rsidP="003B6570">
            <w:pPr>
              <w:pStyle w:val="SIBulletList2"/>
            </w:pPr>
            <w:r w:rsidRPr="00B4705C">
              <w:t>skills must be demonstrated in an aquaculture workplace setting or an environment that accurately represents workplace conditions</w:t>
            </w:r>
          </w:p>
          <w:p w14:paraId="36BA4FCA" w14:textId="77777777" w:rsidR="00971839" w:rsidRPr="00971839" w:rsidRDefault="00971839" w:rsidP="00971839">
            <w:pPr>
              <w:pStyle w:val="SIBulletList1"/>
            </w:pPr>
            <w:r w:rsidRPr="00971839">
              <w:t>resources, equipment and materials:</w:t>
            </w:r>
          </w:p>
          <w:p w14:paraId="159464F8" w14:textId="1846D278" w:rsidR="00121C8A" w:rsidRDefault="00971839" w:rsidP="00CE21F3">
            <w:pPr>
              <w:pStyle w:val="SIBulletList2"/>
            </w:pPr>
            <w:r w:rsidRPr="00971839">
              <w:t>functioning aquaculture culture or holding structure</w:t>
            </w:r>
            <w:r w:rsidR="00121C8A">
              <w:t xml:space="preserve">, </w:t>
            </w:r>
            <w:r w:rsidR="009B60B4">
              <w:t>including</w:t>
            </w:r>
            <w:r w:rsidR="00121C8A">
              <w:t xml:space="preserve"> relat</w:t>
            </w:r>
            <w:r w:rsidR="009B60B4">
              <w:t>ed equipment</w:t>
            </w:r>
            <w:r w:rsidR="00305218">
              <w:t xml:space="preserve"> to manage waste and effluent</w:t>
            </w:r>
          </w:p>
          <w:p w14:paraId="375946BD" w14:textId="6AADD10B" w:rsidR="00971839" w:rsidRPr="00971839" w:rsidRDefault="00971839" w:rsidP="00CE21F3">
            <w:pPr>
              <w:pStyle w:val="SIBulletList2"/>
            </w:pPr>
            <w:r w:rsidRPr="00971839">
              <w:t>personal protective equipment</w:t>
            </w:r>
          </w:p>
          <w:p w14:paraId="76FB8E82" w14:textId="700515D7" w:rsidR="00971839" w:rsidRPr="00971839" w:rsidRDefault="00971839" w:rsidP="00971839">
            <w:pPr>
              <w:pStyle w:val="SIBulletList2"/>
            </w:pPr>
            <w:r w:rsidRPr="00971839">
              <w:t>report templates</w:t>
            </w:r>
          </w:p>
          <w:p w14:paraId="2B9706DE" w14:textId="2004D2EF" w:rsidR="00971839" w:rsidRDefault="00971839" w:rsidP="00971839">
            <w:pPr>
              <w:pStyle w:val="SIBulletList1"/>
              <w:rPr>
                <w:rFonts w:eastAsia="Calibri"/>
              </w:rPr>
            </w:pPr>
            <w:r w:rsidRPr="00971839">
              <w:rPr>
                <w:rFonts w:eastAsia="Calibri"/>
              </w:rPr>
              <w:t>specifications:</w:t>
            </w:r>
          </w:p>
          <w:p w14:paraId="741CCF1F" w14:textId="52823E28" w:rsidR="00121C8A" w:rsidRPr="00971839" w:rsidRDefault="001165ED" w:rsidP="00CE21F3">
            <w:pPr>
              <w:pStyle w:val="SIBulletList2"/>
              <w:rPr>
                <w:rFonts w:eastAsia="Calibri"/>
              </w:rPr>
            </w:pPr>
            <w:r>
              <w:t>workplace procedure</w:t>
            </w:r>
            <w:r w:rsidR="009B60B4">
              <w:t xml:space="preserve"> relating to effluent </w:t>
            </w:r>
            <w:r w:rsidR="00CD3360">
              <w:t xml:space="preserve">treatment </w:t>
            </w:r>
            <w:r w:rsidR="009B60B4">
              <w:t xml:space="preserve">and waste </w:t>
            </w:r>
            <w:r w:rsidR="001362F9">
              <w:t>disposal</w:t>
            </w:r>
          </w:p>
          <w:p w14:paraId="6E700AB2" w14:textId="20862090" w:rsidR="00ED34BF" w:rsidRDefault="00ED34BF" w:rsidP="00CE21F3">
            <w:pPr>
              <w:pStyle w:val="SIBulletList1"/>
            </w:pPr>
            <w:r>
              <w:t>relationships:</w:t>
            </w:r>
          </w:p>
          <w:p w14:paraId="3E946F62" w14:textId="5EE20EE8" w:rsidR="00ED34BF" w:rsidRPr="00971839" w:rsidRDefault="00ED34BF" w:rsidP="00095070">
            <w:pPr>
              <w:pStyle w:val="SIBulletList2"/>
            </w:pPr>
            <w:r>
              <w:t>interactions with senior personnel.</w:t>
            </w:r>
          </w:p>
          <w:p w14:paraId="019EDF67" w14:textId="77777777" w:rsidR="00971839" w:rsidRPr="00971839" w:rsidRDefault="00971839" w:rsidP="00971839"/>
          <w:p w14:paraId="71739C8B" w14:textId="46ED29F1" w:rsidR="00971839" w:rsidRPr="00971839" w:rsidRDefault="00971839" w:rsidP="00971839">
            <w:pPr>
              <w:pStyle w:val="SIText"/>
            </w:pPr>
            <w:r w:rsidRPr="0097183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EAA45F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F5C63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B3D6D" w14:textId="699769FB" w:rsidR="00971839" w:rsidRPr="00971839" w:rsidRDefault="00971839" w:rsidP="00971839">
    <w:r>
      <w:t xml:space="preserve">SFIAQU301 </w:t>
    </w:r>
    <w:r w:rsidR="008269B6">
      <w:t>U</w:t>
    </w:r>
    <w:r w:rsidRPr="00971839">
      <w:t xml:space="preserve">ndertake effluent </w:t>
    </w:r>
    <w:r w:rsidR="0038033B">
      <w:t xml:space="preserve">treatment </w:t>
    </w:r>
    <w:r w:rsidRPr="00971839">
      <w:t>and waste disposal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7C56"/>
    <w:multiLevelType w:val="hybridMultilevel"/>
    <w:tmpl w:val="77DCB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14ED"/>
    <w:rsid w:val="00023992"/>
    <w:rsid w:val="000275AE"/>
    <w:rsid w:val="00035170"/>
    <w:rsid w:val="00041E59"/>
    <w:rsid w:val="0004289A"/>
    <w:rsid w:val="00064BFE"/>
    <w:rsid w:val="00070B3E"/>
    <w:rsid w:val="00071F95"/>
    <w:rsid w:val="000737BB"/>
    <w:rsid w:val="00074E47"/>
    <w:rsid w:val="000754EC"/>
    <w:rsid w:val="00090803"/>
    <w:rsid w:val="0009093B"/>
    <w:rsid w:val="00095070"/>
    <w:rsid w:val="000A5441"/>
    <w:rsid w:val="000B3D0E"/>
    <w:rsid w:val="000C149A"/>
    <w:rsid w:val="000C224E"/>
    <w:rsid w:val="000E25E6"/>
    <w:rsid w:val="000E2C86"/>
    <w:rsid w:val="000F29F2"/>
    <w:rsid w:val="00101659"/>
    <w:rsid w:val="00105AEA"/>
    <w:rsid w:val="001078BF"/>
    <w:rsid w:val="001165ED"/>
    <w:rsid w:val="00121C8A"/>
    <w:rsid w:val="00133957"/>
    <w:rsid w:val="001354A9"/>
    <w:rsid w:val="001362F9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4BC6"/>
    <w:rsid w:val="00223124"/>
    <w:rsid w:val="00233143"/>
    <w:rsid w:val="00234444"/>
    <w:rsid w:val="0024017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218"/>
    <w:rsid w:val="00305EFF"/>
    <w:rsid w:val="00310A6A"/>
    <w:rsid w:val="003144E6"/>
    <w:rsid w:val="003225AD"/>
    <w:rsid w:val="00337E82"/>
    <w:rsid w:val="00346FDC"/>
    <w:rsid w:val="00350BB1"/>
    <w:rsid w:val="00352C83"/>
    <w:rsid w:val="00366805"/>
    <w:rsid w:val="0037067D"/>
    <w:rsid w:val="00373436"/>
    <w:rsid w:val="00376C87"/>
    <w:rsid w:val="0038033B"/>
    <w:rsid w:val="0038735B"/>
    <w:rsid w:val="003916D1"/>
    <w:rsid w:val="003A21F0"/>
    <w:rsid w:val="003A277F"/>
    <w:rsid w:val="003A4EE6"/>
    <w:rsid w:val="003A58BA"/>
    <w:rsid w:val="003A5AE7"/>
    <w:rsid w:val="003A7221"/>
    <w:rsid w:val="003B3493"/>
    <w:rsid w:val="003B6570"/>
    <w:rsid w:val="003C13AE"/>
    <w:rsid w:val="003D2E73"/>
    <w:rsid w:val="003E72B6"/>
    <w:rsid w:val="003E7BBE"/>
    <w:rsid w:val="004127E3"/>
    <w:rsid w:val="004165EE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313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2E0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B69B4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2648"/>
    <w:rsid w:val="007134FE"/>
    <w:rsid w:val="00715794"/>
    <w:rsid w:val="00717385"/>
    <w:rsid w:val="00722769"/>
    <w:rsid w:val="00723285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44A"/>
    <w:rsid w:val="00771B60"/>
    <w:rsid w:val="00781D77"/>
    <w:rsid w:val="00783549"/>
    <w:rsid w:val="007860B7"/>
    <w:rsid w:val="00786DC8"/>
    <w:rsid w:val="007A300D"/>
    <w:rsid w:val="007B10AA"/>
    <w:rsid w:val="007C526A"/>
    <w:rsid w:val="007D011F"/>
    <w:rsid w:val="007D5A78"/>
    <w:rsid w:val="007E3BD1"/>
    <w:rsid w:val="007F1563"/>
    <w:rsid w:val="007F1EB2"/>
    <w:rsid w:val="007F44DB"/>
    <w:rsid w:val="007F5A8B"/>
    <w:rsid w:val="00812A39"/>
    <w:rsid w:val="00817D51"/>
    <w:rsid w:val="00823530"/>
    <w:rsid w:val="00823FF4"/>
    <w:rsid w:val="008269B6"/>
    <w:rsid w:val="00830267"/>
    <w:rsid w:val="008306E7"/>
    <w:rsid w:val="00834BC8"/>
    <w:rsid w:val="00837FD6"/>
    <w:rsid w:val="00840264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35A46"/>
    <w:rsid w:val="00944C09"/>
    <w:rsid w:val="009527CB"/>
    <w:rsid w:val="00953835"/>
    <w:rsid w:val="00960F6C"/>
    <w:rsid w:val="00970747"/>
    <w:rsid w:val="00971839"/>
    <w:rsid w:val="009A5900"/>
    <w:rsid w:val="009A6E6C"/>
    <w:rsid w:val="009A6F3F"/>
    <w:rsid w:val="009B331A"/>
    <w:rsid w:val="009B3A72"/>
    <w:rsid w:val="009B60B4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6619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64A3"/>
    <w:rsid w:val="00BF1413"/>
    <w:rsid w:val="00BF1455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05A6"/>
    <w:rsid w:val="00CD3360"/>
    <w:rsid w:val="00CD4E9D"/>
    <w:rsid w:val="00CD4F4D"/>
    <w:rsid w:val="00CE21F3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6370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51E2"/>
    <w:rsid w:val="00DC1D69"/>
    <w:rsid w:val="00DC5A3A"/>
    <w:rsid w:val="00DD0726"/>
    <w:rsid w:val="00DE1748"/>
    <w:rsid w:val="00DE2D39"/>
    <w:rsid w:val="00E238E6"/>
    <w:rsid w:val="00E35064"/>
    <w:rsid w:val="00E3681D"/>
    <w:rsid w:val="00E40225"/>
    <w:rsid w:val="00E460C7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D0138"/>
    <w:rsid w:val="00ED34BF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47F5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6C70"/>
    <w:rsid w:val="00FD557D"/>
    <w:rsid w:val="00FE0282"/>
    <w:rsid w:val="00FE124D"/>
    <w:rsid w:val="00FE792C"/>
    <w:rsid w:val="00FF2B2A"/>
    <w:rsid w:val="00FF58F8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09507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347dab1-848b-493e-bd5b-4373a72efd3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D4BC0-C9C7-46E9-870B-1327A6D93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436B8-02F3-4371-8335-A947CCF5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2018-09-09T04:14:00Z</dcterms:created>
  <dcterms:modified xsi:type="dcterms:W3CDTF">2018-09-21T00:47:00Z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