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01766D19" w:rsidR="00F1480E" w:rsidRPr="000754EC" w:rsidRDefault="00CF49A8" w:rsidP="000754EC">
            <w:pPr>
              <w:pStyle w:val="SIUNITCODE"/>
            </w:pPr>
            <w:r>
              <w:t>SFIAQU206</w:t>
            </w:r>
          </w:p>
        </w:tc>
        <w:tc>
          <w:tcPr>
            <w:tcW w:w="3604" w:type="pct"/>
            <w:shd w:val="clear" w:color="auto" w:fill="auto"/>
          </w:tcPr>
          <w:p w14:paraId="41850966" w14:textId="7D84668D" w:rsidR="00F1480E" w:rsidRPr="000754EC" w:rsidRDefault="00CF49A8" w:rsidP="000754EC">
            <w:pPr>
              <w:pStyle w:val="SIUnittitle"/>
            </w:pPr>
            <w:r w:rsidRPr="00CF49A8">
              <w:t>Handle stock</w:t>
            </w:r>
          </w:p>
        </w:tc>
      </w:tr>
      <w:tr w:rsidR="00F1480E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D1C743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CC95925" w14:textId="2AFB960C" w:rsidR="00CF49A8" w:rsidRDefault="00CF49A8" w:rsidP="00CF49A8">
            <w:pPr>
              <w:pStyle w:val="SIText"/>
            </w:pPr>
            <w:r w:rsidRPr="00CF49A8">
              <w:t xml:space="preserve">This unit of competency describes the skills and knowledge required to </w:t>
            </w:r>
            <w:r w:rsidR="00051414" w:rsidRPr="00CF49A8">
              <w:t>handl</w:t>
            </w:r>
            <w:r w:rsidR="00051414">
              <w:t>e</w:t>
            </w:r>
            <w:r w:rsidRPr="00CF49A8">
              <w:t xml:space="preserve"> </w:t>
            </w:r>
            <w:r w:rsidR="00051414">
              <w:t xml:space="preserve">aquaculture </w:t>
            </w:r>
            <w:r w:rsidRPr="00CF49A8">
              <w:t>stock, us</w:t>
            </w:r>
            <w:r w:rsidR="00051414">
              <w:t>ing</w:t>
            </w:r>
            <w:r w:rsidRPr="00CF49A8">
              <w:t xml:space="preserve"> stock handling equipment and carry</w:t>
            </w:r>
            <w:r w:rsidR="00250CA8">
              <w:t>ing</w:t>
            </w:r>
            <w:r w:rsidRPr="00CF49A8">
              <w:t xml:space="preserve"> out observations relating to handling stock. It includes dangerous stock but does not cover handling crocodiles.</w:t>
            </w:r>
          </w:p>
          <w:p w14:paraId="33F2ED33" w14:textId="77777777" w:rsidR="00641EDF" w:rsidRPr="00CF49A8" w:rsidRDefault="00641EDF" w:rsidP="00CF49A8">
            <w:pPr>
              <w:pStyle w:val="SIText"/>
            </w:pPr>
          </w:p>
          <w:p w14:paraId="336DC11A" w14:textId="5AE5C0BB" w:rsidR="00CF49A8" w:rsidRDefault="00CF49A8" w:rsidP="0082526B">
            <w:r w:rsidRPr="00CF49A8">
              <w:t xml:space="preserve">The unit applies to individuals who </w:t>
            </w:r>
            <w:r w:rsidR="004C42D9">
              <w:t xml:space="preserve">undertake routine </w:t>
            </w:r>
            <w:r w:rsidR="00726EAC">
              <w:t xml:space="preserve">stocking handling </w:t>
            </w:r>
            <w:r w:rsidR="005400A4">
              <w:t xml:space="preserve">activities, including </w:t>
            </w:r>
            <w:r w:rsidR="005400A4" w:rsidRPr="005400A4">
              <w:t>cleaning, moving, grading and stocking of culture or holding structures, half pearl seeding of mollusc</w:t>
            </w:r>
            <w:r w:rsidR="005400A4">
              <w:t xml:space="preserve">s, </w:t>
            </w:r>
            <w:r w:rsidR="005400A4" w:rsidRPr="005400A4">
              <w:t>and undertaking specific or general observations</w:t>
            </w:r>
            <w:r w:rsidR="005400A4">
              <w:t xml:space="preserve"> </w:t>
            </w:r>
            <w:r w:rsidR="004C42D9">
              <w:t xml:space="preserve">in an aquaculture setting under the direction of a supervisor. </w:t>
            </w:r>
          </w:p>
          <w:p w14:paraId="68FC7BFE" w14:textId="0E7B549B" w:rsidR="00D21B9B" w:rsidRDefault="00D21B9B" w:rsidP="00D21B9B">
            <w:pPr>
              <w:pStyle w:val="SIText"/>
            </w:pPr>
          </w:p>
          <w:p w14:paraId="212C3CF8" w14:textId="5DC94C27" w:rsidR="00EE1097" w:rsidRPr="00EE1097" w:rsidRDefault="00D21B9B" w:rsidP="00EE1097">
            <w:r w:rsidRPr="00D21B9B">
              <w:t>All work must be carried out to comply with workplace procedures, according to state/territory health and safety, food safety, biosecurity and environmental regulations, legislation and standards that apply to the workplace.</w:t>
            </w:r>
            <w:r>
              <w:t xml:space="preserve"> </w:t>
            </w:r>
            <w:r w:rsidR="00EE1097" w:rsidRPr="00EE1097">
              <w:t>Licences may be required if operating load-shifting equipment, vehicles or vessels.</w:t>
            </w:r>
          </w:p>
          <w:p w14:paraId="7334EB77" w14:textId="6D6770DF" w:rsidR="00641EDF" w:rsidRPr="00CF49A8" w:rsidRDefault="00641EDF" w:rsidP="00CF49A8">
            <w:pPr>
              <w:pStyle w:val="SIText"/>
            </w:pPr>
          </w:p>
          <w:p w14:paraId="222DE076" w14:textId="1495C210" w:rsidR="00373436" w:rsidRPr="000754EC" w:rsidRDefault="00CF49A8" w:rsidP="00CF49A8">
            <w:pPr>
              <w:pStyle w:val="SIText"/>
            </w:pPr>
            <w:r w:rsidRPr="00CF49A8">
              <w:t>No occupational licensing, legislative or certification requirements apply to this unit at the time of publication.</w:t>
            </w:r>
          </w:p>
        </w:tc>
      </w:tr>
      <w:tr w:rsidR="00F1480E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F1480E" w:rsidRPr="000754EC" w:rsidRDefault="00F1480E" w:rsidP="008E39B1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12BC8520" w:rsidR="00F1480E" w:rsidRPr="000754EC" w:rsidRDefault="008F0FC5" w:rsidP="00CF49A8">
            <w:pPr>
              <w:pStyle w:val="SIText"/>
            </w:pPr>
            <w:r w:rsidRPr="00C068B9">
              <w:t xml:space="preserve">Aquaculture </w:t>
            </w:r>
            <w:r w:rsidRPr="008F0FC5">
              <w:t>(AQU)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3AE5B4DA" w:rsidR="00F1480E" w:rsidRPr="000754EC" w:rsidRDefault="00FD557D" w:rsidP="000754EC">
            <w:pPr>
              <w:pStyle w:val="SIHeading2"/>
            </w:pPr>
            <w:r w:rsidRPr="00923720">
              <w:t xml:space="preserve">Performance </w:t>
            </w:r>
            <w:r w:rsidR="00CF49A8" w:rsidRPr="00CF49A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F49A8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15B83AE3" w:rsidR="00CF49A8" w:rsidRPr="00CF49A8" w:rsidRDefault="00CF49A8" w:rsidP="00CF49A8">
            <w:pPr>
              <w:pStyle w:val="SIText"/>
            </w:pPr>
            <w:r w:rsidRPr="00CF49A8">
              <w:t>1</w:t>
            </w:r>
            <w:r>
              <w:t>.</w:t>
            </w:r>
            <w:r w:rsidRPr="00CF49A8">
              <w:t xml:space="preserve"> Prepare for handling stock</w:t>
            </w:r>
          </w:p>
        </w:tc>
        <w:tc>
          <w:tcPr>
            <w:tcW w:w="3604" w:type="pct"/>
            <w:shd w:val="clear" w:color="auto" w:fill="auto"/>
          </w:tcPr>
          <w:p w14:paraId="15C5258E" w14:textId="77777777" w:rsidR="00CF49A8" w:rsidRPr="00CF49A8" w:rsidRDefault="00CF49A8" w:rsidP="00CF49A8">
            <w:r w:rsidRPr="00CF49A8">
              <w:t>1.1 Receive instructions from supervisor and confirm understanding</w:t>
            </w:r>
          </w:p>
          <w:p w14:paraId="473E7833" w14:textId="5B05DCA0" w:rsidR="00CF49A8" w:rsidRPr="00CF49A8" w:rsidRDefault="00CF49A8" w:rsidP="00CF49A8">
            <w:r w:rsidRPr="00CF49A8">
              <w:t xml:space="preserve">1.2 Collect required equipment, including personal protective equipment, and relevant data and recording sheets </w:t>
            </w:r>
          </w:p>
          <w:p w14:paraId="42961E89" w14:textId="2C696905" w:rsidR="00CF49A8" w:rsidRPr="00CF49A8" w:rsidRDefault="00CF49A8" w:rsidP="00CF49A8">
            <w:r w:rsidRPr="00CF49A8">
              <w:t>1.3 Check equipment for serviceability, make basic repairs to sub-standard equipment and calibrate equipment where required according to manufacturer instructions</w:t>
            </w:r>
            <w:r w:rsidR="00EE1097">
              <w:t xml:space="preserve"> and health and safety requirements</w:t>
            </w:r>
          </w:p>
          <w:p w14:paraId="141E37BA" w14:textId="77777777" w:rsidR="00CF49A8" w:rsidRPr="00CF49A8" w:rsidRDefault="00CF49A8" w:rsidP="00CF49A8">
            <w:r w:rsidRPr="00CF49A8">
              <w:t>1.4 Report to supervisor any environmental conditions which could adversely impact on the stock handling activity</w:t>
            </w:r>
          </w:p>
          <w:p w14:paraId="664C98C2" w14:textId="77777777" w:rsidR="00CF49A8" w:rsidRPr="00CF49A8" w:rsidRDefault="00CF49A8" w:rsidP="00CF49A8">
            <w:r w:rsidRPr="00CF49A8">
              <w:t xml:space="preserve">1.5 Prepare culture or holding structures to meet the water quality and rearing conditions required by incoming stock </w:t>
            </w:r>
          </w:p>
          <w:p w14:paraId="202872FB" w14:textId="238D418A" w:rsidR="00CF49A8" w:rsidRPr="00CF49A8" w:rsidRDefault="00CF49A8" w:rsidP="00CF49A8">
            <w:pPr>
              <w:pStyle w:val="SIText"/>
            </w:pPr>
            <w:r w:rsidRPr="00CF49A8">
              <w:t>1.6 Select route for ease of access, safety of workers and minimal risk of stress and damage to stock being moved</w:t>
            </w:r>
          </w:p>
        </w:tc>
      </w:tr>
      <w:tr w:rsidR="00CF49A8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4C056074" w:rsidR="00CF49A8" w:rsidRPr="00CF49A8" w:rsidRDefault="00CF49A8" w:rsidP="00CF49A8">
            <w:pPr>
              <w:pStyle w:val="SIText"/>
            </w:pPr>
            <w:r w:rsidRPr="00CF49A8">
              <w:t>2</w:t>
            </w:r>
            <w:r>
              <w:t>.</w:t>
            </w:r>
            <w:r w:rsidRPr="00CF49A8">
              <w:t xml:space="preserve"> Handle and observe stock</w:t>
            </w:r>
          </w:p>
        </w:tc>
        <w:tc>
          <w:tcPr>
            <w:tcW w:w="3604" w:type="pct"/>
            <w:shd w:val="clear" w:color="auto" w:fill="auto"/>
          </w:tcPr>
          <w:p w14:paraId="0D536857" w14:textId="77777777" w:rsidR="00CF49A8" w:rsidRPr="00CF49A8" w:rsidRDefault="00CF49A8" w:rsidP="00CF49A8">
            <w:r w:rsidRPr="00CF49A8">
              <w:t xml:space="preserve">2.1 Anticipate and control stock behaviour and identify, retrieve and isolate relevant stock </w:t>
            </w:r>
          </w:p>
          <w:p w14:paraId="53D6859B" w14:textId="77777777" w:rsidR="00CF49A8" w:rsidRPr="00CF49A8" w:rsidRDefault="00CF49A8" w:rsidP="00CF49A8">
            <w:r w:rsidRPr="00CF49A8">
              <w:t>2.2 Handle stock as instructed by supervisor to minimise stress and damage to stock, taking appropriate safety measures for dangerous stock</w:t>
            </w:r>
          </w:p>
          <w:p w14:paraId="67D06765" w14:textId="77777777" w:rsidR="00CF49A8" w:rsidRPr="00CF49A8" w:rsidRDefault="00CF49A8" w:rsidP="00CF49A8">
            <w:r w:rsidRPr="00CF49A8">
              <w:t>2.3 Operate and maintain automatic or mechanised equipment according to workplace procedures</w:t>
            </w:r>
          </w:p>
          <w:p w14:paraId="411B7099" w14:textId="77777777" w:rsidR="00CF49A8" w:rsidRPr="00CF49A8" w:rsidRDefault="00CF49A8" w:rsidP="00CF49A8">
            <w:r w:rsidRPr="00CF49A8">
              <w:t>2.4 Obtain and record data relating to stock handling in workplace record or data sheets</w:t>
            </w:r>
          </w:p>
          <w:p w14:paraId="2B73179F" w14:textId="54BB6E6E" w:rsidR="00CF49A8" w:rsidRPr="00CF49A8" w:rsidRDefault="00CF49A8" w:rsidP="00CF49A8">
            <w:pPr>
              <w:pStyle w:val="SIText"/>
            </w:pPr>
            <w:r w:rsidRPr="00CF49A8">
              <w:t xml:space="preserve">2.5 Return stock to original culture or holding structure or introduce stock into a new culture or holding structure </w:t>
            </w:r>
          </w:p>
        </w:tc>
      </w:tr>
      <w:tr w:rsidR="00CF49A8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7A9F2897" w:rsidR="00CF49A8" w:rsidRPr="00CF49A8" w:rsidRDefault="00CF49A8" w:rsidP="00CF49A8">
            <w:pPr>
              <w:pStyle w:val="SIText"/>
            </w:pPr>
            <w:r w:rsidRPr="00CF49A8">
              <w:lastRenderedPageBreak/>
              <w:t>3</w:t>
            </w:r>
            <w:r>
              <w:t>.</w:t>
            </w:r>
            <w:r w:rsidRPr="00CF49A8">
              <w:t xml:space="preserve"> Complete post-handling activities</w:t>
            </w:r>
          </w:p>
        </w:tc>
        <w:tc>
          <w:tcPr>
            <w:tcW w:w="3604" w:type="pct"/>
            <w:shd w:val="clear" w:color="auto" w:fill="auto"/>
          </w:tcPr>
          <w:p w14:paraId="22157738" w14:textId="62EEACD2" w:rsidR="00CF49A8" w:rsidRPr="00CF49A8" w:rsidRDefault="00CF49A8" w:rsidP="00CF49A8">
            <w:r w:rsidRPr="00CF49A8">
              <w:t xml:space="preserve">3.1 Clean work area and dispose of waste materials safely according to </w:t>
            </w:r>
            <w:r w:rsidR="00831601">
              <w:t xml:space="preserve">health and safety and </w:t>
            </w:r>
            <w:r w:rsidRPr="00CF49A8">
              <w:t>environmental requirements and workplace procedures</w:t>
            </w:r>
          </w:p>
          <w:p w14:paraId="2C8B5F42" w14:textId="77777777" w:rsidR="00CF49A8" w:rsidRPr="00CF49A8" w:rsidRDefault="00CF49A8" w:rsidP="00CF49A8">
            <w:r w:rsidRPr="00CF49A8">
              <w:t>3.2 Check and store tools and equipment, reporting any identified repair requirements to supervisor</w:t>
            </w:r>
          </w:p>
          <w:p w14:paraId="02A7B6D4" w14:textId="79D23E7D" w:rsidR="00CF49A8" w:rsidRPr="00CF49A8" w:rsidRDefault="00CF49A8" w:rsidP="00CF49A8">
            <w:pPr>
              <w:pStyle w:val="SIText"/>
            </w:pPr>
            <w:r w:rsidRPr="00CF49A8">
              <w:t>3.3 Record relevant data, observations and post-handling mortalities and report abnormal records to supervisor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CF49A8" w:rsidRPr="00336FCA" w:rsidDel="00423CB2" w14:paraId="7A6C86DB" w14:textId="77777777" w:rsidTr="00CA2922">
        <w:tc>
          <w:tcPr>
            <w:tcW w:w="1396" w:type="pct"/>
          </w:tcPr>
          <w:p w14:paraId="63013FFB" w14:textId="5C012A87" w:rsidR="00CF49A8" w:rsidRPr="00CF49A8" w:rsidRDefault="00CF49A8" w:rsidP="00CF49A8">
            <w:pPr>
              <w:pStyle w:val="SIText"/>
            </w:pPr>
            <w:r w:rsidRPr="00CF49A8">
              <w:t>Reading</w:t>
            </w:r>
          </w:p>
        </w:tc>
        <w:tc>
          <w:tcPr>
            <w:tcW w:w="3604" w:type="pct"/>
          </w:tcPr>
          <w:p w14:paraId="33C97202" w14:textId="77777777" w:rsidR="00CF49A8" w:rsidRPr="00CF49A8" w:rsidRDefault="00CF49A8" w:rsidP="00CF49A8">
            <w:pPr>
              <w:pStyle w:val="SIBulletList1"/>
            </w:pPr>
            <w:r w:rsidRPr="00CF49A8">
              <w:t>Interpret key information in manufacturer instructions</w:t>
            </w:r>
          </w:p>
          <w:p w14:paraId="1D26F408" w14:textId="52277EF5" w:rsidR="00CF49A8" w:rsidRPr="00CF49A8" w:rsidRDefault="00CF49A8" w:rsidP="00CF49A8">
            <w:pPr>
              <w:pStyle w:val="SIBulletList1"/>
            </w:pPr>
            <w:r w:rsidRPr="00CF49A8">
              <w:t>Interpret text in work instructions and workplace procedures</w:t>
            </w:r>
          </w:p>
        </w:tc>
      </w:tr>
      <w:tr w:rsidR="00CF49A8" w:rsidRPr="00336FCA" w:rsidDel="00423CB2" w14:paraId="229D9642" w14:textId="77777777" w:rsidTr="00CA2922">
        <w:tc>
          <w:tcPr>
            <w:tcW w:w="1396" w:type="pct"/>
          </w:tcPr>
          <w:p w14:paraId="307E895A" w14:textId="503E5ABD" w:rsidR="00CF49A8" w:rsidRPr="00CF49A8" w:rsidRDefault="00CF49A8" w:rsidP="00CF49A8">
            <w:pPr>
              <w:pStyle w:val="SIText"/>
            </w:pPr>
            <w:r w:rsidRPr="00CF49A8">
              <w:t>Writing</w:t>
            </w:r>
          </w:p>
        </w:tc>
        <w:tc>
          <w:tcPr>
            <w:tcW w:w="3604" w:type="pct"/>
          </w:tcPr>
          <w:p w14:paraId="122EA5DC" w14:textId="032BE76B" w:rsidR="00CF49A8" w:rsidRPr="00CF49A8" w:rsidRDefault="00CF49A8" w:rsidP="00CF49A8">
            <w:pPr>
              <w:pStyle w:val="SIBulletList1"/>
              <w:rPr>
                <w:rFonts w:eastAsia="Calibri"/>
              </w:rPr>
            </w:pPr>
            <w:r w:rsidRPr="00CF49A8">
              <w:t>Complete workplace records legibly and accurately</w:t>
            </w:r>
          </w:p>
        </w:tc>
      </w:tr>
      <w:tr w:rsidR="00CF49A8" w:rsidRPr="00336FCA" w:rsidDel="00423CB2" w14:paraId="05F8553F" w14:textId="77777777" w:rsidTr="00CA2922">
        <w:tc>
          <w:tcPr>
            <w:tcW w:w="1396" w:type="pct"/>
          </w:tcPr>
          <w:p w14:paraId="0A3AC22F" w14:textId="3B992721" w:rsidR="00CF49A8" w:rsidRDefault="00CF49A8" w:rsidP="00CF49A8">
            <w:r w:rsidRPr="00CF49A8">
              <w:t>Numeracy</w:t>
            </w:r>
          </w:p>
        </w:tc>
        <w:tc>
          <w:tcPr>
            <w:tcW w:w="3604" w:type="pct"/>
          </w:tcPr>
          <w:p w14:paraId="05E10A8F" w14:textId="77777777" w:rsidR="00CF49A8" w:rsidRPr="00CF49A8" w:rsidRDefault="00CF49A8" w:rsidP="00CF49A8">
            <w:pPr>
              <w:pStyle w:val="SIBulletList1"/>
            </w:pPr>
            <w:r w:rsidRPr="00CF49A8">
              <w:t>Interpret symbols and numbers to calibrate equipment</w:t>
            </w:r>
          </w:p>
          <w:p w14:paraId="0B38328F" w14:textId="3D6A8C67" w:rsidR="00CF49A8" w:rsidRPr="00CF49A8" w:rsidRDefault="00CF49A8" w:rsidP="00CF49A8">
            <w:pPr>
              <w:pStyle w:val="SIBulletList1"/>
              <w:rPr>
                <w:rFonts w:eastAsia="Calibri"/>
              </w:rPr>
            </w:pPr>
            <w:r w:rsidRPr="00CF49A8">
              <w:t xml:space="preserve">Count and categorise stock </w:t>
            </w:r>
          </w:p>
        </w:tc>
      </w:tr>
      <w:tr w:rsidR="00CF49A8" w:rsidRPr="00336FCA" w:rsidDel="00423CB2" w14:paraId="0F023268" w14:textId="77777777" w:rsidTr="00CA2922">
        <w:tc>
          <w:tcPr>
            <w:tcW w:w="1396" w:type="pct"/>
          </w:tcPr>
          <w:p w14:paraId="143678B8" w14:textId="4F5650E7" w:rsidR="00CF49A8" w:rsidRDefault="00CF49A8" w:rsidP="00CF49A8">
            <w:r w:rsidRPr="00CF49A8">
              <w:t>Oral communication</w:t>
            </w:r>
          </w:p>
        </w:tc>
        <w:tc>
          <w:tcPr>
            <w:tcW w:w="3604" w:type="pct"/>
          </w:tcPr>
          <w:p w14:paraId="0C00FAFC" w14:textId="77777777" w:rsidR="00CF49A8" w:rsidRPr="00CF49A8" w:rsidRDefault="00CF49A8" w:rsidP="00CF49A8">
            <w:pPr>
              <w:pStyle w:val="SIBulletList1"/>
            </w:pPr>
            <w:r w:rsidRPr="00CF49A8">
              <w:t>Ask questions to clarify job requirements</w:t>
            </w:r>
          </w:p>
          <w:p w14:paraId="08C1D482" w14:textId="441AB31E" w:rsidR="00CF49A8" w:rsidRPr="00CF49A8" w:rsidRDefault="00CF49A8" w:rsidP="00CF49A8">
            <w:pPr>
              <w:pStyle w:val="SIBulletList1"/>
              <w:rPr>
                <w:rFonts w:eastAsia="Calibri"/>
              </w:rPr>
            </w:pPr>
            <w:r w:rsidRPr="00CF49A8">
              <w:t>Describe abnormal records or stock behaviour using correct terminology</w:t>
            </w:r>
          </w:p>
        </w:tc>
      </w:tr>
      <w:tr w:rsidR="00CF49A8" w:rsidRPr="00336FCA" w:rsidDel="00423CB2" w14:paraId="4BE849ED" w14:textId="77777777" w:rsidTr="00CA2922">
        <w:tc>
          <w:tcPr>
            <w:tcW w:w="1396" w:type="pct"/>
          </w:tcPr>
          <w:p w14:paraId="2809BECC" w14:textId="01A578DF" w:rsidR="00CF49A8" w:rsidRDefault="00CF49A8" w:rsidP="00CF49A8">
            <w:r w:rsidRPr="00CF49A8">
              <w:t>Navigate the world of work</w:t>
            </w:r>
          </w:p>
        </w:tc>
        <w:tc>
          <w:tcPr>
            <w:tcW w:w="3604" w:type="pct"/>
          </w:tcPr>
          <w:p w14:paraId="18E95ED8" w14:textId="45FC7872" w:rsidR="00CF49A8" w:rsidRPr="00CF49A8" w:rsidRDefault="00CF49A8" w:rsidP="00CF49A8">
            <w:pPr>
              <w:pStyle w:val="SIBulletList1"/>
              <w:rPr>
                <w:rFonts w:eastAsia="Calibri"/>
              </w:rPr>
            </w:pPr>
            <w:r w:rsidRPr="00CF49A8">
              <w:t xml:space="preserve">Recognise and follow workplace requirements, including safety requirements, associated with own role </w:t>
            </w:r>
          </w:p>
        </w:tc>
      </w:tr>
      <w:tr w:rsidR="00CF49A8" w:rsidRPr="00336FCA" w:rsidDel="00423CB2" w14:paraId="1F9DEA63" w14:textId="77777777" w:rsidTr="00CA2922">
        <w:tc>
          <w:tcPr>
            <w:tcW w:w="1396" w:type="pct"/>
          </w:tcPr>
          <w:p w14:paraId="1E309450" w14:textId="33E07BDC" w:rsidR="00CF49A8" w:rsidRPr="000754EC" w:rsidRDefault="00CF49A8" w:rsidP="00CF49A8">
            <w:r w:rsidRPr="00CF49A8">
              <w:t>Interact with others</w:t>
            </w:r>
          </w:p>
        </w:tc>
        <w:tc>
          <w:tcPr>
            <w:tcW w:w="3604" w:type="pct"/>
          </w:tcPr>
          <w:p w14:paraId="48B695CE" w14:textId="34797DEB" w:rsidR="00CF49A8" w:rsidRPr="00CF49A8" w:rsidRDefault="00CF49A8" w:rsidP="00CF49A8">
            <w:pPr>
              <w:pStyle w:val="SIBulletList1"/>
              <w:rPr>
                <w:rFonts w:eastAsia="Calibri"/>
              </w:rPr>
            </w:pPr>
            <w:r w:rsidRPr="00CF49A8">
              <w:t>Follow accepted practices and protocols for reporting issues to supervisors</w:t>
            </w:r>
          </w:p>
        </w:tc>
      </w:tr>
      <w:tr w:rsidR="00CF49A8" w:rsidRPr="00336FCA" w:rsidDel="00423CB2" w14:paraId="376B22CD" w14:textId="77777777" w:rsidTr="00CA2922">
        <w:tc>
          <w:tcPr>
            <w:tcW w:w="1396" w:type="pct"/>
          </w:tcPr>
          <w:p w14:paraId="129A1CD6" w14:textId="368A1554" w:rsidR="00CF49A8" w:rsidRPr="00CF49A8" w:rsidRDefault="00CF49A8" w:rsidP="00CF49A8">
            <w:r w:rsidRPr="00CF49A8">
              <w:t>Get the work done</w:t>
            </w:r>
          </w:p>
        </w:tc>
        <w:tc>
          <w:tcPr>
            <w:tcW w:w="3604" w:type="pct"/>
          </w:tcPr>
          <w:p w14:paraId="6A61049D" w14:textId="77777777" w:rsidR="00CF49A8" w:rsidRPr="00CF49A8" w:rsidRDefault="00CF49A8" w:rsidP="00CF49A8">
            <w:pPr>
              <w:pStyle w:val="SIBulletList1"/>
            </w:pPr>
            <w:r w:rsidRPr="00CF49A8">
              <w:t>Plan, identify and assemble resources required to complete tasks</w:t>
            </w:r>
          </w:p>
          <w:p w14:paraId="26FAF7B8" w14:textId="77777777" w:rsidR="00CF49A8" w:rsidRPr="00CF49A8" w:rsidRDefault="00CF49A8" w:rsidP="00CF49A8">
            <w:pPr>
              <w:pStyle w:val="SIBulletList1"/>
            </w:pPr>
            <w:r w:rsidRPr="00CF49A8">
              <w:t>Seek guidance when plans are interrupted, circumstances change or resources are not available</w:t>
            </w:r>
          </w:p>
          <w:p w14:paraId="6649C72E" w14:textId="20F567E9" w:rsidR="00CF49A8" w:rsidRPr="00CF49A8" w:rsidRDefault="00CF49A8" w:rsidP="00CF49A8">
            <w:pPr>
              <w:pStyle w:val="SIBulletList1"/>
              <w:rPr>
                <w:rFonts w:eastAsia="Calibri"/>
              </w:rPr>
            </w:pPr>
            <w:r w:rsidRPr="00CF49A8">
              <w:t>Follow routine procedures using digital technology and automated stock handling equipment</w:t>
            </w:r>
            <w:r w:rsidRPr="00CF49A8">
              <w:rPr>
                <w:rFonts w:eastAsia="Calibri"/>
              </w:rPr>
              <w:t xml:space="preserve"> 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CF49A8" w14:paraId="67633B90" w14:textId="77777777" w:rsidTr="00F33FF2">
        <w:tc>
          <w:tcPr>
            <w:tcW w:w="1028" w:type="pct"/>
          </w:tcPr>
          <w:p w14:paraId="666F2C5F" w14:textId="7FFC15D4" w:rsidR="00CF49A8" w:rsidRPr="00CF49A8" w:rsidRDefault="00CF49A8" w:rsidP="005274B0">
            <w:pPr>
              <w:pStyle w:val="SIText"/>
            </w:pPr>
            <w:r w:rsidRPr="00CF49A8">
              <w:t>SFIAQU206 Handle stock</w:t>
            </w:r>
          </w:p>
        </w:tc>
        <w:tc>
          <w:tcPr>
            <w:tcW w:w="1105" w:type="pct"/>
          </w:tcPr>
          <w:p w14:paraId="520629F4" w14:textId="5058F83D" w:rsidR="00CF49A8" w:rsidRPr="00CF49A8" w:rsidRDefault="00CF49A8" w:rsidP="00CF49A8">
            <w:pPr>
              <w:pStyle w:val="SIText"/>
            </w:pPr>
            <w:r w:rsidRPr="00CF49A8">
              <w:t>SFIAQUA206C Handle stock</w:t>
            </w:r>
          </w:p>
        </w:tc>
        <w:tc>
          <w:tcPr>
            <w:tcW w:w="1251" w:type="pct"/>
          </w:tcPr>
          <w:p w14:paraId="00381DB9" w14:textId="77777777" w:rsidR="00CF49A8" w:rsidRPr="00CF49A8" w:rsidRDefault="00CF49A8" w:rsidP="00CF49A8">
            <w:pPr>
              <w:pStyle w:val="SIText"/>
            </w:pPr>
            <w:r w:rsidRPr="00CF49A8">
              <w:t>Updated to meet Standards for Training Packages</w:t>
            </w:r>
          </w:p>
          <w:p w14:paraId="51844FA1" w14:textId="731777F3" w:rsidR="00CF49A8" w:rsidRPr="00CF49A8" w:rsidRDefault="00CF49A8" w:rsidP="00CF49A8">
            <w:pPr>
              <w:pStyle w:val="SIText"/>
            </w:pPr>
            <w:r w:rsidRPr="00CF49A8">
              <w:t xml:space="preserve">Minor changes to </w:t>
            </w:r>
            <w:r w:rsidR="00F54A11">
              <w:t xml:space="preserve">elements and performance criteria to </w:t>
            </w:r>
            <w:r w:rsidRPr="00CF49A8">
              <w:t>clarify intent of unit</w:t>
            </w:r>
          </w:p>
        </w:tc>
        <w:tc>
          <w:tcPr>
            <w:tcW w:w="1616" w:type="pct"/>
          </w:tcPr>
          <w:p w14:paraId="509E63B0" w14:textId="1E29FCDC" w:rsidR="00CF49A8" w:rsidRPr="00CF49A8" w:rsidRDefault="00CF49A8" w:rsidP="00CF49A8">
            <w:pPr>
              <w:pStyle w:val="SIText"/>
            </w:pPr>
            <w:r w:rsidRPr="00CF49A8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2ED6E7BA" w:rsidR="00556C4C" w:rsidRPr="000754EC" w:rsidRDefault="00556C4C" w:rsidP="008F0FC5">
            <w:pPr>
              <w:pStyle w:val="SIUnittitle"/>
            </w:pPr>
            <w:r w:rsidRPr="00F56827">
              <w:t xml:space="preserve">Assessment requirements for </w:t>
            </w:r>
            <w:r w:rsidR="00CF49A8">
              <w:t xml:space="preserve">SFIAQU206 </w:t>
            </w:r>
            <w:r w:rsidR="00CF49A8" w:rsidRPr="00CF49A8">
              <w:t>Handle stock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CF49A8" w:rsidRPr="00067E1C" w14:paraId="5FA5C884" w14:textId="77777777" w:rsidTr="000963C9">
        <w:trPr>
          <w:trHeight w:val="77"/>
        </w:trPr>
        <w:tc>
          <w:tcPr>
            <w:tcW w:w="5000" w:type="pct"/>
            <w:gridSpan w:val="2"/>
            <w:shd w:val="clear" w:color="auto" w:fill="auto"/>
          </w:tcPr>
          <w:p w14:paraId="196FFB62" w14:textId="726EE0B6" w:rsidR="00CF49A8" w:rsidRPr="00CF49A8" w:rsidRDefault="00CF49A8" w:rsidP="00CF49A8">
            <w:pPr>
              <w:pStyle w:val="SIText"/>
            </w:pPr>
            <w:r w:rsidRPr="00CF49A8">
              <w:t>An individual demonstrating competency must satisfy all the elements</w:t>
            </w:r>
            <w:r w:rsidR="000E04CB">
              <w:t xml:space="preserve"> and </w:t>
            </w:r>
            <w:r w:rsidRPr="00CF49A8">
              <w:t xml:space="preserve">performance criteria of this unit. </w:t>
            </w:r>
            <w:r w:rsidR="00A077F6">
              <w:t>There must be e</w:t>
            </w:r>
            <w:r w:rsidRPr="00CF49A8">
              <w:t xml:space="preserve">vidence </w:t>
            </w:r>
            <w:r w:rsidR="00A077F6">
              <w:t xml:space="preserve">that the individual has handled </w:t>
            </w:r>
            <w:r w:rsidR="00051414">
              <w:t xml:space="preserve">and observed </w:t>
            </w:r>
            <w:r w:rsidR="00A077F6">
              <w:t xml:space="preserve">aquaculture stock on at least </w:t>
            </w:r>
            <w:r w:rsidR="00204854">
              <w:t>one occasion</w:t>
            </w:r>
            <w:r w:rsidR="00A077F6">
              <w:t xml:space="preserve"> including</w:t>
            </w:r>
            <w:r w:rsidRPr="00CF49A8">
              <w:t>:</w:t>
            </w:r>
          </w:p>
          <w:p w14:paraId="780BA0D6" w14:textId="77777777" w:rsidR="00CF49A8" w:rsidRPr="00CF49A8" w:rsidRDefault="00CF49A8" w:rsidP="00CF49A8">
            <w:pPr>
              <w:pStyle w:val="SIBulletList1"/>
              <w:rPr>
                <w:rFonts w:eastAsia="Calibri"/>
              </w:rPr>
            </w:pPr>
            <w:r w:rsidRPr="00CF49A8">
              <w:rPr>
                <w:rFonts w:eastAsia="Calibri"/>
              </w:rPr>
              <w:t xml:space="preserve">communicating with and reporting to supervisor on stock handling activities </w:t>
            </w:r>
          </w:p>
          <w:p w14:paraId="7203C425" w14:textId="37C8AA4F" w:rsidR="00A059D2" w:rsidRDefault="00A059D2" w:rsidP="00CF49A8">
            <w:pPr>
              <w:pStyle w:val="SIBulletList1"/>
              <w:rPr>
                <w:rFonts w:eastAsia="Calibri"/>
              </w:rPr>
            </w:pPr>
            <w:r w:rsidRPr="00A059D2">
              <w:rPr>
                <w:rFonts w:eastAsia="Calibri"/>
              </w:rPr>
              <w:t>using required personal protective equipment</w:t>
            </w:r>
          </w:p>
          <w:p w14:paraId="71262175" w14:textId="25F98F86" w:rsidR="00CF49A8" w:rsidRPr="00CF49A8" w:rsidRDefault="00CF49A8" w:rsidP="00CF49A8">
            <w:pPr>
              <w:pStyle w:val="SIBulletList1"/>
              <w:rPr>
                <w:rFonts w:eastAsia="Calibri"/>
              </w:rPr>
            </w:pPr>
            <w:r w:rsidRPr="00CF49A8">
              <w:rPr>
                <w:rFonts w:eastAsia="Calibri"/>
              </w:rPr>
              <w:t>using handling techniques appropriate to stock</w:t>
            </w:r>
          </w:p>
          <w:p w14:paraId="5EDE7F1C" w14:textId="29F0670A" w:rsidR="00CF49A8" w:rsidRDefault="00CF49A8" w:rsidP="00CF49A8">
            <w:pPr>
              <w:pStyle w:val="SIBulletList1"/>
              <w:rPr>
                <w:rFonts w:eastAsia="Calibri"/>
              </w:rPr>
            </w:pPr>
            <w:r w:rsidRPr="00CF49A8">
              <w:rPr>
                <w:rFonts w:eastAsia="Calibri"/>
              </w:rPr>
              <w:t>operating basic handling equipment</w:t>
            </w:r>
          </w:p>
          <w:p w14:paraId="06ADA5FB" w14:textId="3BA4541E" w:rsidR="00F11B19" w:rsidRPr="00CF49A8" w:rsidRDefault="00F11B19" w:rsidP="00CF49A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observing stock</w:t>
            </w:r>
          </w:p>
          <w:p w14:paraId="18BF4DE2" w14:textId="77777777" w:rsidR="00CF49A8" w:rsidRPr="00CF49A8" w:rsidRDefault="00CF49A8" w:rsidP="00CF49A8">
            <w:pPr>
              <w:pStyle w:val="SIBulletList1"/>
              <w:rPr>
                <w:rFonts w:eastAsia="Calibri"/>
              </w:rPr>
            </w:pPr>
            <w:r w:rsidRPr="00CF49A8">
              <w:rPr>
                <w:rFonts w:eastAsia="Calibri"/>
              </w:rPr>
              <w:t>maintaining and repairing basic handling equipment</w:t>
            </w:r>
          </w:p>
          <w:p w14:paraId="7E1BA27A" w14:textId="77777777" w:rsidR="00CF49A8" w:rsidRPr="00CF49A8" w:rsidRDefault="00CF49A8" w:rsidP="00CF49A8">
            <w:pPr>
              <w:pStyle w:val="SIBulletList1"/>
              <w:rPr>
                <w:rFonts w:eastAsia="Calibri"/>
              </w:rPr>
            </w:pPr>
            <w:r w:rsidRPr="00CF49A8">
              <w:rPr>
                <w:rFonts w:eastAsia="Calibri"/>
              </w:rPr>
              <w:t xml:space="preserve">recording stock handling data </w:t>
            </w:r>
          </w:p>
          <w:p w14:paraId="6D3AE686" w14:textId="5EE7950A" w:rsidR="00CF49A8" w:rsidRDefault="00CF49A8" w:rsidP="00CF49A8">
            <w:pPr>
              <w:pStyle w:val="SIBulletList1"/>
            </w:pPr>
            <w:r w:rsidRPr="00CF49A8">
              <w:rPr>
                <w:rFonts w:eastAsia="Calibri"/>
              </w:rPr>
              <w:t>cleaning up work area and equipment</w:t>
            </w:r>
            <w:r w:rsidR="00A059D2">
              <w:rPr>
                <w:rFonts w:eastAsia="Calibri"/>
              </w:rPr>
              <w:t xml:space="preserve"> </w:t>
            </w:r>
            <w:r w:rsidR="00A059D2" w:rsidRPr="00A059D2">
              <w:t>and storing tools and equ</w:t>
            </w:r>
            <w:r w:rsidR="004E69DA">
              <w:t>ipment</w:t>
            </w:r>
          </w:p>
          <w:p w14:paraId="48A43C30" w14:textId="7968E37B" w:rsidR="00A059D2" w:rsidRPr="00CF49A8" w:rsidRDefault="00A059D2" w:rsidP="00CF49A8">
            <w:pPr>
              <w:pStyle w:val="SIBulletList1"/>
            </w:pPr>
            <w:proofErr w:type="gramStart"/>
            <w:r w:rsidRPr="00A059D2">
              <w:rPr>
                <w:rFonts w:eastAsia="Calibri"/>
              </w:rPr>
              <w:t>following</w:t>
            </w:r>
            <w:proofErr w:type="gramEnd"/>
            <w:r w:rsidRPr="00A059D2">
              <w:rPr>
                <w:rFonts w:eastAsia="Calibri"/>
              </w:rPr>
              <w:t xml:space="preserve"> he</w:t>
            </w:r>
            <w:r w:rsidR="00A155CA">
              <w:rPr>
                <w:rFonts w:eastAsia="Calibri"/>
              </w:rPr>
              <w:t xml:space="preserve">alth and safety and environmental </w:t>
            </w:r>
            <w:r w:rsidRPr="00A059D2">
              <w:rPr>
                <w:rFonts w:eastAsia="Calibri"/>
              </w:rPr>
              <w:t>requirements</w:t>
            </w:r>
            <w:r>
              <w:rPr>
                <w:rFonts w:eastAsia="Calibri"/>
              </w:rPr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CF49A8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9ADD36C" w14:textId="77777777" w:rsidR="00CF49A8" w:rsidRPr="00CF49A8" w:rsidRDefault="00CF49A8" w:rsidP="00CF49A8">
            <w:pPr>
              <w:pStyle w:val="SIText"/>
            </w:pPr>
            <w:r w:rsidRPr="00CF49A8">
              <w:t>An individual must be able to demonstrate the knowledge required to perform the tasks outlined in the elements and performance criteria of this unit. This includes knowledge of:</w:t>
            </w:r>
          </w:p>
          <w:p w14:paraId="5C94A954" w14:textId="77777777" w:rsidR="00CF49A8" w:rsidRPr="00CF49A8" w:rsidRDefault="00CF49A8" w:rsidP="00782F00">
            <w:pPr>
              <w:pStyle w:val="SIBulletList1"/>
              <w:rPr>
                <w:rFonts w:eastAsia="Calibri"/>
              </w:rPr>
            </w:pPr>
            <w:r w:rsidRPr="00CF49A8">
              <w:rPr>
                <w:rFonts w:eastAsia="Calibri"/>
              </w:rPr>
              <w:t xml:space="preserve">basic characteristics of abnormal and normal stock behaviour </w:t>
            </w:r>
          </w:p>
          <w:p w14:paraId="4E30E637" w14:textId="77777777" w:rsidR="00CF49A8" w:rsidRPr="00CF49A8" w:rsidRDefault="00CF49A8" w:rsidP="00782F00">
            <w:pPr>
              <w:pStyle w:val="SIBulletList1"/>
              <w:rPr>
                <w:rFonts w:eastAsia="Calibri"/>
              </w:rPr>
            </w:pPr>
            <w:r w:rsidRPr="00CF49A8">
              <w:rPr>
                <w:rFonts w:eastAsia="Calibri"/>
              </w:rPr>
              <w:t>basic biological requirements and life-cycles of species relevant to stock handling activities</w:t>
            </w:r>
          </w:p>
          <w:p w14:paraId="44FC98A2" w14:textId="77777777" w:rsidR="00CF49A8" w:rsidRPr="00CF49A8" w:rsidRDefault="00CF49A8" w:rsidP="00782F00">
            <w:pPr>
              <w:pStyle w:val="SIBulletList1"/>
              <w:rPr>
                <w:rFonts w:eastAsia="Calibri"/>
              </w:rPr>
            </w:pPr>
            <w:r w:rsidRPr="00CF49A8">
              <w:rPr>
                <w:rFonts w:eastAsia="Calibri"/>
              </w:rPr>
              <w:t>correct handling techniques for dangerous species</w:t>
            </w:r>
          </w:p>
          <w:p w14:paraId="297851B9" w14:textId="77777777" w:rsidR="00CF49A8" w:rsidRPr="00CF49A8" w:rsidRDefault="00CF49A8" w:rsidP="00782F00">
            <w:pPr>
              <w:pStyle w:val="SIBulletList1"/>
              <w:rPr>
                <w:rFonts w:eastAsia="Calibri"/>
              </w:rPr>
            </w:pPr>
            <w:r w:rsidRPr="00CF49A8">
              <w:rPr>
                <w:rFonts w:eastAsia="Calibri"/>
              </w:rPr>
              <w:t>effects that handling can have on stock</w:t>
            </w:r>
          </w:p>
          <w:p w14:paraId="07E3FC01" w14:textId="751C9F9B" w:rsidR="00CF49A8" w:rsidRPr="00CF49A8" w:rsidRDefault="00CF49A8" w:rsidP="00782F00">
            <w:pPr>
              <w:pStyle w:val="SIBulletList1"/>
              <w:rPr>
                <w:rFonts w:eastAsia="Calibri"/>
              </w:rPr>
            </w:pPr>
            <w:r w:rsidRPr="00CF49A8">
              <w:rPr>
                <w:rFonts w:eastAsia="Calibri"/>
              </w:rPr>
              <w:t xml:space="preserve">effects of water and </w:t>
            </w:r>
            <w:r w:rsidR="00476CFD" w:rsidRPr="00CF49A8">
              <w:t xml:space="preserve">environmental </w:t>
            </w:r>
            <w:r w:rsidRPr="00CF49A8">
              <w:rPr>
                <w:rFonts w:eastAsia="Calibri"/>
              </w:rPr>
              <w:t xml:space="preserve">conditions on stock </w:t>
            </w:r>
          </w:p>
          <w:p w14:paraId="50476504" w14:textId="77777777" w:rsidR="00CF49A8" w:rsidRPr="00CF49A8" w:rsidRDefault="00CF49A8" w:rsidP="00782F00">
            <w:pPr>
              <w:pStyle w:val="SIBulletList1"/>
              <w:rPr>
                <w:rFonts w:eastAsia="Calibri"/>
              </w:rPr>
            </w:pPr>
            <w:r w:rsidRPr="00CF49A8">
              <w:rPr>
                <w:rFonts w:eastAsia="Calibri"/>
              </w:rPr>
              <w:t>handling equipment options and limitations</w:t>
            </w:r>
          </w:p>
          <w:p w14:paraId="6E65DA95" w14:textId="77777777" w:rsidR="00782F00" w:rsidRPr="00476CFD" w:rsidRDefault="00CF49A8" w:rsidP="00476CFD">
            <w:pPr>
              <w:pStyle w:val="SIBulletList1"/>
            </w:pPr>
            <w:r w:rsidRPr="00CF49A8">
              <w:rPr>
                <w:rFonts w:eastAsia="Calibri"/>
              </w:rPr>
              <w:t>operation and maintenance of automatic or mechanised equipment</w:t>
            </w:r>
          </w:p>
          <w:p w14:paraId="7D18C0FD" w14:textId="420A159B" w:rsidR="00CF49A8" w:rsidRPr="00CF49A8" w:rsidRDefault="00782F00" w:rsidP="00476CFD">
            <w:pPr>
              <w:pStyle w:val="SIBulletList1"/>
            </w:pPr>
            <w:proofErr w:type="gramStart"/>
            <w:r w:rsidRPr="00782F00">
              <w:t>relevant</w:t>
            </w:r>
            <w:proofErr w:type="gramEnd"/>
            <w:r w:rsidRPr="00782F00">
              <w:t xml:space="preserve"> legislation relating to </w:t>
            </w:r>
            <w:r w:rsidR="00A4132D">
              <w:t>handling</w:t>
            </w:r>
            <w:r w:rsidRPr="00782F00">
              <w:t xml:space="preserve"> aquaculture </w:t>
            </w:r>
            <w:r w:rsidR="00204854">
              <w:t>stock.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CF49A8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3E23920" w14:textId="77777777" w:rsidR="00CF49A8" w:rsidRPr="00CF49A8" w:rsidRDefault="00CF49A8" w:rsidP="00CF49A8">
            <w:pPr>
              <w:pStyle w:val="SIText"/>
            </w:pPr>
            <w:r w:rsidRPr="00CF49A8">
              <w:t xml:space="preserve">Assessment of this unit of competency must take place under the following conditions: </w:t>
            </w:r>
          </w:p>
          <w:p w14:paraId="78B674B0" w14:textId="77777777" w:rsidR="00CF49A8" w:rsidRPr="00CF49A8" w:rsidRDefault="00CF49A8" w:rsidP="00CF49A8">
            <w:pPr>
              <w:pStyle w:val="SIBulletList1"/>
            </w:pPr>
            <w:r w:rsidRPr="00CF49A8">
              <w:t>physical conditions:</w:t>
            </w:r>
          </w:p>
          <w:p w14:paraId="0AA76BA4" w14:textId="219A0A31" w:rsidR="00CF49A8" w:rsidRPr="00476CFD" w:rsidRDefault="00051414" w:rsidP="00051414">
            <w:pPr>
              <w:pStyle w:val="SIBulletList2"/>
            </w:pPr>
            <w:r>
              <w:t xml:space="preserve">skills must be demonstrated in </w:t>
            </w:r>
            <w:r w:rsidRPr="00C068B9">
              <w:t>a</w:t>
            </w:r>
            <w:r>
              <w:t>n</w:t>
            </w:r>
            <w:r w:rsidRPr="00C068B9">
              <w:t xml:space="preserve"> </w:t>
            </w:r>
            <w:r>
              <w:t xml:space="preserve">aquaculture </w:t>
            </w:r>
            <w:r w:rsidRPr="00C068B9">
              <w:t xml:space="preserve">workplace </w:t>
            </w:r>
            <w:r>
              <w:t xml:space="preserve">setting </w:t>
            </w:r>
            <w:r w:rsidRPr="00C068B9">
              <w:t xml:space="preserve">or </w:t>
            </w:r>
            <w:r>
              <w:t>an</w:t>
            </w:r>
            <w:r w:rsidRPr="00C068B9">
              <w:t xml:space="preserve"> environment that accurately </w:t>
            </w:r>
            <w:r>
              <w:t>represents</w:t>
            </w:r>
            <w:r w:rsidRPr="00C068B9">
              <w:t xml:space="preserve"> workplace </w:t>
            </w:r>
            <w:r>
              <w:t>conditions</w:t>
            </w:r>
          </w:p>
          <w:p w14:paraId="53D9350A" w14:textId="77777777" w:rsidR="00CF49A8" w:rsidRPr="00CF49A8" w:rsidRDefault="00CF49A8" w:rsidP="00CF49A8">
            <w:pPr>
              <w:pStyle w:val="SIBulletList1"/>
            </w:pPr>
            <w:r w:rsidRPr="00CF49A8">
              <w:t>resources, equipment and materials:</w:t>
            </w:r>
          </w:p>
          <w:p w14:paraId="4ED49EE4" w14:textId="02288858" w:rsidR="00CF49A8" w:rsidRPr="00CF49A8" w:rsidRDefault="00D65B18" w:rsidP="00CF49A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stock handling </w:t>
            </w:r>
            <w:r w:rsidR="00CF49A8" w:rsidRPr="00CF49A8">
              <w:rPr>
                <w:rFonts w:eastAsia="Calibri"/>
              </w:rPr>
              <w:t xml:space="preserve">equipment </w:t>
            </w:r>
          </w:p>
          <w:p w14:paraId="4DE07E00" w14:textId="77777777" w:rsidR="00CF49A8" w:rsidRPr="00CF49A8" w:rsidRDefault="00CF49A8" w:rsidP="00CF49A8">
            <w:pPr>
              <w:pStyle w:val="SIBulletList2"/>
              <w:rPr>
                <w:rFonts w:eastAsia="Calibri"/>
              </w:rPr>
            </w:pPr>
            <w:r w:rsidRPr="00CF49A8">
              <w:rPr>
                <w:rFonts w:eastAsia="Calibri"/>
              </w:rPr>
              <w:t>culture or holding structures</w:t>
            </w:r>
          </w:p>
          <w:p w14:paraId="384E926D" w14:textId="77777777" w:rsidR="00CF49A8" w:rsidRPr="00CF49A8" w:rsidRDefault="00CF49A8" w:rsidP="00CF49A8">
            <w:pPr>
              <w:pStyle w:val="SIBulletList2"/>
              <w:rPr>
                <w:rFonts w:eastAsia="Calibri"/>
              </w:rPr>
            </w:pPr>
            <w:r w:rsidRPr="00CF49A8">
              <w:t xml:space="preserve">personal protective equipment </w:t>
            </w:r>
          </w:p>
          <w:p w14:paraId="395443ED" w14:textId="77777777" w:rsidR="00CF49A8" w:rsidRPr="00CF49A8" w:rsidRDefault="00CF49A8" w:rsidP="00CF49A8">
            <w:pPr>
              <w:pStyle w:val="SIBulletList2"/>
              <w:rPr>
                <w:rFonts w:eastAsia="Calibri"/>
              </w:rPr>
            </w:pPr>
            <w:r w:rsidRPr="00CF49A8">
              <w:rPr>
                <w:rFonts w:eastAsia="Calibri"/>
              </w:rPr>
              <w:t>stock to be handled</w:t>
            </w:r>
          </w:p>
          <w:p w14:paraId="70BEBD40" w14:textId="77777777" w:rsidR="00CF49A8" w:rsidRPr="00CF49A8" w:rsidRDefault="00CF49A8" w:rsidP="00CF49A8">
            <w:pPr>
              <w:pStyle w:val="SIBulletList2"/>
              <w:rPr>
                <w:rFonts w:eastAsia="Calibri"/>
              </w:rPr>
            </w:pPr>
            <w:r w:rsidRPr="00CF49A8">
              <w:rPr>
                <w:rFonts w:eastAsia="Calibri"/>
              </w:rPr>
              <w:t>data or recording sheets</w:t>
            </w:r>
          </w:p>
          <w:p w14:paraId="606F3E81" w14:textId="77777777" w:rsidR="00CF49A8" w:rsidRPr="00CF49A8" w:rsidRDefault="00CF49A8" w:rsidP="00CF49A8">
            <w:pPr>
              <w:pStyle w:val="SIBulletList1"/>
              <w:rPr>
                <w:rFonts w:eastAsia="Calibri"/>
              </w:rPr>
            </w:pPr>
            <w:r w:rsidRPr="00CF49A8">
              <w:rPr>
                <w:rFonts w:eastAsia="Calibri"/>
              </w:rPr>
              <w:t>specifications:</w:t>
            </w:r>
          </w:p>
          <w:p w14:paraId="26BDB740" w14:textId="77777777" w:rsidR="00CF49A8" w:rsidRPr="00CF49A8" w:rsidRDefault="00CF49A8" w:rsidP="00CF49A8">
            <w:pPr>
              <w:pStyle w:val="SIBulletList2"/>
              <w:rPr>
                <w:rFonts w:eastAsia="Calibri"/>
              </w:rPr>
            </w:pPr>
            <w:r w:rsidRPr="00CF49A8">
              <w:rPr>
                <w:rFonts w:eastAsia="Calibri"/>
              </w:rPr>
              <w:t>work instructions and workplace procedures for handling stock</w:t>
            </w:r>
          </w:p>
          <w:p w14:paraId="572BEAAA" w14:textId="4BD8E96C" w:rsidR="00CF49A8" w:rsidRDefault="00CF49A8" w:rsidP="00CF49A8">
            <w:pPr>
              <w:pStyle w:val="SIBulletList2"/>
              <w:rPr>
                <w:rFonts w:eastAsia="Calibri"/>
              </w:rPr>
            </w:pPr>
            <w:r w:rsidRPr="00CF49A8">
              <w:rPr>
                <w:rFonts w:eastAsia="Calibri"/>
              </w:rPr>
              <w:t xml:space="preserve">manufacturer </w:t>
            </w:r>
            <w:r w:rsidR="00D65B18">
              <w:rPr>
                <w:rFonts w:eastAsia="Calibri"/>
              </w:rPr>
              <w:t xml:space="preserve">instructions </w:t>
            </w:r>
            <w:r w:rsidRPr="00CF49A8">
              <w:rPr>
                <w:rFonts w:eastAsia="Calibri"/>
              </w:rPr>
              <w:t>for operation of automatic or mechanised handling equipment</w:t>
            </w:r>
          </w:p>
          <w:p w14:paraId="4AD6627C" w14:textId="01D9EF9D" w:rsidR="00CF49A8" w:rsidRPr="00CF49A8" w:rsidRDefault="00CF49A8" w:rsidP="00CF49A8">
            <w:pPr>
              <w:pStyle w:val="SIBulletList1"/>
            </w:pPr>
            <w:r w:rsidRPr="00CF49A8">
              <w:t xml:space="preserve">relationships </w:t>
            </w:r>
          </w:p>
          <w:p w14:paraId="1D8D0A03" w14:textId="4E7AE5B0" w:rsidR="00CF49A8" w:rsidRPr="00CF49A8" w:rsidRDefault="00052A35" w:rsidP="00CF49A8">
            <w:pPr>
              <w:pStyle w:val="SIBulletList2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interactions</w:t>
            </w:r>
            <w:proofErr w:type="gramEnd"/>
            <w:r>
              <w:rPr>
                <w:rFonts w:eastAsia="Calibri"/>
              </w:rPr>
              <w:t xml:space="preserve"> with</w:t>
            </w:r>
            <w:r w:rsidR="00CF49A8" w:rsidRPr="00CF49A8">
              <w:rPr>
                <w:rFonts w:eastAsia="Calibri"/>
              </w:rPr>
              <w:t xml:space="preserve"> supervisor</w:t>
            </w:r>
            <w:r w:rsidR="00A4132D">
              <w:rPr>
                <w:rFonts w:eastAsia="Calibri"/>
              </w:rPr>
              <w:t>.</w:t>
            </w:r>
          </w:p>
          <w:p w14:paraId="46C5DC32" w14:textId="77777777" w:rsidR="00CF49A8" w:rsidRPr="00CF49A8" w:rsidRDefault="00CF49A8" w:rsidP="00CF49A8"/>
          <w:p w14:paraId="71739C8B" w14:textId="2F9D5277" w:rsidR="00CF49A8" w:rsidRPr="00CF49A8" w:rsidRDefault="00CF49A8" w:rsidP="00CF49A8">
            <w:pPr>
              <w:pStyle w:val="SIText"/>
            </w:pPr>
            <w:r w:rsidRPr="00CF49A8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57DBB3" w16cid:durableId="1E6C79E8"/>
  <w16cid:commentId w16cid:paraId="35884B6D" w16cid:durableId="1E6C79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2F910C1B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F2A79">
          <w:rPr>
            <w:noProof/>
          </w:rPr>
          <w:t>1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301E5" w14:textId="1BB0AA37" w:rsidR="009C2650" w:rsidRPr="000754EC" w:rsidRDefault="00CF49A8" w:rsidP="00146EEC">
    <w:pPr>
      <w:pStyle w:val="SIText"/>
    </w:pPr>
    <w:r>
      <w:t xml:space="preserve">SFIAQU206 </w:t>
    </w:r>
    <w:r w:rsidRPr="00CF49A8">
      <w:t>Handle stock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1414"/>
    <w:rsid w:val="00052A35"/>
    <w:rsid w:val="00064BFE"/>
    <w:rsid w:val="00070B3E"/>
    <w:rsid w:val="00071F95"/>
    <w:rsid w:val="000737BB"/>
    <w:rsid w:val="00074E47"/>
    <w:rsid w:val="000754EC"/>
    <w:rsid w:val="00090803"/>
    <w:rsid w:val="0009093B"/>
    <w:rsid w:val="000963C9"/>
    <w:rsid w:val="000A5441"/>
    <w:rsid w:val="000C149A"/>
    <w:rsid w:val="000C224E"/>
    <w:rsid w:val="000D7259"/>
    <w:rsid w:val="000E04CB"/>
    <w:rsid w:val="000E25E6"/>
    <w:rsid w:val="000E2C86"/>
    <w:rsid w:val="000F29F2"/>
    <w:rsid w:val="00101659"/>
    <w:rsid w:val="00105AEA"/>
    <w:rsid w:val="001078BF"/>
    <w:rsid w:val="00125269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04854"/>
    <w:rsid w:val="0021210E"/>
    <w:rsid w:val="0021414D"/>
    <w:rsid w:val="00223124"/>
    <w:rsid w:val="00233143"/>
    <w:rsid w:val="00234444"/>
    <w:rsid w:val="00242293"/>
    <w:rsid w:val="00244EA7"/>
    <w:rsid w:val="00250CA8"/>
    <w:rsid w:val="00262FC3"/>
    <w:rsid w:val="0026394F"/>
    <w:rsid w:val="00276DB8"/>
    <w:rsid w:val="0028066E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76CFD"/>
    <w:rsid w:val="004832D2"/>
    <w:rsid w:val="00485559"/>
    <w:rsid w:val="004A142B"/>
    <w:rsid w:val="004A1B6D"/>
    <w:rsid w:val="004A3860"/>
    <w:rsid w:val="004A44E8"/>
    <w:rsid w:val="004A581D"/>
    <w:rsid w:val="004A7706"/>
    <w:rsid w:val="004B29B7"/>
    <w:rsid w:val="004B7A28"/>
    <w:rsid w:val="004C2244"/>
    <w:rsid w:val="004C42D9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69DA"/>
    <w:rsid w:val="004E7094"/>
    <w:rsid w:val="004F5DC7"/>
    <w:rsid w:val="004F78DA"/>
    <w:rsid w:val="00520E9A"/>
    <w:rsid w:val="005248C1"/>
    <w:rsid w:val="00526134"/>
    <w:rsid w:val="005274B0"/>
    <w:rsid w:val="005400A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1EDF"/>
    <w:rsid w:val="00643D1B"/>
    <w:rsid w:val="006452B8"/>
    <w:rsid w:val="006470B0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2A79"/>
    <w:rsid w:val="006F3622"/>
    <w:rsid w:val="00705EEC"/>
    <w:rsid w:val="00707741"/>
    <w:rsid w:val="007134FE"/>
    <w:rsid w:val="00715794"/>
    <w:rsid w:val="00717385"/>
    <w:rsid w:val="00722769"/>
    <w:rsid w:val="00726EAC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2F00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2526B"/>
    <w:rsid w:val="00830267"/>
    <w:rsid w:val="008306E7"/>
    <w:rsid w:val="00831601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59D2"/>
    <w:rsid w:val="00A0695B"/>
    <w:rsid w:val="00A077F6"/>
    <w:rsid w:val="00A13052"/>
    <w:rsid w:val="00A155CA"/>
    <w:rsid w:val="00A216A8"/>
    <w:rsid w:val="00A223A6"/>
    <w:rsid w:val="00A3639E"/>
    <w:rsid w:val="00A4132D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C7B82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1B9B"/>
    <w:rsid w:val="00D25D16"/>
    <w:rsid w:val="00D32124"/>
    <w:rsid w:val="00D54C76"/>
    <w:rsid w:val="00D65B18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E1097"/>
    <w:rsid w:val="00EF01F8"/>
    <w:rsid w:val="00EF40EF"/>
    <w:rsid w:val="00EF47FE"/>
    <w:rsid w:val="00F069BD"/>
    <w:rsid w:val="00F11B19"/>
    <w:rsid w:val="00F1480E"/>
    <w:rsid w:val="00F1497D"/>
    <w:rsid w:val="00F16AAC"/>
    <w:rsid w:val="00F33FF2"/>
    <w:rsid w:val="00F438FC"/>
    <w:rsid w:val="00F54A11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f347dab1-848b-493e-bd5b-4373a72efd37">Aqua Bio</Project>
    <Project_x0020_Phase xmlns="f347dab1-848b-493e-bd5b-4373a72efd37">Validation</Project_x0020_Phase>
    <Assigned_x0020_to0 xmlns="f347dab1-848b-493e-bd5b-4373a72efd37">
      <UserInfo>
        <DisplayName>Lina Robinson</DisplayName>
        <AccountId>934</AccountId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7F871348EF2409B71B5AF873DA98C" ma:contentTypeVersion="7" ma:contentTypeDescription="Create a new document." ma:contentTypeScope="" ma:versionID="7bbe39992522675d762eb066bb6d229f">
  <xsd:schema xmlns:xsd="http://www.w3.org/2001/XMLSchema" xmlns:xs="http://www.w3.org/2001/XMLSchema" xmlns:p="http://schemas.microsoft.com/office/2006/metadata/properties" xmlns:ns2="f347dab1-848b-493e-bd5b-4373a72efd37" targetNamespace="http://schemas.microsoft.com/office/2006/metadata/properties" ma:root="true" ma:fieldsID="07a0fae57334e4bae0ab130dce152ffd" ns2:_="">
    <xsd:import namespace="f347dab1-848b-493e-bd5b-4373a72efd37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7dab1-848b-493e-bd5b-4373a72efd3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f347dab1-848b-493e-bd5b-4373a72efd3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46B5794-1E9A-4C7C-B9C9-F45603A68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7dab1-848b-493e-bd5b-4373a72e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A1B682-8741-495E-B90A-29A2D0355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32</TotalTime>
  <Pages>4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5</cp:revision>
  <cp:lastPrinted>2016-05-27T05:21:00Z</cp:lastPrinted>
  <dcterms:created xsi:type="dcterms:W3CDTF">2018-05-21T00:00:00Z</dcterms:created>
  <dcterms:modified xsi:type="dcterms:W3CDTF">2018-09-21T01:48:00Z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0x0101006A47F871348EF2409B71B5AF873DA98C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