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8E5EF3" w14:paraId="0C27F203" w14:textId="77777777" w:rsidTr="003F021D">
        <w:tc>
          <w:tcPr>
            <w:tcW w:w="2689" w:type="dxa"/>
          </w:tcPr>
          <w:p w14:paraId="3DB5F35F" w14:textId="77777777" w:rsidR="008E5EF3" w:rsidRPr="008E5EF3" w:rsidRDefault="008E5EF3" w:rsidP="008E5EF3">
            <w:pPr>
              <w:pStyle w:val="SIText-Bold"/>
            </w:pPr>
            <w:r w:rsidRPr="008E5EF3">
              <w:t>Release</w:t>
            </w:r>
          </w:p>
        </w:tc>
        <w:tc>
          <w:tcPr>
            <w:tcW w:w="6939" w:type="dxa"/>
          </w:tcPr>
          <w:p w14:paraId="08464DEB" w14:textId="77777777" w:rsidR="008E5EF3" w:rsidRPr="008E5EF3" w:rsidRDefault="008E5EF3" w:rsidP="008E5EF3">
            <w:pPr>
              <w:pStyle w:val="SIText-Bold"/>
            </w:pPr>
            <w:r w:rsidRPr="008E5EF3">
              <w:t>Comments</w:t>
            </w:r>
          </w:p>
        </w:tc>
      </w:tr>
      <w:tr w:rsidR="008E5EF3" w14:paraId="63C67FEC" w14:textId="77777777" w:rsidTr="003F021D">
        <w:tc>
          <w:tcPr>
            <w:tcW w:w="2689" w:type="dxa"/>
          </w:tcPr>
          <w:p w14:paraId="737C150F" w14:textId="6F070ECD" w:rsidR="008E5EF3" w:rsidRPr="008E5EF3" w:rsidRDefault="00262EF6" w:rsidP="008E5EF3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302A59DF" w14:textId="31D0D9DD" w:rsidR="008E5EF3" w:rsidRPr="008E5EF3" w:rsidRDefault="008E5EF3" w:rsidP="00E900A3">
            <w:pPr>
              <w:pStyle w:val="SIText"/>
            </w:pPr>
            <w:r w:rsidRPr="008E5EF3">
              <w:t>This version released with FWP Forest and Wood Products Training Package Version 4.0</w:t>
            </w:r>
            <w:r w:rsidR="00ED7AA4">
              <w:t>.</w:t>
            </w:r>
          </w:p>
        </w:tc>
      </w:tr>
    </w:tbl>
    <w:p w14:paraId="52C2FFCA" w14:textId="446E4B62" w:rsidR="008E5EF3" w:rsidRDefault="008E5EF3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0494620" w14:textId="3B6308D1" w:rsidR="00F1480E" w:rsidRPr="000754EC" w:rsidRDefault="00262EF6" w:rsidP="00FC7D91">
            <w:pPr>
              <w:pStyle w:val="SIUnittitle"/>
            </w:pPr>
            <w:r>
              <w:t>FWPCOT3XXX</w:t>
            </w:r>
            <w:r w:rsidR="008E5EF3" w:rsidRPr="008E5EF3">
              <w:t xml:space="preserve"> Plane</w:t>
            </w:r>
            <w:r w:rsidR="00C00D17">
              <w:t xml:space="preserve"> or </w:t>
            </w:r>
            <w:r w:rsidR="008E5EF3" w:rsidRPr="008E5EF3">
              <w:t xml:space="preserve">sand </w:t>
            </w:r>
            <w:r w:rsidR="002575E6">
              <w:t xml:space="preserve">timber </w:t>
            </w:r>
            <w:r w:rsidR="00FC7D91">
              <w:t>or</w:t>
            </w:r>
            <w:r w:rsidR="002575E6">
              <w:t xml:space="preserve"> engineered wood products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5771B0B" w14:textId="4804473B" w:rsidR="008A47CB" w:rsidRPr="00D57C44" w:rsidRDefault="008A47CB" w:rsidP="008A47CB">
            <w:r w:rsidRPr="00D57C44">
              <w:t xml:space="preserve">This unit of competency describes the </w:t>
            </w:r>
            <w:r w:rsidR="00423261">
              <w:t>skills and knowledge</w:t>
            </w:r>
            <w:r w:rsidRPr="00D57C44">
              <w:t xml:space="preserve"> required to plane </w:t>
            </w:r>
            <w:r w:rsidR="002A04E3">
              <w:t>or</w:t>
            </w:r>
            <w:r w:rsidRPr="00D57C44">
              <w:t xml:space="preserve"> sand the surfaces of </w:t>
            </w:r>
            <w:r w:rsidR="00BC10C8">
              <w:t>timber</w:t>
            </w:r>
            <w:r w:rsidR="00B22CD4">
              <w:t xml:space="preserve"> and </w:t>
            </w:r>
            <w:r w:rsidR="00423261">
              <w:t>engineered wood</w:t>
            </w:r>
            <w:r w:rsidR="00413AC2">
              <w:t xml:space="preserve"> </w:t>
            </w:r>
            <w:r w:rsidR="00B22CD4">
              <w:t xml:space="preserve">products </w:t>
            </w:r>
            <w:r w:rsidR="004F3B17" w:rsidRPr="004F3B17">
              <w:t xml:space="preserve">in a timber </w:t>
            </w:r>
            <w:r w:rsidR="00423261">
              <w:t>manufacturing facility</w:t>
            </w:r>
            <w:r w:rsidRPr="00D57C44">
              <w:t xml:space="preserve">, optimising </w:t>
            </w:r>
            <w:r w:rsidR="00BB66F8">
              <w:t>product</w:t>
            </w:r>
            <w:r w:rsidR="00BB66F8" w:rsidRPr="00D57C44">
              <w:t xml:space="preserve"> </w:t>
            </w:r>
            <w:r w:rsidRPr="00D57C44">
              <w:t xml:space="preserve">thickness </w:t>
            </w:r>
            <w:r w:rsidR="00E0034A">
              <w:t>while</w:t>
            </w:r>
            <w:r w:rsidR="00B22CD4" w:rsidRPr="00D57C44">
              <w:t xml:space="preserve"> </w:t>
            </w:r>
            <w:r w:rsidRPr="00D57C44">
              <w:t xml:space="preserve">retaining </w:t>
            </w:r>
            <w:r w:rsidR="002575E6">
              <w:t xml:space="preserve">its </w:t>
            </w:r>
            <w:r w:rsidRPr="00D57C44">
              <w:t>integrity</w:t>
            </w:r>
            <w:r w:rsidR="002575E6">
              <w:t>.</w:t>
            </w:r>
            <w:r w:rsidRPr="00D57C44">
              <w:t xml:space="preserve">  </w:t>
            </w:r>
          </w:p>
          <w:p w14:paraId="47B6D296" w14:textId="77777777" w:rsidR="005017FA" w:rsidRDefault="005017FA" w:rsidP="008A47CB"/>
          <w:p w14:paraId="65553DE6" w14:textId="5F6C0B39" w:rsidR="008A47CB" w:rsidRDefault="005017FA" w:rsidP="008A47CB">
            <w:r w:rsidRPr="005017FA">
              <w:t>The unit applies to individuals who work</w:t>
            </w:r>
            <w:r>
              <w:t xml:space="preserve"> as t</w:t>
            </w:r>
            <w:r w:rsidR="008A47CB" w:rsidRPr="00D57C44">
              <w:t xml:space="preserve">imber </w:t>
            </w:r>
            <w:r>
              <w:t>p</w:t>
            </w:r>
            <w:r w:rsidR="008A47CB" w:rsidRPr="00D57C44">
              <w:t xml:space="preserve">roducts </w:t>
            </w:r>
            <w:r>
              <w:t>t</w:t>
            </w:r>
            <w:r w:rsidR="008A47CB" w:rsidRPr="00D57C44">
              <w:t>echnician</w:t>
            </w:r>
            <w:r>
              <w:t>s and p</w:t>
            </w:r>
            <w:r w:rsidR="008A47CB" w:rsidRPr="00D57C44">
              <w:t xml:space="preserve">roduction </w:t>
            </w:r>
            <w:r>
              <w:t>w</w:t>
            </w:r>
            <w:r w:rsidR="008A47CB" w:rsidRPr="00D57C44">
              <w:t>orker</w:t>
            </w:r>
            <w:r>
              <w:t>s</w:t>
            </w:r>
            <w:r w:rsidR="008A47CB" w:rsidRPr="00D57C44">
              <w:t xml:space="preserve">. </w:t>
            </w:r>
            <w:r w:rsidR="00BC10C8" w:rsidRPr="00BC10C8">
              <w:t>Operators generally work under broad or limited direction to complete routine activities related to own work and take responsibility for their work.</w:t>
            </w:r>
          </w:p>
          <w:p w14:paraId="4EF761AC" w14:textId="1EBE31CB" w:rsidR="00BC10C8" w:rsidRDefault="00BC10C8" w:rsidP="008A47CB"/>
          <w:p w14:paraId="230A34E8" w14:textId="631CA515" w:rsidR="00BC10C8" w:rsidRDefault="00BC10C8" w:rsidP="00BC10C8">
            <w:pPr>
              <w:pStyle w:val="SIText"/>
              <w:rPr>
                <w:rStyle w:val="SITemporaryText"/>
              </w:rPr>
            </w:pPr>
            <w:r w:rsidRPr="0050635C">
              <w:rPr>
                <w:rStyle w:val="SITemporaryText"/>
                <w:color w:val="auto"/>
                <w:sz w:val="20"/>
              </w:rPr>
              <w:t xml:space="preserve">All work </w:t>
            </w:r>
            <w:proofErr w:type="gramStart"/>
            <w:r w:rsidRPr="0050635C">
              <w:rPr>
                <w:rStyle w:val="SITemporaryText"/>
                <w:color w:val="auto"/>
                <w:sz w:val="20"/>
              </w:rPr>
              <w:t>must be carried out</w:t>
            </w:r>
            <w:proofErr w:type="gramEnd"/>
            <w:r w:rsidRPr="0050635C">
              <w:rPr>
                <w:rStyle w:val="SITemporaryText"/>
                <w:color w:val="auto"/>
                <w:sz w:val="20"/>
              </w:rPr>
              <w:t xml:space="preserve"> to comply with workplace procedures, according to state/territory health and safety regulations, legislation and standards that apply to the workplace. </w:t>
            </w:r>
          </w:p>
          <w:p w14:paraId="5CF5F915" w14:textId="77777777" w:rsidR="00BC10C8" w:rsidRPr="0050635C" w:rsidRDefault="00BC10C8" w:rsidP="00BC10C8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0546F4A" w14:textId="179B9B80" w:rsidR="00F1480E" w:rsidRPr="000754EC" w:rsidRDefault="008A47CB" w:rsidP="008A47CB">
            <w:pPr>
              <w:pStyle w:val="SIText"/>
            </w:pPr>
            <w:r w:rsidRPr="00D57C44">
              <w:t>No licensing, legislative, regulatory,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4694DF7" w:rsidR="00F1480E" w:rsidRPr="000754EC" w:rsidRDefault="00F1480E" w:rsidP="008A47CB">
            <w:pPr>
              <w:pStyle w:val="SIText"/>
            </w:pPr>
            <w:r w:rsidRPr="008908DE">
              <w:t>Ni</w:t>
            </w:r>
            <w:r w:rsidR="008A47CB">
              <w:t>l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16002378" w:rsidR="00F1480E" w:rsidRPr="000754EC" w:rsidRDefault="008A47CB" w:rsidP="000754EC">
            <w:pPr>
              <w:pStyle w:val="SIText"/>
            </w:pPr>
            <w:r>
              <w:t>Common Technical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A47CB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6706E0BB" w:rsidR="008A47CB" w:rsidRPr="008A47CB" w:rsidRDefault="008A47CB">
            <w:pPr>
              <w:pStyle w:val="SIText"/>
            </w:pPr>
            <w:r w:rsidRPr="00D57C44">
              <w:t xml:space="preserve">1. Prepare for </w:t>
            </w:r>
            <w:proofErr w:type="spellStart"/>
            <w:r w:rsidRPr="00D57C44">
              <w:t>planing</w:t>
            </w:r>
            <w:proofErr w:type="spellEnd"/>
            <w:r w:rsidRPr="00D57C44">
              <w:t xml:space="preserve"> </w:t>
            </w:r>
            <w:r w:rsidR="001758EA">
              <w:t>or</w:t>
            </w:r>
            <w:r w:rsidR="001758EA" w:rsidRPr="00D57C44">
              <w:t xml:space="preserve"> </w:t>
            </w:r>
            <w:r w:rsidRPr="00D57C44">
              <w:t>sanding</w:t>
            </w:r>
            <w:r w:rsidR="006A1946">
              <w:t xml:space="preserve"> </w:t>
            </w:r>
            <w:r w:rsidR="002A0076" w:rsidRPr="002A0076">
              <w:t>timber</w:t>
            </w:r>
            <w:r w:rsidR="00B22CD4">
              <w:t xml:space="preserve"> or</w:t>
            </w:r>
            <w:r w:rsidR="002A0076" w:rsidRPr="002A0076">
              <w:t xml:space="preserve"> </w:t>
            </w:r>
            <w:r w:rsidR="00423261">
              <w:t>engineered wood</w:t>
            </w:r>
            <w:r w:rsidR="002A0076" w:rsidRPr="002A0076">
              <w:t xml:space="preserve"> product</w:t>
            </w:r>
          </w:p>
        </w:tc>
        <w:tc>
          <w:tcPr>
            <w:tcW w:w="3604" w:type="pct"/>
            <w:shd w:val="clear" w:color="auto" w:fill="auto"/>
          </w:tcPr>
          <w:p w14:paraId="145379FE" w14:textId="14BFE611" w:rsidR="006A1946" w:rsidRDefault="008A47CB" w:rsidP="008A47CB">
            <w:r w:rsidRPr="00D57C44">
              <w:t xml:space="preserve">1.1 Review work order </w:t>
            </w:r>
            <w:r w:rsidR="00171DD6">
              <w:t>w</w:t>
            </w:r>
            <w:r w:rsidR="00171DD6" w:rsidRPr="00171DD6">
              <w:t xml:space="preserve">orkplace health and safety requirements, environmental protection practices and emergency procedures for timber dressing operation </w:t>
            </w:r>
            <w:r w:rsidRPr="00D57C44">
              <w:t>and where required check with appropriate personnel</w:t>
            </w:r>
          </w:p>
          <w:p w14:paraId="75B9D871" w14:textId="0DE85A27" w:rsidR="008A47CB" w:rsidRPr="008A47CB" w:rsidRDefault="006A1946" w:rsidP="0050635C">
            <w:pPr>
              <w:pStyle w:val="SIText"/>
            </w:pPr>
            <w:r w:rsidRPr="006A1946">
              <w:t>1.</w:t>
            </w:r>
            <w:r w:rsidR="00171DD6">
              <w:t>2</w:t>
            </w:r>
            <w:r w:rsidRPr="006A1946">
              <w:t xml:space="preserve"> </w:t>
            </w:r>
            <w:r w:rsidR="00171DD6" w:rsidRPr="00664830">
              <w:t>Identify and report hazards</w:t>
            </w:r>
            <w:r w:rsidR="00171DD6" w:rsidRPr="00171DD6">
              <w:t xml:space="preserve"> and use personal protective equipment (PPE) in line with workplace requirements and health and safety legislative requirements to maintain safe work practices</w:t>
            </w:r>
          </w:p>
          <w:p w14:paraId="32BE45EC" w14:textId="4CD1C129" w:rsidR="008A47CB" w:rsidRPr="008A47CB" w:rsidRDefault="008A47CB" w:rsidP="00262EF6">
            <w:r w:rsidRPr="00D57C44">
              <w:t xml:space="preserve">1.3 Obtain type and quantity of </w:t>
            </w:r>
            <w:r w:rsidR="006A1946">
              <w:t xml:space="preserve">timber </w:t>
            </w:r>
            <w:r w:rsidR="00423261">
              <w:t xml:space="preserve">or </w:t>
            </w:r>
            <w:r w:rsidR="00423261" w:rsidRPr="00423261">
              <w:t>engineered wood product</w:t>
            </w:r>
            <w:r w:rsidRPr="00D57C44">
              <w:t xml:space="preserve"> for </w:t>
            </w:r>
            <w:proofErr w:type="spellStart"/>
            <w:r w:rsidRPr="00D57C44">
              <w:t>planing</w:t>
            </w:r>
            <w:proofErr w:type="spellEnd"/>
            <w:r w:rsidRPr="00D57C44">
              <w:t xml:space="preserve"> or sanding from the production process</w:t>
            </w:r>
          </w:p>
        </w:tc>
      </w:tr>
      <w:tr w:rsidR="008A47CB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713B0713" w:rsidR="008A47CB" w:rsidRPr="008A47CB" w:rsidRDefault="008A47CB" w:rsidP="00171DD6">
            <w:pPr>
              <w:pStyle w:val="SIText"/>
            </w:pPr>
            <w:r w:rsidRPr="00D57C44">
              <w:t xml:space="preserve">2. Plane </w:t>
            </w:r>
            <w:r w:rsidR="00171DD6">
              <w:t>or</w:t>
            </w:r>
            <w:r w:rsidR="00171DD6" w:rsidRPr="00D57C44">
              <w:t xml:space="preserve"> </w:t>
            </w:r>
            <w:r w:rsidRPr="00D57C44">
              <w:t xml:space="preserve">sand </w:t>
            </w:r>
            <w:r w:rsidR="002A0076" w:rsidRPr="002A0076">
              <w:t>timber</w:t>
            </w:r>
            <w:r w:rsidR="00171DD6">
              <w:t xml:space="preserve"> or engineered wood product </w:t>
            </w:r>
          </w:p>
        </w:tc>
        <w:tc>
          <w:tcPr>
            <w:tcW w:w="3604" w:type="pct"/>
            <w:shd w:val="clear" w:color="auto" w:fill="auto"/>
          </w:tcPr>
          <w:p w14:paraId="5EF37395" w14:textId="20DBD60B" w:rsidR="008A47CB" w:rsidRPr="008A47CB" w:rsidRDefault="008A47CB" w:rsidP="008A47CB">
            <w:r w:rsidRPr="00D57C44">
              <w:t xml:space="preserve">2.1 Use equipment in line with </w:t>
            </w:r>
            <w:r w:rsidR="00171DD6">
              <w:t>workplace health and</w:t>
            </w:r>
            <w:r w:rsidR="00171DD6" w:rsidRPr="00D57C44">
              <w:t xml:space="preserve"> </w:t>
            </w:r>
            <w:r w:rsidRPr="00D57C44">
              <w:t xml:space="preserve">safety procedures, manufacturer instructions and </w:t>
            </w:r>
            <w:r w:rsidRPr="008A47CB">
              <w:t>environmental protection practices</w:t>
            </w:r>
          </w:p>
          <w:p w14:paraId="3CA60CF2" w14:textId="2CAF24F6" w:rsidR="008A47CB" w:rsidRPr="008A47CB" w:rsidRDefault="008A47CB" w:rsidP="008A47CB">
            <w:r w:rsidRPr="00D57C44">
              <w:t xml:space="preserve">2.2 Complete pre start-up checks and set </w:t>
            </w:r>
            <w:proofErr w:type="spellStart"/>
            <w:r w:rsidRPr="00D57C44">
              <w:t>planing</w:t>
            </w:r>
            <w:proofErr w:type="spellEnd"/>
            <w:r w:rsidRPr="00D57C44">
              <w:t xml:space="preserve"> or sanding thickness and feed rate for optimal product recovery</w:t>
            </w:r>
          </w:p>
          <w:p w14:paraId="494B7662" w14:textId="56529D76" w:rsidR="008A47CB" w:rsidRPr="008A47CB" w:rsidRDefault="008A47CB" w:rsidP="008A47CB">
            <w:r w:rsidRPr="00D57C44">
              <w:t xml:space="preserve">2.3 Position material and feed at rate appropriate to machine speed, capacity, </w:t>
            </w:r>
            <w:r w:rsidR="006A1946">
              <w:t xml:space="preserve">timber </w:t>
            </w:r>
            <w:r w:rsidRPr="00D57C44">
              <w:t xml:space="preserve">or </w:t>
            </w:r>
            <w:r w:rsidR="00171DD6">
              <w:t>engineered wood product</w:t>
            </w:r>
            <w:r w:rsidRPr="00D57C44">
              <w:t xml:space="preserve"> thickness and condition</w:t>
            </w:r>
          </w:p>
          <w:p w14:paraId="6F09589A" w14:textId="7111077D" w:rsidR="008A47CB" w:rsidRPr="008A47CB" w:rsidRDefault="008A47CB" w:rsidP="008A47CB">
            <w:r w:rsidRPr="00D57C44">
              <w:t xml:space="preserve">2.4 Plane or sand </w:t>
            </w:r>
            <w:r w:rsidR="006A1946">
              <w:t>timber</w:t>
            </w:r>
            <w:r w:rsidR="002A0076" w:rsidRPr="002A0076">
              <w:t xml:space="preserve"> </w:t>
            </w:r>
            <w:r w:rsidR="002A0076">
              <w:t>or</w:t>
            </w:r>
            <w:r w:rsidR="002A0076" w:rsidRPr="002A0076">
              <w:t xml:space="preserve"> </w:t>
            </w:r>
            <w:r w:rsidR="00423261" w:rsidRPr="00423261">
              <w:t>engineered wood product</w:t>
            </w:r>
            <w:r w:rsidRPr="00D57C44">
              <w:t xml:space="preserve"> to specification and assess </w:t>
            </w:r>
            <w:r w:rsidR="00171DD6">
              <w:t>product</w:t>
            </w:r>
            <w:r w:rsidR="00171DD6" w:rsidRPr="00D57C44">
              <w:t xml:space="preserve"> </w:t>
            </w:r>
            <w:r w:rsidRPr="00D57C44">
              <w:t>visually throughout process for thickness, finish quality and faults</w:t>
            </w:r>
          </w:p>
          <w:p w14:paraId="54990554" w14:textId="35593322" w:rsidR="008A47CB" w:rsidRPr="008A47CB" w:rsidRDefault="008A47CB" w:rsidP="008A47CB">
            <w:r w:rsidRPr="00D57C44">
              <w:t>2.5 Coordinate outfeed to ensure efficient recovery of planed or sanded material</w:t>
            </w:r>
          </w:p>
          <w:p w14:paraId="605259CA" w14:textId="53A05DD2" w:rsidR="008A47CB" w:rsidRPr="008A47CB" w:rsidRDefault="008A47CB" w:rsidP="006A1946">
            <w:pPr>
              <w:pStyle w:val="SIText"/>
            </w:pPr>
            <w:r w:rsidRPr="00D57C44">
              <w:t xml:space="preserve">2.6 Check dust </w:t>
            </w:r>
            <w:r w:rsidRPr="008A47CB">
              <w:t>extraction equipment regularly and clean to avoid blockages</w:t>
            </w:r>
          </w:p>
        </w:tc>
      </w:tr>
      <w:tr w:rsidR="008A47CB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560C5C31" w:rsidR="008A47CB" w:rsidRPr="008A47CB" w:rsidRDefault="008A47CB" w:rsidP="008A47CB">
            <w:pPr>
              <w:pStyle w:val="SIText"/>
            </w:pPr>
            <w:r w:rsidRPr="00D57C44">
              <w:t>3. Redistribute material</w:t>
            </w:r>
          </w:p>
        </w:tc>
        <w:tc>
          <w:tcPr>
            <w:tcW w:w="3604" w:type="pct"/>
            <w:shd w:val="clear" w:color="auto" w:fill="auto"/>
          </w:tcPr>
          <w:p w14:paraId="5B4980A8" w14:textId="3A0B6868" w:rsidR="008A47CB" w:rsidRPr="008A47CB" w:rsidRDefault="008A47CB" w:rsidP="008A47CB">
            <w:r w:rsidRPr="00D57C44">
              <w:t xml:space="preserve">3.1 Grade finished </w:t>
            </w:r>
            <w:r w:rsidR="002A0076" w:rsidRPr="002A0076">
              <w:t xml:space="preserve">timber or </w:t>
            </w:r>
            <w:r w:rsidR="00423261" w:rsidRPr="00423261">
              <w:t xml:space="preserve">engineered wood </w:t>
            </w:r>
            <w:r w:rsidR="00171DD6">
              <w:t>product</w:t>
            </w:r>
            <w:r w:rsidR="00423261" w:rsidRPr="00423261">
              <w:t xml:space="preserve"> </w:t>
            </w:r>
            <w:r w:rsidRPr="00D57C44">
              <w:t>for quality and use in line with industry standards</w:t>
            </w:r>
          </w:p>
          <w:p w14:paraId="2DD9A5E4" w14:textId="62B13B71" w:rsidR="008A47CB" w:rsidRPr="008A47CB" w:rsidRDefault="008A47CB" w:rsidP="008A47CB">
            <w:r w:rsidRPr="00D57C44">
              <w:t xml:space="preserve">3.2 Direct material to storage or processing operations in line with </w:t>
            </w:r>
            <w:r w:rsidR="00171DD6">
              <w:t>workplace</w:t>
            </w:r>
            <w:r w:rsidR="00171DD6" w:rsidRPr="00D57C44">
              <w:t xml:space="preserve"> </w:t>
            </w:r>
            <w:r w:rsidRPr="00D57C44">
              <w:t>procedures</w:t>
            </w:r>
          </w:p>
          <w:p w14:paraId="11BDF525" w14:textId="5F668F41" w:rsidR="008A47CB" w:rsidRPr="008A47CB" w:rsidRDefault="008A47CB" w:rsidP="008A47CB">
            <w:r w:rsidRPr="00D57C44">
              <w:t>3.3 Dispose of sub-standard material in line with environmental protection practices</w:t>
            </w:r>
          </w:p>
          <w:p w14:paraId="6E2A5D4D" w14:textId="444239D7" w:rsidR="008A47CB" w:rsidRPr="008A47CB" w:rsidRDefault="008A47CB" w:rsidP="00171DD6">
            <w:pPr>
              <w:pStyle w:val="SIText"/>
            </w:pPr>
            <w:r w:rsidRPr="00D57C44">
              <w:t xml:space="preserve">3.4 Clean work area in line with </w:t>
            </w:r>
            <w:r w:rsidR="00171DD6">
              <w:t>workplace health and</w:t>
            </w:r>
            <w:r w:rsidR="00171DD6" w:rsidRPr="00D57C44">
              <w:t xml:space="preserve"> </w:t>
            </w:r>
            <w:r w:rsidRPr="00D57C44">
              <w:t>safety procedures</w:t>
            </w:r>
          </w:p>
        </w:tc>
      </w:tr>
      <w:tr w:rsidR="008A47CB" w:rsidRPr="00963A46" w14:paraId="25FB817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B7AEB5" w14:textId="3339A762" w:rsidR="008A47CB" w:rsidRPr="008908DE" w:rsidRDefault="008A47CB" w:rsidP="008A47CB">
            <w:pPr>
              <w:pStyle w:val="SIText"/>
            </w:pPr>
            <w:r w:rsidRPr="00D57C44">
              <w:lastRenderedPageBreak/>
              <w:t>4.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2001C9E7" w14:textId="2B58840C" w:rsidR="008A47CB" w:rsidRPr="008A47CB" w:rsidRDefault="008A47CB" w:rsidP="008A47CB">
            <w:r w:rsidRPr="00D57C44">
              <w:t xml:space="preserve">4.1 </w:t>
            </w:r>
            <w:r w:rsidR="006C0779">
              <w:t>L</w:t>
            </w:r>
            <w:r w:rsidR="006C0779" w:rsidRPr="00D57C44">
              <w:t>ock out equipment</w:t>
            </w:r>
            <w:r w:rsidR="006C0779" w:rsidRPr="006C0779">
              <w:t xml:space="preserve"> </w:t>
            </w:r>
            <w:r w:rsidR="006C0779">
              <w:t>in line with workplace health and</w:t>
            </w:r>
            <w:r w:rsidRPr="00D57C44">
              <w:t xml:space="preserve"> safety procedures </w:t>
            </w:r>
          </w:p>
          <w:p w14:paraId="7FAB6E84" w14:textId="3F36D0D5" w:rsidR="008A47CB" w:rsidRPr="008A47CB" w:rsidRDefault="008A47CB" w:rsidP="008A47CB">
            <w:r w:rsidRPr="00D57C44">
              <w:t>4.2 Check planer blades or sanding belts for bluntness or damage</w:t>
            </w:r>
          </w:p>
          <w:p w14:paraId="6EBBC8B8" w14:textId="7DCE9852" w:rsidR="008A47CB" w:rsidRPr="008A47CB" w:rsidRDefault="008A47CB" w:rsidP="008A47CB">
            <w:r w:rsidRPr="00D57C44">
              <w:t>4.3 Remove and replace planer blades or sanding belts in line with manufacturer recommendations</w:t>
            </w:r>
          </w:p>
          <w:p w14:paraId="351023F8" w14:textId="79B68B6E" w:rsidR="008A47CB" w:rsidRPr="008A47CB" w:rsidRDefault="008A47CB" w:rsidP="008A47CB">
            <w:r w:rsidRPr="00D57C44">
              <w:t xml:space="preserve">4.4 Keep machine area clear of dust and debris in line with </w:t>
            </w:r>
            <w:r w:rsidR="006C0779">
              <w:t xml:space="preserve">workplace health and </w:t>
            </w:r>
            <w:r w:rsidRPr="00D57C44">
              <w:t>safety procedures</w:t>
            </w:r>
          </w:p>
          <w:p w14:paraId="02B6482C" w14:textId="52A698FB" w:rsidR="008A47CB" w:rsidRPr="008908DE" w:rsidRDefault="008A47CB" w:rsidP="006A1946">
            <w:pPr>
              <w:pStyle w:val="SIText"/>
            </w:pPr>
            <w:r w:rsidRPr="00D57C44">
              <w:t>4.5 Record and report production outcomes, equipment faults and maintenance requirements to appropriate personnel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  <w:bookmarkStart w:id="0" w:name="_GoBack"/>
      <w:bookmarkEnd w:id="0"/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62EF6" w:rsidRPr="00336FCA" w:rsidDel="00423CB2" w14:paraId="64EFDEE6" w14:textId="77777777" w:rsidTr="00CA2922">
        <w:trPr>
          <w:tblHeader/>
        </w:trPr>
        <w:tc>
          <w:tcPr>
            <w:tcW w:w="1396" w:type="pct"/>
          </w:tcPr>
          <w:p w14:paraId="7BA2B4F7" w14:textId="5141CE27" w:rsidR="00262EF6" w:rsidRPr="000754EC" w:rsidRDefault="00262EF6" w:rsidP="00262EF6">
            <w:pPr>
              <w:pStyle w:val="SIText"/>
              <w:rPr>
                <w:rFonts w:eastAsiaTheme="majorEastAsia"/>
              </w:rPr>
            </w:pPr>
            <w:r w:rsidRPr="00262EF6">
              <w:t>Oral communication</w:t>
            </w:r>
          </w:p>
        </w:tc>
        <w:tc>
          <w:tcPr>
            <w:tcW w:w="3604" w:type="pct"/>
          </w:tcPr>
          <w:p w14:paraId="2C055DE5" w14:textId="71CAB542" w:rsidR="00262EF6" w:rsidRPr="000754EC" w:rsidRDefault="00262EF6" w:rsidP="00262EF6">
            <w:pPr>
              <w:pStyle w:val="SIBulletList1"/>
              <w:rPr>
                <w:rFonts w:eastAsiaTheme="majorEastAsia"/>
              </w:rPr>
            </w:pPr>
            <w:r w:rsidRPr="00262EF6">
              <w:t>ask open and closed probe questions and actively listen to clarify contents of work orders</w:t>
            </w:r>
          </w:p>
        </w:tc>
      </w:tr>
      <w:tr w:rsidR="008A47CB" w:rsidRPr="00336FCA" w:rsidDel="00423CB2" w14:paraId="7E89E6AA" w14:textId="77777777" w:rsidTr="00CA2922">
        <w:tc>
          <w:tcPr>
            <w:tcW w:w="1396" w:type="pct"/>
          </w:tcPr>
          <w:p w14:paraId="7F7FBEA7" w14:textId="59B9CEBA" w:rsidR="008A47CB" w:rsidRPr="008A47CB" w:rsidRDefault="008A47CB" w:rsidP="008E5EF3">
            <w:pPr>
              <w:pStyle w:val="SIText"/>
            </w:pPr>
            <w:r w:rsidRPr="00D57C44">
              <w:t xml:space="preserve">Numeracy </w:t>
            </w:r>
          </w:p>
        </w:tc>
        <w:tc>
          <w:tcPr>
            <w:tcW w:w="3604" w:type="pct"/>
          </w:tcPr>
          <w:p w14:paraId="2D005FB7" w14:textId="6EDC27F5" w:rsidR="008A47CB" w:rsidRPr="008A47CB" w:rsidRDefault="008A47CB" w:rsidP="008A47CB">
            <w:pPr>
              <w:pStyle w:val="SIBulletList1"/>
            </w:pPr>
            <w:r w:rsidRPr="00D57C44">
              <w:t xml:space="preserve">identify quantities of required material within work orders and count numbers of </w:t>
            </w:r>
            <w:r w:rsidR="002A04E3">
              <w:t xml:space="preserve">timber or engineered wood products </w:t>
            </w:r>
          </w:p>
          <w:p w14:paraId="0264ACED" w14:textId="77777777" w:rsidR="008A47CB" w:rsidRPr="008A47CB" w:rsidRDefault="008A47CB" w:rsidP="008A47CB">
            <w:pPr>
              <w:pStyle w:val="SIBulletList1"/>
            </w:pPr>
            <w:r w:rsidRPr="00D57C44">
              <w:t>interpret order sizes and set up equipment to achieve correct dimensions and grades</w:t>
            </w:r>
          </w:p>
          <w:p w14:paraId="7A2F2ACD" w14:textId="1AF96074" w:rsidR="008A47CB" w:rsidRPr="008A47CB" w:rsidRDefault="008A47CB" w:rsidP="006A1946">
            <w:pPr>
              <w:pStyle w:val="SIBulletList1"/>
            </w:pPr>
            <w:r w:rsidRPr="00D57C44">
              <w:t xml:space="preserve">calculate the feed rate to optimise </w:t>
            </w:r>
            <w:r w:rsidRPr="008A47CB">
              <w:t>quality and quantity of production output</w:t>
            </w:r>
          </w:p>
        </w:tc>
      </w:tr>
      <w:tr w:rsidR="00262EF6" w:rsidRPr="00336FCA" w:rsidDel="00423CB2" w14:paraId="2793C50B" w14:textId="77777777" w:rsidTr="00CA2922">
        <w:tc>
          <w:tcPr>
            <w:tcW w:w="1396" w:type="pct"/>
          </w:tcPr>
          <w:p w14:paraId="3BF975A8" w14:textId="20266BB1" w:rsidR="00262EF6" w:rsidRPr="00D57C44" w:rsidRDefault="00262EF6" w:rsidP="008E5EF3">
            <w:pPr>
              <w:pStyle w:val="SIText"/>
            </w:pPr>
            <w:r w:rsidRPr="00262EF6">
              <w:t>Navigate the world of work</w:t>
            </w:r>
          </w:p>
        </w:tc>
        <w:tc>
          <w:tcPr>
            <w:tcW w:w="3604" w:type="pct"/>
          </w:tcPr>
          <w:p w14:paraId="6C2376DC" w14:textId="4D87A2DE" w:rsidR="00262EF6" w:rsidRPr="00D57C44" w:rsidRDefault="00262EF6" w:rsidP="008A47CB">
            <w:pPr>
              <w:pStyle w:val="SIBulletList1"/>
            </w:pPr>
            <w:r w:rsidRPr="00262EF6">
              <w:t>understand main tasks, responsibilities and boundaries of own role</w:t>
            </w:r>
          </w:p>
        </w:tc>
      </w:tr>
      <w:tr w:rsidR="008A47CB" w:rsidRPr="00336FCA" w:rsidDel="00423CB2" w14:paraId="5B7B5B74" w14:textId="77777777" w:rsidTr="00CA2922">
        <w:tc>
          <w:tcPr>
            <w:tcW w:w="1396" w:type="pct"/>
          </w:tcPr>
          <w:p w14:paraId="0B63130E" w14:textId="031CDC2C" w:rsidR="008A47CB" w:rsidRPr="008A47CB" w:rsidRDefault="00262EF6" w:rsidP="008E5EF3">
            <w:pPr>
              <w:pStyle w:val="SIText"/>
            </w:pPr>
            <w:r w:rsidRPr="00262EF6">
              <w:t>Interact with others</w:t>
            </w:r>
          </w:p>
        </w:tc>
        <w:tc>
          <w:tcPr>
            <w:tcW w:w="3604" w:type="pct"/>
          </w:tcPr>
          <w:p w14:paraId="62B882B6" w14:textId="00543D2F" w:rsidR="008A47CB" w:rsidRPr="008A47CB" w:rsidRDefault="00262EF6" w:rsidP="006A1946">
            <w:pPr>
              <w:pStyle w:val="SIBulletList1"/>
              <w:rPr>
                <w:rFonts w:eastAsia="Calibri"/>
              </w:rPr>
            </w:pPr>
            <w:r w:rsidRPr="00262EF6">
              <w:t>use modes of communication suitable to purpose to confirm and clarify understanding</w:t>
            </w:r>
          </w:p>
        </w:tc>
      </w:tr>
      <w:tr w:rsidR="00262EF6" w:rsidRPr="00336FCA" w:rsidDel="00423CB2" w14:paraId="040E8CAF" w14:textId="77777777" w:rsidTr="00CA2922">
        <w:tc>
          <w:tcPr>
            <w:tcW w:w="1396" w:type="pct"/>
          </w:tcPr>
          <w:p w14:paraId="329911A8" w14:textId="7815580F" w:rsidR="00262EF6" w:rsidRPr="00262EF6" w:rsidRDefault="00262EF6" w:rsidP="008E5EF3">
            <w:pPr>
              <w:pStyle w:val="SIText"/>
            </w:pPr>
            <w:r w:rsidRPr="00262EF6">
              <w:t>Get the work done</w:t>
            </w:r>
          </w:p>
        </w:tc>
        <w:tc>
          <w:tcPr>
            <w:tcW w:w="3604" w:type="pct"/>
          </w:tcPr>
          <w:p w14:paraId="35471C1E" w14:textId="5A5ABDBA" w:rsidR="00262EF6" w:rsidRPr="00262EF6" w:rsidRDefault="00262EF6" w:rsidP="006A1946">
            <w:pPr>
              <w:pStyle w:val="SIBulletList1"/>
            </w:pPr>
            <w:r w:rsidRPr="00262EF6">
              <w:t>recognise and respond to routine problems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2F38FA99" w:rsidR="00041E59" w:rsidRPr="000754EC" w:rsidRDefault="00C77AED" w:rsidP="002A04E3">
            <w:pPr>
              <w:pStyle w:val="SIText"/>
            </w:pPr>
            <w:r>
              <w:t xml:space="preserve">FWPCOT3XXX </w:t>
            </w:r>
            <w:r w:rsidRPr="00C77AED">
              <w:t xml:space="preserve">Plane or sand timber </w:t>
            </w:r>
            <w:r w:rsidR="002A04E3">
              <w:t>or</w:t>
            </w:r>
            <w:r w:rsidRPr="00C77AED">
              <w:t xml:space="preserve"> engineered wood products</w:t>
            </w:r>
          </w:p>
        </w:tc>
        <w:tc>
          <w:tcPr>
            <w:tcW w:w="1105" w:type="pct"/>
          </w:tcPr>
          <w:p w14:paraId="050696DA" w14:textId="2FAF6BF8" w:rsidR="00041E59" w:rsidRPr="000754EC" w:rsidRDefault="008E5EF3" w:rsidP="000754EC">
            <w:pPr>
              <w:pStyle w:val="SIText"/>
            </w:pPr>
            <w:r w:rsidRPr="008E5EF3">
              <w:t>FWPCOT3228 Plane/sand panels</w:t>
            </w:r>
          </w:p>
        </w:tc>
        <w:tc>
          <w:tcPr>
            <w:tcW w:w="1251" w:type="pct"/>
          </w:tcPr>
          <w:p w14:paraId="68D5E6EF" w14:textId="1F8AF917" w:rsidR="00041E59" w:rsidRPr="000754EC" w:rsidRDefault="00C77AED" w:rsidP="00C77AED">
            <w:r w:rsidRPr="00C77AED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0AC6D4CB" w14:textId="7E756818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71095270" w14:textId="7D4A0677" w:rsidR="00916CD7" w:rsidRPr="000754EC" w:rsidRDefault="00916CD7" w:rsidP="000754EC">
            <w:pPr>
              <w:pStyle w:val="SIText"/>
            </w:pP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0505C9D1" w:rsidR="00F1480E" w:rsidRPr="000754EC" w:rsidRDefault="008A47CB" w:rsidP="008E5EF3">
            <w:r w:rsidRPr="00D57C44">
              <w:t xml:space="preserve">Companion Volume Implementation Guide - </w:t>
            </w:r>
            <w:hyperlink r:id="rId11" w:history="1">
              <w:r w:rsidR="008E5EF3" w:rsidRPr="008E5EF3">
                <w:t>https://vetnet.education.gov.au/Pages/TrainingDocs.aspx?q=0d96fe23-5747-4c01-9d6f-3509ff8d3d47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3F77F5F" w:rsidR="00556C4C" w:rsidRPr="000754EC" w:rsidRDefault="00556C4C" w:rsidP="002A04E3">
            <w:pPr>
              <w:pStyle w:val="SIUnittitle"/>
            </w:pPr>
            <w:r w:rsidRPr="00F56827">
              <w:t xml:space="preserve">Assessment requirements for </w:t>
            </w:r>
            <w:r w:rsidR="00C77AED">
              <w:t>FWPCOT3XXX</w:t>
            </w:r>
            <w:r w:rsidR="00252BE2" w:rsidRPr="00F930A6">
              <w:t xml:space="preserve"> Plane</w:t>
            </w:r>
            <w:r w:rsidR="002F0B6A">
              <w:t xml:space="preserve"> or </w:t>
            </w:r>
            <w:r w:rsidR="00252BE2" w:rsidRPr="00F930A6">
              <w:t xml:space="preserve">sand </w:t>
            </w:r>
            <w:r w:rsidR="002F0B6A">
              <w:t xml:space="preserve">timber </w:t>
            </w:r>
            <w:r w:rsidR="002A04E3">
              <w:t>or</w:t>
            </w:r>
            <w:r w:rsidR="002F0B6A">
              <w:t xml:space="preserve"> engineered wood products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6D2EA46A" w14:textId="77777777" w:rsidR="008E5EF3" w:rsidRPr="008E5EF3" w:rsidRDefault="008E5EF3" w:rsidP="008E5EF3">
            <w:r w:rsidRPr="008E5EF3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5936B2AC" w14:textId="4AF2E4C9" w:rsidR="00252BE2" w:rsidRPr="00252BE2" w:rsidRDefault="00252BE2" w:rsidP="00252BE2">
            <w:pPr>
              <w:pStyle w:val="SIBulletList1"/>
            </w:pPr>
            <w:r w:rsidRPr="00252BE2">
              <w:t>follow</w:t>
            </w:r>
            <w:r>
              <w:t>ed</w:t>
            </w:r>
            <w:r w:rsidRPr="00252BE2">
              <w:t xml:space="preserve"> </w:t>
            </w:r>
            <w:r w:rsidR="00A5033A">
              <w:t>workplace</w:t>
            </w:r>
            <w:r w:rsidR="00A5033A" w:rsidRPr="00252BE2">
              <w:t xml:space="preserve"> </w:t>
            </w:r>
            <w:r w:rsidRPr="00252BE2">
              <w:t xml:space="preserve">policies and procedures relevant to </w:t>
            </w:r>
            <w:proofErr w:type="spellStart"/>
            <w:r w:rsidRPr="00252BE2">
              <w:t>planing</w:t>
            </w:r>
            <w:proofErr w:type="spellEnd"/>
            <w:r w:rsidRPr="00252BE2">
              <w:t xml:space="preserve"> </w:t>
            </w:r>
            <w:r w:rsidR="00A5033A">
              <w:t>or</w:t>
            </w:r>
            <w:r w:rsidR="00A5033A" w:rsidRPr="00252BE2">
              <w:t xml:space="preserve"> </w:t>
            </w:r>
            <w:r w:rsidRPr="00252BE2">
              <w:t xml:space="preserve">sanding </w:t>
            </w:r>
            <w:r w:rsidR="002A0076" w:rsidRPr="002A0076">
              <w:t xml:space="preserve">timber or </w:t>
            </w:r>
            <w:r w:rsidR="00423261" w:rsidRPr="00423261">
              <w:t>engineered wood product</w:t>
            </w:r>
          </w:p>
          <w:p w14:paraId="22714348" w14:textId="30329449" w:rsidR="00252BE2" w:rsidRPr="00252BE2" w:rsidRDefault="00252BE2" w:rsidP="00252BE2">
            <w:pPr>
              <w:pStyle w:val="SIBulletList1"/>
            </w:pPr>
            <w:r w:rsidRPr="00252BE2">
              <w:t>plane</w:t>
            </w:r>
            <w:r>
              <w:t>d</w:t>
            </w:r>
            <w:r w:rsidRPr="00252BE2">
              <w:t xml:space="preserve"> </w:t>
            </w:r>
            <w:r w:rsidR="00FC7D91">
              <w:t>or</w:t>
            </w:r>
            <w:r w:rsidRPr="00252BE2">
              <w:t xml:space="preserve"> sand</w:t>
            </w:r>
            <w:r>
              <w:t>ed</w:t>
            </w:r>
            <w:r w:rsidRPr="00252BE2">
              <w:t xml:space="preserve"> </w:t>
            </w:r>
            <w:r w:rsidR="002A0076" w:rsidRPr="002A0076">
              <w:t xml:space="preserve">timber or </w:t>
            </w:r>
            <w:r w:rsidR="00423261" w:rsidRPr="00423261">
              <w:t>engineered wood product</w:t>
            </w:r>
            <w:r w:rsidR="00423261" w:rsidRPr="00423261" w:rsidDel="00423261">
              <w:t xml:space="preserve"> </w:t>
            </w:r>
            <w:r w:rsidRPr="00252BE2">
              <w:t>in readiness for application or for interim storage</w:t>
            </w:r>
          </w:p>
          <w:p w14:paraId="6E2EEFFA" w14:textId="104E5D6B" w:rsidR="00252BE2" w:rsidRPr="00252BE2" w:rsidRDefault="00252BE2" w:rsidP="00252BE2">
            <w:pPr>
              <w:pStyle w:val="SIBulletList1"/>
            </w:pPr>
            <w:r w:rsidRPr="00252BE2">
              <w:t>redistribute</w:t>
            </w:r>
            <w:r>
              <w:t>d</w:t>
            </w:r>
            <w:r w:rsidRPr="00252BE2">
              <w:t xml:space="preserve"> material on site using designated equipment</w:t>
            </w:r>
          </w:p>
          <w:p w14:paraId="1ECE61F8" w14:textId="6BBC2E38" w:rsidR="00556C4C" w:rsidRPr="00252BE2" w:rsidRDefault="00252BE2" w:rsidP="00A5033A">
            <w:pPr>
              <w:pStyle w:val="SIBulletList1"/>
            </w:pPr>
            <w:proofErr w:type="gramStart"/>
            <w:r w:rsidRPr="00252BE2">
              <w:t>conduct</w:t>
            </w:r>
            <w:r>
              <w:t>ed</w:t>
            </w:r>
            <w:proofErr w:type="gramEnd"/>
            <w:r w:rsidRPr="00252BE2">
              <w:t xml:space="preserve"> operator maintenance on </w:t>
            </w:r>
            <w:proofErr w:type="spellStart"/>
            <w:r w:rsidRPr="00252BE2">
              <w:t>planing</w:t>
            </w:r>
            <w:proofErr w:type="spellEnd"/>
            <w:r w:rsidRPr="00252BE2">
              <w:t xml:space="preserve"> </w:t>
            </w:r>
            <w:r w:rsidR="00A5033A">
              <w:t>or</w:t>
            </w:r>
            <w:r w:rsidR="00A5033A" w:rsidRPr="00252BE2">
              <w:t xml:space="preserve"> </w:t>
            </w:r>
            <w:r w:rsidRPr="00252BE2">
              <w:t>sanding equipment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02CC98CE" w14:textId="77777777" w:rsidR="008E5EF3" w:rsidRPr="008E5EF3" w:rsidRDefault="008E5EF3" w:rsidP="008E5EF3">
            <w:pPr>
              <w:pStyle w:val="SIText"/>
            </w:pPr>
            <w:r w:rsidRPr="008E5EF3">
              <w:t>An individual must be able to demonstrate the knowledge required to perform the tasks outlined in the elements and performance criteria of this unit. This includes knowledge of:</w:t>
            </w:r>
          </w:p>
          <w:p w14:paraId="29E7D921" w14:textId="746B395C" w:rsidR="00E82ECE" w:rsidRPr="00E82ECE" w:rsidRDefault="00E82ECE" w:rsidP="0050635C">
            <w:pPr>
              <w:pStyle w:val="SIBulletList1"/>
            </w:pPr>
            <w:r w:rsidRPr="00E82ECE">
              <w:t xml:space="preserve">health and </w:t>
            </w:r>
            <w:r w:rsidR="00F92302">
              <w:t>safety</w:t>
            </w:r>
            <w:r w:rsidRPr="00E82ECE">
              <w:t xml:space="preserve"> hazards or risks related to </w:t>
            </w:r>
            <w:r>
              <w:t xml:space="preserve">operating </w:t>
            </w:r>
            <w:r w:rsidR="00F92302">
              <w:t xml:space="preserve">equipment </w:t>
            </w:r>
            <w:r w:rsidR="00F92302" w:rsidRPr="00F92302">
              <w:t xml:space="preserve">for </w:t>
            </w:r>
            <w:proofErr w:type="spellStart"/>
            <w:r w:rsidR="00F92302" w:rsidRPr="00E82ECE">
              <w:t>planing</w:t>
            </w:r>
            <w:proofErr w:type="spellEnd"/>
            <w:r w:rsidR="00F92302" w:rsidRPr="00E82ECE">
              <w:t xml:space="preserve"> </w:t>
            </w:r>
            <w:r w:rsidR="002A04E3">
              <w:t>or</w:t>
            </w:r>
            <w:r w:rsidR="00F92302" w:rsidRPr="00E82ECE">
              <w:t xml:space="preserve"> sanding </w:t>
            </w:r>
            <w:r w:rsidR="00423261">
              <w:t>timber</w:t>
            </w:r>
            <w:r w:rsidR="00F92302">
              <w:t xml:space="preserve"> or </w:t>
            </w:r>
            <w:r w:rsidR="00423261" w:rsidRPr="00423261">
              <w:t xml:space="preserve">engineered wood products </w:t>
            </w:r>
            <w:r w:rsidR="00E900A3">
              <w:t xml:space="preserve">as </w:t>
            </w:r>
            <w:r w:rsidRPr="00E82ECE">
              <w:t>identified through risk assessments, manufacturer technical information, regulations and industry health and safety guides</w:t>
            </w:r>
          </w:p>
          <w:p w14:paraId="14946B13" w14:textId="1743D9CB" w:rsidR="00423261" w:rsidRPr="00423261" w:rsidRDefault="00F92302" w:rsidP="00423261">
            <w:pPr>
              <w:pStyle w:val="SIBulletList1"/>
            </w:pPr>
            <w:r>
              <w:t>workplace</w:t>
            </w:r>
            <w:r w:rsidRPr="00252BE2">
              <w:t xml:space="preserve"> </w:t>
            </w:r>
            <w:r w:rsidR="00423261" w:rsidRPr="00252BE2">
              <w:t xml:space="preserve">policies and procedures specific to </w:t>
            </w:r>
            <w:proofErr w:type="spellStart"/>
            <w:r w:rsidR="00423261" w:rsidRPr="00252BE2">
              <w:t>planing</w:t>
            </w:r>
            <w:proofErr w:type="spellEnd"/>
            <w:r w:rsidR="00423261" w:rsidRPr="00252BE2">
              <w:t xml:space="preserve"> </w:t>
            </w:r>
            <w:r w:rsidR="002A04E3">
              <w:t>or</w:t>
            </w:r>
            <w:r w:rsidR="00423261" w:rsidRPr="00252BE2">
              <w:t xml:space="preserve"> sanding </w:t>
            </w:r>
            <w:r w:rsidR="00423261">
              <w:t xml:space="preserve">timber or </w:t>
            </w:r>
            <w:r w:rsidR="00423261" w:rsidRPr="00423261">
              <w:t>engineered wood products</w:t>
            </w:r>
            <w:r w:rsidR="00423261" w:rsidRPr="00252BE2">
              <w:t>:</w:t>
            </w:r>
          </w:p>
          <w:p w14:paraId="1CDC6A55" w14:textId="0B783547" w:rsidR="00423261" w:rsidRPr="00423261" w:rsidRDefault="00423261" w:rsidP="00423261">
            <w:pPr>
              <w:pStyle w:val="SIBulletList2"/>
            </w:pPr>
            <w:r w:rsidRPr="00252BE2">
              <w:t>health and safety with particular emphasis on equipment lock out and use of personal protective equipment</w:t>
            </w:r>
          </w:p>
          <w:p w14:paraId="0FF3D8FD" w14:textId="1BCBF3D8" w:rsidR="00423261" w:rsidRDefault="00423261" w:rsidP="00423261">
            <w:pPr>
              <w:pStyle w:val="SIBulletList2"/>
            </w:pPr>
            <w:r>
              <w:t xml:space="preserve">use of </w:t>
            </w:r>
            <w:r w:rsidR="00F92302">
              <w:t xml:space="preserve">timber </w:t>
            </w:r>
            <w:proofErr w:type="spellStart"/>
            <w:r w:rsidR="00F92302">
              <w:t>planing</w:t>
            </w:r>
            <w:proofErr w:type="spellEnd"/>
            <w:r w:rsidR="00F92302">
              <w:t xml:space="preserve"> </w:t>
            </w:r>
            <w:r w:rsidR="002A04E3">
              <w:t>or</w:t>
            </w:r>
            <w:r w:rsidR="00F92302">
              <w:t xml:space="preserve"> sanding </w:t>
            </w:r>
            <w:r>
              <w:t>equipment</w:t>
            </w:r>
          </w:p>
          <w:p w14:paraId="4EE7FBB8" w14:textId="7A4DA65B" w:rsidR="00423261" w:rsidRPr="00423261" w:rsidRDefault="00423261" w:rsidP="00423261">
            <w:pPr>
              <w:pStyle w:val="SIBulletList2"/>
            </w:pPr>
            <w:r w:rsidRPr="00252BE2">
              <w:t>communication reporting lines</w:t>
            </w:r>
          </w:p>
          <w:p w14:paraId="3D464EA7" w14:textId="77777777" w:rsidR="00423261" w:rsidRDefault="00423261" w:rsidP="00423261">
            <w:pPr>
              <w:pStyle w:val="SIBulletList2"/>
            </w:pPr>
            <w:r w:rsidRPr="00252BE2">
              <w:t>recording and reporting production outcomes, equipment faults and maintenance requirements</w:t>
            </w:r>
          </w:p>
          <w:p w14:paraId="57E1F7F3" w14:textId="75746A82" w:rsidR="00E82ECE" w:rsidRPr="00E82ECE" w:rsidRDefault="00E82ECE" w:rsidP="00423261">
            <w:pPr>
              <w:pStyle w:val="SIBulletList1"/>
            </w:pPr>
            <w:r w:rsidRPr="00E82ECE">
              <w:t xml:space="preserve">environmental protection practices for </w:t>
            </w:r>
            <w:r w:rsidR="00F92302">
              <w:t>timber manufacturing facility</w:t>
            </w:r>
            <w:r w:rsidRPr="00E82ECE">
              <w:t xml:space="preserve"> settings:</w:t>
            </w:r>
          </w:p>
          <w:p w14:paraId="12F208DC" w14:textId="77777777" w:rsidR="00E82ECE" w:rsidRPr="00E82ECE" w:rsidRDefault="00E82ECE" w:rsidP="00E82ECE">
            <w:pPr>
              <w:pStyle w:val="SIBulletList2"/>
            </w:pPr>
            <w:r w:rsidRPr="00E82ECE">
              <w:t xml:space="preserve">reducing water and energy use </w:t>
            </w:r>
          </w:p>
          <w:p w14:paraId="6A4AA2C1" w14:textId="77777777" w:rsidR="00E82ECE" w:rsidRPr="00E82ECE" w:rsidRDefault="00E82ECE" w:rsidP="00E82ECE">
            <w:pPr>
              <w:pStyle w:val="SIBulletList2"/>
            </w:pPr>
            <w:r w:rsidRPr="00E82ECE">
              <w:t>cleaning plant, tools and equipment</w:t>
            </w:r>
          </w:p>
          <w:p w14:paraId="419DAA3D" w14:textId="1EB1618C" w:rsidR="00252BE2" w:rsidRPr="00252BE2" w:rsidRDefault="00E82ECE" w:rsidP="00E82ECE">
            <w:pPr>
              <w:pStyle w:val="SIBulletList2"/>
            </w:pPr>
            <w:r w:rsidRPr="00E82ECE">
              <w:t xml:space="preserve">disposing of, recycling and reusing timber and other waste </w:t>
            </w:r>
            <w:r w:rsidR="00252BE2" w:rsidRPr="00252BE2">
              <w:t>planning or sanding techniques</w:t>
            </w:r>
          </w:p>
          <w:p w14:paraId="5898CE29" w14:textId="6C3C3662" w:rsidR="00252BE2" w:rsidRPr="00252BE2" w:rsidRDefault="00252BE2" w:rsidP="00252BE2">
            <w:pPr>
              <w:pStyle w:val="SIBulletList1"/>
            </w:pPr>
            <w:r w:rsidRPr="00252BE2">
              <w:t>methods of visual inspection</w:t>
            </w:r>
            <w:r w:rsidR="009E521F" w:rsidRPr="00D57C44">
              <w:t xml:space="preserve"> </w:t>
            </w:r>
            <w:r w:rsidR="009E521F">
              <w:t xml:space="preserve">of </w:t>
            </w:r>
            <w:r w:rsidR="00423261">
              <w:t>timber</w:t>
            </w:r>
            <w:r w:rsidR="00F92302">
              <w:t xml:space="preserve"> or</w:t>
            </w:r>
            <w:r w:rsidR="00423261">
              <w:t xml:space="preserve"> </w:t>
            </w:r>
            <w:r w:rsidR="00423261" w:rsidRPr="00423261">
              <w:t xml:space="preserve">engineered wood products </w:t>
            </w:r>
            <w:r w:rsidR="009E521F" w:rsidRPr="009E521F">
              <w:t>for thickness, finish quality and faults</w:t>
            </w:r>
          </w:p>
          <w:p w14:paraId="7929D93A" w14:textId="04A7E6D2" w:rsidR="00252BE2" w:rsidRPr="00252BE2" w:rsidRDefault="00252BE2" w:rsidP="00252BE2">
            <w:pPr>
              <w:pStyle w:val="SIBulletList1"/>
            </w:pPr>
            <w:r w:rsidRPr="00252BE2">
              <w:t xml:space="preserve">characteristics of timber </w:t>
            </w:r>
            <w:r w:rsidR="00F92302">
              <w:t>or</w:t>
            </w:r>
            <w:r w:rsidR="00F92302" w:rsidRPr="00252BE2">
              <w:t xml:space="preserve"> </w:t>
            </w:r>
            <w:r w:rsidR="00F92302">
              <w:t>relevant engineered wood product</w:t>
            </w:r>
          </w:p>
          <w:p w14:paraId="557F7A35" w14:textId="295A6B00" w:rsidR="00252BE2" w:rsidRPr="00252BE2" w:rsidRDefault="00252BE2" w:rsidP="00252BE2">
            <w:pPr>
              <w:pStyle w:val="SIBulletList1"/>
            </w:pPr>
            <w:r w:rsidRPr="00252BE2">
              <w:t xml:space="preserve">typical flow of material supply in and out of the </w:t>
            </w:r>
            <w:proofErr w:type="spellStart"/>
            <w:r w:rsidRPr="00252BE2">
              <w:t>planing</w:t>
            </w:r>
            <w:proofErr w:type="spellEnd"/>
            <w:r w:rsidRPr="00252BE2">
              <w:t xml:space="preserve"> </w:t>
            </w:r>
            <w:r w:rsidR="002A04E3">
              <w:t>or</w:t>
            </w:r>
            <w:r w:rsidRPr="00252BE2">
              <w:t xml:space="preserve"> sanding area</w:t>
            </w:r>
          </w:p>
          <w:p w14:paraId="16803213" w14:textId="3FF9FD36" w:rsidR="00252BE2" w:rsidRPr="00252BE2" w:rsidRDefault="00252BE2" w:rsidP="00252BE2">
            <w:pPr>
              <w:pStyle w:val="SIBulletList1"/>
            </w:pPr>
            <w:r w:rsidRPr="00252BE2">
              <w:t xml:space="preserve">typical work flow processes and sanding techniques for optimising thickness, finish and quality of timber </w:t>
            </w:r>
            <w:r w:rsidR="002F0B6A">
              <w:t>or</w:t>
            </w:r>
            <w:r w:rsidR="002F0B6A" w:rsidRPr="00252BE2">
              <w:t xml:space="preserve"> </w:t>
            </w:r>
            <w:r w:rsidR="00F92302">
              <w:t>engineered wood product</w:t>
            </w:r>
          </w:p>
          <w:p w14:paraId="4F0DCF2E" w14:textId="1A5CFA04" w:rsidR="00252BE2" w:rsidRPr="00252BE2" w:rsidRDefault="00252BE2" w:rsidP="00252BE2">
            <w:pPr>
              <w:pStyle w:val="SIBulletList1"/>
            </w:pPr>
            <w:r w:rsidRPr="00252BE2">
              <w:t xml:space="preserve">typical timber </w:t>
            </w:r>
            <w:r w:rsidR="002F0B6A">
              <w:t>or</w:t>
            </w:r>
            <w:r w:rsidR="002F0B6A" w:rsidRPr="00252BE2">
              <w:t xml:space="preserve"> </w:t>
            </w:r>
            <w:r w:rsidR="00F92302">
              <w:t>engineered wood product</w:t>
            </w:r>
            <w:r w:rsidR="00F92302" w:rsidRPr="00252BE2">
              <w:t xml:space="preserve"> </w:t>
            </w:r>
            <w:r w:rsidRPr="00252BE2">
              <w:t>defects and how they affect ability to produce quality finished product:</w:t>
            </w:r>
          </w:p>
          <w:p w14:paraId="5FD1EE1A" w14:textId="607F9457" w:rsidR="00252BE2" w:rsidRPr="00252BE2" w:rsidRDefault="00252BE2" w:rsidP="00252BE2">
            <w:pPr>
              <w:pStyle w:val="SIBulletList2"/>
            </w:pPr>
            <w:r w:rsidRPr="00252BE2">
              <w:t>warp</w:t>
            </w:r>
          </w:p>
          <w:p w14:paraId="13A845D9" w14:textId="2EB74EC8" w:rsidR="00252BE2" w:rsidRPr="00252BE2" w:rsidRDefault="00252BE2" w:rsidP="00252BE2">
            <w:pPr>
              <w:pStyle w:val="SIBulletList2"/>
            </w:pPr>
            <w:r w:rsidRPr="00252BE2">
              <w:t>wane</w:t>
            </w:r>
          </w:p>
          <w:p w14:paraId="398C469C" w14:textId="076B1830" w:rsidR="00252BE2" w:rsidRPr="00252BE2" w:rsidRDefault="00252BE2" w:rsidP="00252BE2">
            <w:pPr>
              <w:pStyle w:val="SIBulletList2"/>
            </w:pPr>
            <w:r w:rsidRPr="00252BE2">
              <w:t>cupping</w:t>
            </w:r>
          </w:p>
          <w:p w14:paraId="557DB207" w14:textId="2E9A0B01" w:rsidR="00252BE2" w:rsidRPr="00252BE2" w:rsidRDefault="00252BE2" w:rsidP="00252BE2">
            <w:pPr>
              <w:pStyle w:val="SIBulletList2"/>
            </w:pPr>
            <w:r w:rsidRPr="00252BE2">
              <w:t>shakes</w:t>
            </w:r>
          </w:p>
          <w:p w14:paraId="52238AD6" w14:textId="60137FC3" w:rsidR="00252BE2" w:rsidRPr="00252BE2" w:rsidRDefault="00252BE2" w:rsidP="00252BE2">
            <w:pPr>
              <w:pStyle w:val="SIBulletList2"/>
            </w:pPr>
            <w:r w:rsidRPr="00252BE2">
              <w:t>insect defects</w:t>
            </w:r>
          </w:p>
          <w:p w14:paraId="38921AD8" w14:textId="5168D520" w:rsidR="00252BE2" w:rsidRPr="00252BE2" w:rsidRDefault="00252BE2" w:rsidP="00252BE2">
            <w:pPr>
              <w:pStyle w:val="SIBulletList2"/>
            </w:pPr>
            <w:r w:rsidRPr="00252BE2">
              <w:t>knots</w:t>
            </w:r>
          </w:p>
          <w:p w14:paraId="581CA7E9" w14:textId="4D675471" w:rsidR="00252BE2" w:rsidRPr="00252BE2" w:rsidRDefault="00252BE2" w:rsidP="00252BE2">
            <w:pPr>
              <w:pStyle w:val="SIBulletList2"/>
            </w:pPr>
            <w:r w:rsidRPr="00252BE2">
              <w:t>resin pockets</w:t>
            </w:r>
          </w:p>
          <w:p w14:paraId="5E626E82" w14:textId="1BFAF6D2" w:rsidR="00252BE2" w:rsidRPr="00252BE2" w:rsidRDefault="00252BE2" w:rsidP="00252BE2">
            <w:pPr>
              <w:pStyle w:val="SIBulletList2"/>
            </w:pPr>
            <w:r w:rsidRPr="00252BE2">
              <w:t>lifting veneer</w:t>
            </w:r>
          </w:p>
          <w:p w14:paraId="01365B67" w14:textId="55A7EEB0" w:rsidR="00252BE2" w:rsidRPr="00252BE2" w:rsidRDefault="00252BE2" w:rsidP="00252BE2">
            <w:pPr>
              <w:pStyle w:val="SIBulletList2"/>
            </w:pPr>
            <w:r w:rsidRPr="00252BE2">
              <w:t>bonding problems</w:t>
            </w:r>
          </w:p>
          <w:p w14:paraId="1D5D40A8" w14:textId="3E3C46AF" w:rsidR="00252BE2" w:rsidRPr="00252BE2" w:rsidRDefault="00252BE2" w:rsidP="00252BE2">
            <w:pPr>
              <w:pStyle w:val="SIBulletList1"/>
            </w:pPr>
            <w:r w:rsidRPr="00252BE2">
              <w:t xml:space="preserve">key features of, and applicable terminology for, industry standard grades for re-classifying quality and use of planed </w:t>
            </w:r>
            <w:r w:rsidR="00FC7D91">
              <w:t>or</w:t>
            </w:r>
            <w:r w:rsidRPr="00252BE2">
              <w:t xml:space="preserve"> sanded timber </w:t>
            </w:r>
            <w:r w:rsidR="002F0B6A">
              <w:t>or</w:t>
            </w:r>
            <w:r w:rsidR="002F0B6A" w:rsidRPr="00252BE2">
              <w:t xml:space="preserve"> </w:t>
            </w:r>
            <w:r w:rsidR="00F92302">
              <w:t>engineered wood products</w:t>
            </w:r>
          </w:p>
          <w:p w14:paraId="1D863664" w14:textId="5636BC05" w:rsidR="00252BE2" w:rsidRPr="00252BE2" w:rsidRDefault="00252BE2" w:rsidP="00252BE2">
            <w:pPr>
              <w:pStyle w:val="SIBulletList1"/>
            </w:pPr>
            <w:r w:rsidRPr="00252BE2">
              <w:t xml:space="preserve">purpose, features and operation of equipment used to plane </w:t>
            </w:r>
            <w:r w:rsidR="002A04E3">
              <w:t>or</w:t>
            </w:r>
            <w:r w:rsidRPr="00252BE2">
              <w:t xml:space="preserve"> sand </w:t>
            </w:r>
            <w:r w:rsidR="00F92302">
              <w:t>timber or</w:t>
            </w:r>
            <w:r w:rsidR="002F0B6A">
              <w:t xml:space="preserve"> </w:t>
            </w:r>
            <w:r w:rsidR="00F92302">
              <w:t>engineered wood products</w:t>
            </w:r>
            <w:r w:rsidRPr="00252BE2">
              <w:t>:</w:t>
            </w:r>
          </w:p>
          <w:p w14:paraId="40E152A3" w14:textId="3203A22F" w:rsidR="00252BE2" w:rsidRPr="00252BE2" w:rsidRDefault="00252BE2" w:rsidP="00252BE2">
            <w:pPr>
              <w:pStyle w:val="SIBulletList2"/>
            </w:pPr>
            <w:r w:rsidRPr="00252BE2">
              <w:t xml:space="preserve">panel planers or </w:t>
            </w:r>
            <w:proofErr w:type="spellStart"/>
            <w:r w:rsidRPr="00252BE2">
              <w:t>thicknessers</w:t>
            </w:r>
            <w:proofErr w:type="spellEnd"/>
          </w:p>
          <w:p w14:paraId="1F2C112B" w14:textId="37AFFD6E" w:rsidR="00252BE2" w:rsidRPr="00252BE2" w:rsidRDefault="00252BE2" w:rsidP="00252BE2">
            <w:pPr>
              <w:pStyle w:val="SIBulletList2"/>
            </w:pPr>
            <w:r w:rsidRPr="00252BE2">
              <w:t>surface planers or buzzers</w:t>
            </w:r>
          </w:p>
          <w:p w14:paraId="789B6799" w14:textId="375A07D0" w:rsidR="00252BE2" w:rsidRPr="00252BE2" w:rsidRDefault="00252BE2" w:rsidP="00252BE2">
            <w:pPr>
              <w:pStyle w:val="SIBulletList2"/>
            </w:pPr>
            <w:r w:rsidRPr="00252BE2">
              <w:t>drum sanders</w:t>
            </w:r>
          </w:p>
          <w:p w14:paraId="7CE255A2" w14:textId="26AD285F" w:rsidR="00252BE2" w:rsidRPr="00252BE2" w:rsidRDefault="00252BE2" w:rsidP="00252BE2">
            <w:pPr>
              <w:pStyle w:val="SIBulletList2"/>
            </w:pPr>
            <w:r w:rsidRPr="00252BE2">
              <w:t>panel sanders</w:t>
            </w:r>
          </w:p>
          <w:p w14:paraId="11FC2E33" w14:textId="01CF211E" w:rsidR="00252BE2" w:rsidRPr="00252BE2" w:rsidRDefault="00252BE2" w:rsidP="00252BE2">
            <w:pPr>
              <w:pStyle w:val="SIBulletList2"/>
            </w:pPr>
            <w:r w:rsidRPr="00252BE2">
              <w:t>veneer sanders</w:t>
            </w:r>
          </w:p>
          <w:p w14:paraId="1285283B" w14:textId="74AA3D33" w:rsidR="00252BE2" w:rsidRPr="00252BE2" w:rsidRDefault="00252BE2" w:rsidP="00252BE2">
            <w:pPr>
              <w:pStyle w:val="SIBulletList2"/>
            </w:pPr>
            <w:r w:rsidRPr="00252BE2">
              <w:t>stroke sanders</w:t>
            </w:r>
          </w:p>
          <w:p w14:paraId="196520C6" w14:textId="4DAA8323" w:rsidR="00252BE2" w:rsidRPr="00252BE2" w:rsidRDefault="00252BE2" w:rsidP="00252BE2">
            <w:pPr>
              <w:pStyle w:val="SIBulletList2"/>
            </w:pPr>
            <w:r w:rsidRPr="00252BE2">
              <w:t>dust extraction equipment:</w:t>
            </w:r>
          </w:p>
          <w:p w14:paraId="57A70E64" w14:textId="3BB4428F" w:rsidR="00252BE2" w:rsidRPr="00252BE2" w:rsidRDefault="00252BE2" w:rsidP="00252BE2">
            <w:pPr>
              <w:pStyle w:val="SIBulletList1"/>
            </w:pPr>
            <w:r w:rsidRPr="00252BE2">
              <w:t xml:space="preserve">machine specific dust extraction systems with collection bags </w:t>
            </w:r>
          </w:p>
          <w:p w14:paraId="3EDFF097" w14:textId="40061895" w:rsidR="00252BE2" w:rsidRPr="00252BE2" w:rsidRDefault="00252BE2" w:rsidP="00252BE2">
            <w:pPr>
              <w:pStyle w:val="SIBulletList1"/>
            </w:pPr>
            <w:r w:rsidRPr="00252BE2">
              <w:lastRenderedPageBreak/>
              <w:t>hopper-based extraction systems</w:t>
            </w:r>
          </w:p>
          <w:p w14:paraId="5B02A910" w14:textId="707C5701" w:rsidR="00F1480E" w:rsidRPr="000754EC" w:rsidRDefault="00252BE2" w:rsidP="007C7D29">
            <w:pPr>
              <w:pStyle w:val="SIBulletList1"/>
            </w:pPr>
            <w:proofErr w:type="gramStart"/>
            <w:r w:rsidRPr="00252BE2">
              <w:t>methods</w:t>
            </w:r>
            <w:proofErr w:type="gramEnd"/>
            <w:r w:rsidRPr="00252BE2">
              <w:t xml:space="preserve"> for assessing condition of planer blades </w:t>
            </w:r>
            <w:r w:rsidR="007C7D29">
              <w:t>or</w:t>
            </w:r>
            <w:r w:rsidRPr="00252BE2">
              <w:t xml:space="preserve"> sanding belts</w:t>
            </w:r>
            <w:r w:rsidR="00423261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D99CE84" w14:textId="1047AA39" w:rsidR="008E5EF3" w:rsidRDefault="008E5EF3" w:rsidP="008E5EF3">
            <w:pPr>
              <w:pStyle w:val="SIText"/>
            </w:pPr>
            <w:r w:rsidRPr="008E5EF3">
              <w:t>Assessment of skills must take place under the following conditions:</w:t>
            </w:r>
          </w:p>
          <w:p w14:paraId="7C69B2EC" w14:textId="77777777" w:rsidR="00485920" w:rsidRPr="00485920" w:rsidRDefault="00485920" w:rsidP="00485920">
            <w:pPr>
              <w:pStyle w:val="SIBulletList1"/>
            </w:pPr>
            <w:r w:rsidRPr="00485920">
              <w:t>physical conditions:</w:t>
            </w:r>
          </w:p>
          <w:p w14:paraId="285A007C" w14:textId="4670923C" w:rsidR="00485920" w:rsidRDefault="00485920" w:rsidP="00485920">
            <w:pPr>
              <w:pStyle w:val="SIBulletList2"/>
            </w:pPr>
            <w:r w:rsidRPr="00485920">
              <w:t>skills must be demonstrated in an environment that accurately represents workplace conditions</w:t>
            </w:r>
          </w:p>
          <w:p w14:paraId="729EA2A0" w14:textId="77777777" w:rsidR="00485920" w:rsidRPr="00485920" w:rsidRDefault="00485920" w:rsidP="00E900A3">
            <w:pPr>
              <w:pStyle w:val="SIBulletList1"/>
            </w:pPr>
            <w:r w:rsidRPr="00485920">
              <w:t>resources, equipment and materials:</w:t>
            </w:r>
          </w:p>
          <w:p w14:paraId="4E3FC378" w14:textId="46EE4CF5" w:rsidR="00252BE2" w:rsidRPr="00F930A6" w:rsidRDefault="00252BE2" w:rsidP="00485920">
            <w:pPr>
              <w:pStyle w:val="SIBulletList2"/>
            </w:pPr>
            <w:proofErr w:type="spellStart"/>
            <w:r w:rsidRPr="00F930A6">
              <w:t>planing</w:t>
            </w:r>
            <w:proofErr w:type="spellEnd"/>
            <w:r w:rsidRPr="00F930A6">
              <w:t xml:space="preserve"> </w:t>
            </w:r>
            <w:r w:rsidR="002A04E3">
              <w:t xml:space="preserve">or sanding </w:t>
            </w:r>
            <w:r w:rsidRPr="00F930A6">
              <w:t>equipment</w:t>
            </w:r>
          </w:p>
          <w:p w14:paraId="14592988" w14:textId="77777777" w:rsidR="00252BE2" w:rsidRPr="00F930A6" w:rsidRDefault="00252BE2" w:rsidP="00485920">
            <w:pPr>
              <w:pStyle w:val="SIBulletList2"/>
            </w:pPr>
            <w:r w:rsidRPr="00F930A6">
              <w:t xml:space="preserve">dust extraction equipment </w:t>
            </w:r>
          </w:p>
          <w:p w14:paraId="3B9B0B1E" w14:textId="3D9E1A85" w:rsidR="00252BE2" w:rsidRPr="00F930A6" w:rsidRDefault="00252BE2" w:rsidP="00485920">
            <w:pPr>
              <w:pStyle w:val="SIBulletList2"/>
            </w:pPr>
            <w:r w:rsidRPr="00F930A6">
              <w:t xml:space="preserve">maintenance tools and equipment for planers </w:t>
            </w:r>
            <w:r w:rsidR="00FC7D91">
              <w:t xml:space="preserve">or </w:t>
            </w:r>
            <w:r w:rsidRPr="00F930A6">
              <w:t>sanders</w:t>
            </w:r>
          </w:p>
          <w:p w14:paraId="46064707" w14:textId="543C5626" w:rsidR="00252BE2" w:rsidRPr="00F930A6" w:rsidRDefault="00252BE2" w:rsidP="00485920">
            <w:pPr>
              <w:pStyle w:val="SIBulletList2"/>
            </w:pPr>
            <w:r w:rsidRPr="00F930A6">
              <w:t xml:space="preserve">consumable planer blades </w:t>
            </w:r>
            <w:r w:rsidR="00FC7D91">
              <w:t>or</w:t>
            </w:r>
            <w:r w:rsidRPr="00F930A6">
              <w:t xml:space="preserve"> sanding belts</w:t>
            </w:r>
          </w:p>
          <w:p w14:paraId="79DFBC2B" w14:textId="0ED2904A" w:rsidR="00252BE2" w:rsidRPr="00F930A6" w:rsidRDefault="00252BE2" w:rsidP="00485920">
            <w:pPr>
              <w:pStyle w:val="SIBulletList2"/>
            </w:pPr>
            <w:r w:rsidRPr="00F930A6">
              <w:t xml:space="preserve">personal protective equipment suitable for </w:t>
            </w:r>
            <w:proofErr w:type="spellStart"/>
            <w:r w:rsidRPr="00F930A6">
              <w:t>planing</w:t>
            </w:r>
            <w:proofErr w:type="spellEnd"/>
            <w:r w:rsidRPr="00F930A6">
              <w:t xml:space="preserve"> </w:t>
            </w:r>
            <w:r w:rsidR="002F0B6A">
              <w:t>or</w:t>
            </w:r>
            <w:r w:rsidR="002F0B6A" w:rsidRPr="00F930A6">
              <w:t xml:space="preserve"> </w:t>
            </w:r>
            <w:r w:rsidRPr="00F930A6">
              <w:t xml:space="preserve">sanding </w:t>
            </w:r>
            <w:r w:rsidR="002F0B6A">
              <w:t>timber or engineered wood product</w:t>
            </w:r>
          </w:p>
          <w:p w14:paraId="1742BBA7" w14:textId="2D4EB474" w:rsidR="00252BE2" w:rsidRDefault="00252BE2" w:rsidP="00485920">
            <w:pPr>
              <w:pStyle w:val="SIBulletList2"/>
            </w:pPr>
            <w:r w:rsidRPr="00F930A6">
              <w:t xml:space="preserve">commercial </w:t>
            </w:r>
            <w:r w:rsidR="00485920">
              <w:t xml:space="preserve">timber </w:t>
            </w:r>
            <w:r w:rsidR="002A0076">
              <w:t xml:space="preserve">or </w:t>
            </w:r>
            <w:r w:rsidR="00423261">
              <w:t>engineered wood products</w:t>
            </w:r>
          </w:p>
          <w:p w14:paraId="25B128DD" w14:textId="77777777" w:rsidR="00485920" w:rsidRPr="00485920" w:rsidRDefault="00485920" w:rsidP="00485920">
            <w:pPr>
              <w:pStyle w:val="SIBulletList1"/>
            </w:pPr>
            <w:r w:rsidRPr="00485920">
              <w:rPr>
                <w:rFonts w:eastAsia="Calibri"/>
              </w:rPr>
              <w:t>specifications:</w:t>
            </w:r>
          </w:p>
          <w:p w14:paraId="7625BD39" w14:textId="7FDD3774" w:rsidR="00252BE2" w:rsidRPr="00F930A6" w:rsidRDefault="00252BE2" w:rsidP="00485920">
            <w:pPr>
              <w:pStyle w:val="SIBulletList2"/>
            </w:pPr>
            <w:r w:rsidRPr="00F930A6">
              <w:t>manufacturer instructions for use and maintenance of equipment</w:t>
            </w:r>
          </w:p>
          <w:p w14:paraId="20D91F75" w14:textId="66F64786" w:rsidR="00252BE2" w:rsidRPr="00F930A6" w:rsidRDefault="00252BE2" w:rsidP="00485920">
            <w:pPr>
              <w:pStyle w:val="SIBulletList2"/>
            </w:pPr>
            <w:r w:rsidRPr="00F930A6">
              <w:t xml:space="preserve">work order with specific instructions for </w:t>
            </w:r>
            <w:proofErr w:type="spellStart"/>
            <w:r w:rsidRPr="00F930A6">
              <w:t>planing</w:t>
            </w:r>
            <w:proofErr w:type="spellEnd"/>
            <w:r w:rsidRPr="00F930A6">
              <w:t xml:space="preserve"> </w:t>
            </w:r>
            <w:r w:rsidR="002F0B6A">
              <w:t>or</w:t>
            </w:r>
            <w:r w:rsidR="002F0B6A" w:rsidRPr="00F930A6">
              <w:t xml:space="preserve"> </w:t>
            </w:r>
            <w:r w:rsidRPr="00F930A6">
              <w:t xml:space="preserve">sanding </w:t>
            </w:r>
            <w:r w:rsidR="002F0B6A">
              <w:t>timber or engineered wood product</w:t>
            </w:r>
          </w:p>
          <w:p w14:paraId="48EDAD34" w14:textId="7F786F5A" w:rsidR="00485920" w:rsidRDefault="002F0B6A" w:rsidP="004E5445">
            <w:pPr>
              <w:pStyle w:val="SIBulletList2"/>
            </w:pPr>
            <w:r>
              <w:t>workplace</w:t>
            </w:r>
            <w:r w:rsidR="00252BE2" w:rsidRPr="00F930A6">
              <w:t xml:space="preserve"> procedures for </w:t>
            </w:r>
            <w:proofErr w:type="spellStart"/>
            <w:r w:rsidR="00252BE2" w:rsidRPr="00F930A6">
              <w:t>planing</w:t>
            </w:r>
            <w:proofErr w:type="spellEnd"/>
            <w:r w:rsidR="00252BE2" w:rsidRPr="00F930A6">
              <w:t xml:space="preserve"> </w:t>
            </w:r>
            <w:r>
              <w:t>or</w:t>
            </w:r>
            <w:r w:rsidRPr="00F930A6">
              <w:t xml:space="preserve"> </w:t>
            </w:r>
            <w:r w:rsidR="00252BE2" w:rsidRPr="00F930A6">
              <w:t>sanding panels</w:t>
            </w:r>
            <w:r>
              <w:t xml:space="preserve"> t</w:t>
            </w:r>
            <w:r w:rsidRPr="002F0B6A">
              <w:t>imber or engineered wood product</w:t>
            </w:r>
            <w:r>
              <w:t xml:space="preserve"> including </w:t>
            </w:r>
            <w:r w:rsidRPr="00485920">
              <w:t xml:space="preserve">health and safety and emergency procedures </w:t>
            </w:r>
            <w:r>
              <w:t xml:space="preserve">and </w:t>
            </w:r>
            <w:r w:rsidRPr="00485920">
              <w:t>environmental protection procedures</w:t>
            </w:r>
          </w:p>
          <w:p w14:paraId="2A772768" w14:textId="5AFA5C9B" w:rsidR="00252BE2" w:rsidRPr="00F930A6" w:rsidRDefault="00485920" w:rsidP="00834E71">
            <w:pPr>
              <w:pStyle w:val="SIBulletList2"/>
            </w:pPr>
            <w:proofErr w:type="gramStart"/>
            <w:r w:rsidRPr="00485920">
              <w:t>template</w:t>
            </w:r>
            <w:proofErr w:type="gramEnd"/>
            <w:r w:rsidRPr="00485920">
              <w:t xml:space="preserve"> documents for recording production outcomes, equipment faults and maintenance requirements</w:t>
            </w:r>
            <w:r>
              <w:t>.</w:t>
            </w:r>
          </w:p>
          <w:p w14:paraId="382F9394" w14:textId="77777777" w:rsidR="00252BE2" w:rsidRPr="00F930A6" w:rsidRDefault="00252BE2" w:rsidP="00252BE2"/>
          <w:p w14:paraId="05C42BBF" w14:textId="3DEE44FA" w:rsidR="00F1480E" w:rsidRPr="000754EC" w:rsidRDefault="008360EF" w:rsidP="00894C3B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8360E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7DE35D3F" w:rsidR="00F1480E" w:rsidRPr="000754EC" w:rsidRDefault="002B7FEE" w:rsidP="000754EC">
            <w:pPr>
              <w:pStyle w:val="SIText"/>
            </w:pPr>
            <w:hyperlink r:id="rId12" w:history="1">
              <w:r w:rsidR="008360EF" w:rsidRPr="008360EF">
                <w:t>https://vetnet.education.gov.au/Pages/TrainingDocs.aspx?q=0d96fe23-5747-4c01-9d6f-3509ff8d3d47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49A7" w14:textId="77777777" w:rsidR="006F0D02" w:rsidRDefault="006F0D02" w:rsidP="00BF3F0A">
      <w:r>
        <w:separator/>
      </w:r>
    </w:p>
    <w:p w14:paraId="630466DB" w14:textId="77777777" w:rsidR="006F0D02" w:rsidRDefault="006F0D02"/>
  </w:endnote>
  <w:endnote w:type="continuationSeparator" w:id="0">
    <w:p w14:paraId="5A2AABFA" w14:textId="77777777" w:rsidR="006F0D02" w:rsidRDefault="006F0D02" w:rsidP="00BF3F0A">
      <w:r>
        <w:continuationSeparator/>
      </w:r>
    </w:p>
    <w:p w14:paraId="32146ACA" w14:textId="77777777" w:rsidR="006F0D02" w:rsidRDefault="006F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5D0B00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B7FEE">
          <w:rPr>
            <w:noProof/>
          </w:rPr>
          <w:t>2</w:t>
        </w:r>
        <w:r w:rsidRPr="000754EC">
          <w:fldChar w:fldCharType="end"/>
        </w:r>
      </w:p>
      <w:p w14:paraId="19EF64C9" w14:textId="599E42A3" w:rsidR="00D810DE" w:rsidRDefault="002B7FEE" w:rsidP="005F771F">
        <w:pPr>
          <w:pStyle w:val="SIText"/>
        </w:pP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0B17A" w14:textId="77777777" w:rsidR="006F0D02" w:rsidRDefault="006F0D02" w:rsidP="00BF3F0A">
      <w:r>
        <w:separator/>
      </w:r>
    </w:p>
    <w:p w14:paraId="1AE56C04" w14:textId="77777777" w:rsidR="006F0D02" w:rsidRDefault="006F0D02"/>
  </w:footnote>
  <w:footnote w:type="continuationSeparator" w:id="0">
    <w:p w14:paraId="7C13B9A7" w14:textId="77777777" w:rsidR="006F0D02" w:rsidRDefault="006F0D02" w:rsidP="00BF3F0A">
      <w:r>
        <w:continuationSeparator/>
      </w:r>
    </w:p>
    <w:p w14:paraId="1BC646F6" w14:textId="77777777" w:rsidR="006F0D02" w:rsidRDefault="006F0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B483B60" w:rsidR="009C2650" w:rsidRPr="000754EC" w:rsidRDefault="002B7FEE" w:rsidP="00146EEC">
    <w:pPr>
      <w:pStyle w:val="SIText"/>
    </w:pPr>
    <w:sdt>
      <w:sdtPr>
        <w:id w:val="-496196158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556F3C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62EF6">
      <w:t>FWPCOT3XXX</w:t>
    </w:r>
    <w:r w:rsidR="008A47CB" w:rsidRPr="008A47CB">
      <w:t xml:space="preserve"> Plane</w:t>
    </w:r>
    <w:r w:rsidR="00C00D17">
      <w:t xml:space="preserve"> or </w:t>
    </w:r>
    <w:r w:rsidR="008A47CB" w:rsidRPr="008A47CB">
      <w:t xml:space="preserve">sand </w:t>
    </w:r>
    <w:r w:rsidR="002575E6">
      <w:t xml:space="preserve">timber </w:t>
    </w:r>
    <w:r w:rsidR="00FC7D91">
      <w:t>or</w:t>
    </w:r>
    <w:r w:rsidR="002575E6">
      <w:t xml:space="preserve"> engineered wood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MDAwNzcwNDIyNTZT0lEKTi0uzszPAykwrQUAzXI2FCwAAAA="/>
  </w:docVars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17A1"/>
    <w:rsid w:val="000C224E"/>
    <w:rsid w:val="000D59B5"/>
    <w:rsid w:val="000E25E6"/>
    <w:rsid w:val="000E2C86"/>
    <w:rsid w:val="000F29F2"/>
    <w:rsid w:val="000F3CF4"/>
    <w:rsid w:val="00101659"/>
    <w:rsid w:val="001078BF"/>
    <w:rsid w:val="0011498C"/>
    <w:rsid w:val="00133957"/>
    <w:rsid w:val="00136812"/>
    <w:rsid w:val="001372F6"/>
    <w:rsid w:val="00144385"/>
    <w:rsid w:val="00146EEC"/>
    <w:rsid w:val="00151D55"/>
    <w:rsid w:val="00151D93"/>
    <w:rsid w:val="00156EF3"/>
    <w:rsid w:val="00171DD6"/>
    <w:rsid w:val="001758EA"/>
    <w:rsid w:val="00176E4F"/>
    <w:rsid w:val="0018546B"/>
    <w:rsid w:val="001942B6"/>
    <w:rsid w:val="001A2D9E"/>
    <w:rsid w:val="001A6A3E"/>
    <w:rsid w:val="001A7B6D"/>
    <w:rsid w:val="001B34D5"/>
    <w:rsid w:val="001B513A"/>
    <w:rsid w:val="001B5316"/>
    <w:rsid w:val="001B5A6C"/>
    <w:rsid w:val="001C0A75"/>
    <w:rsid w:val="001C1306"/>
    <w:rsid w:val="001D5C1B"/>
    <w:rsid w:val="001D7F5B"/>
    <w:rsid w:val="001E16BC"/>
    <w:rsid w:val="001E16DF"/>
    <w:rsid w:val="001E586B"/>
    <w:rsid w:val="001F2BA5"/>
    <w:rsid w:val="001F308D"/>
    <w:rsid w:val="001F72E8"/>
    <w:rsid w:val="00201A7C"/>
    <w:rsid w:val="0021210E"/>
    <w:rsid w:val="0021414D"/>
    <w:rsid w:val="00223124"/>
    <w:rsid w:val="00232333"/>
    <w:rsid w:val="00233143"/>
    <w:rsid w:val="00234444"/>
    <w:rsid w:val="00242293"/>
    <w:rsid w:val="00244EA7"/>
    <w:rsid w:val="00252BE2"/>
    <w:rsid w:val="0025304A"/>
    <w:rsid w:val="002575E6"/>
    <w:rsid w:val="00262EF6"/>
    <w:rsid w:val="00262FC3"/>
    <w:rsid w:val="0026394F"/>
    <w:rsid w:val="00276DB8"/>
    <w:rsid w:val="00282664"/>
    <w:rsid w:val="00285FB8"/>
    <w:rsid w:val="002970C3"/>
    <w:rsid w:val="002A0076"/>
    <w:rsid w:val="002A04E3"/>
    <w:rsid w:val="002A4CD3"/>
    <w:rsid w:val="002A6492"/>
    <w:rsid w:val="002A6CC4"/>
    <w:rsid w:val="002B7FEE"/>
    <w:rsid w:val="002C55E9"/>
    <w:rsid w:val="002D0C8B"/>
    <w:rsid w:val="002D330A"/>
    <w:rsid w:val="002E170C"/>
    <w:rsid w:val="002E193E"/>
    <w:rsid w:val="002F0B6A"/>
    <w:rsid w:val="00310A6A"/>
    <w:rsid w:val="003144E6"/>
    <w:rsid w:val="003259AC"/>
    <w:rsid w:val="00337E82"/>
    <w:rsid w:val="00346FDC"/>
    <w:rsid w:val="00350BB1"/>
    <w:rsid w:val="00352C83"/>
    <w:rsid w:val="00366805"/>
    <w:rsid w:val="0037067D"/>
    <w:rsid w:val="003850BC"/>
    <w:rsid w:val="0038735B"/>
    <w:rsid w:val="003916D1"/>
    <w:rsid w:val="003A21F0"/>
    <w:rsid w:val="003A277F"/>
    <w:rsid w:val="003A4F1F"/>
    <w:rsid w:val="003A58BA"/>
    <w:rsid w:val="003A5AE7"/>
    <w:rsid w:val="003A7221"/>
    <w:rsid w:val="003B3493"/>
    <w:rsid w:val="003C13AE"/>
    <w:rsid w:val="003D2E73"/>
    <w:rsid w:val="003E72B6"/>
    <w:rsid w:val="003E7BBE"/>
    <w:rsid w:val="00402C59"/>
    <w:rsid w:val="004127E3"/>
    <w:rsid w:val="00413AC2"/>
    <w:rsid w:val="00423261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5920"/>
    <w:rsid w:val="00491C27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B17"/>
    <w:rsid w:val="004F5DC7"/>
    <w:rsid w:val="004F78DA"/>
    <w:rsid w:val="005017FA"/>
    <w:rsid w:val="0050258A"/>
    <w:rsid w:val="0050635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BE1"/>
    <w:rsid w:val="005A3AA5"/>
    <w:rsid w:val="005A6C9C"/>
    <w:rsid w:val="005A74DC"/>
    <w:rsid w:val="005B5146"/>
    <w:rsid w:val="005C2399"/>
    <w:rsid w:val="005C249A"/>
    <w:rsid w:val="005C635E"/>
    <w:rsid w:val="005D1AFD"/>
    <w:rsid w:val="005D2A88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42F"/>
    <w:rsid w:val="00640F9A"/>
    <w:rsid w:val="00643D1B"/>
    <w:rsid w:val="006452B8"/>
    <w:rsid w:val="00652E62"/>
    <w:rsid w:val="00665257"/>
    <w:rsid w:val="0066680A"/>
    <w:rsid w:val="00680CFB"/>
    <w:rsid w:val="0068198E"/>
    <w:rsid w:val="00686A49"/>
    <w:rsid w:val="00687B62"/>
    <w:rsid w:val="00690C44"/>
    <w:rsid w:val="006969D9"/>
    <w:rsid w:val="006A1946"/>
    <w:rsid w:val="006A2B68"/>
    <w:rsid w:val="006A7A02"/>
    <w:rsid w:val="006C0779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3C21"/>
    <w:rsid w:val="00703C86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98D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B1C"/>
    <w:rsid w:val="007C7425"/>
    <w:rsid w:val="007C7D29"/>
    <w:rsid w:val="007D24AA"/>
    <w:rsid w:val="007D5A78"/>
    <w:rsid w:val="007E3BD1"/>
    <w:rsid w:val="007F1563"/>
    <w:rsid w:val="007F1EB2"/>
    <w:rsid w:val="007F44DB"/>
    <w:rsid w:val="007F5A8B"/>
    <w:rsid w:val="00803CAE"/>
    <w:rsid w:val="00817D51"/>
    <w:rsid w:val="00823530"/>
    <w:rsid w:val="00823FF4"/>
    <w:rsid w:val="00830267"/>
    <w:rsid w:val="008306E7"/>
    <w:rsid w:val="00834BC8"/>
    <w:rsid w:val="008360EF"/>
    <w:rsid w:val="00837E5F"/>
    <w:rsid w:val="00837FD6"/>
    <w:rsid w:val="00847B60"/>
    <w:rsid w:val="00850243"/>
    <w:rsid w:val="00851BE5"/>
    <w:rsid w:val="008545EB"/>
    <w:rsid w:val="00865011"/>
    <w:rsid w:val="00886790"/>
    <w:rsid w:val="008908DE"/>
    <w:rsid w:val="00894C3B"/>
    <w:rsid w:val="008A12ED"/>
    <w:rsid w:val="008A39D3"/>
    <w:rsid w:val="008A47CB"/>
    <w:rsid w:val="008B2C77"/>
    <w:rsid w:val="008B4AD2"/>
    <w:rsid w:val="008B7138"/>
    <w:rsid w:val="008E260C"/>
    <w:rsid w:val="008E39BE"/>
    <w:rsid w:val="008E5EF3"/>
    <w:rsid w:val="008E62EC"/>
    <w:rsid w:val="008F32F6"/>
    <w:rsid w:val="008F649D"/>
    <w:rsid w:val="0091193E"/>
    <w:rsid w:val="00915772"/>
    <w:rsid w:val="00916CD7"/>
    <w:rsid w:val="00920927"/>
    <w:rsid w:val="00921B38"/>
    <w:rsid w:val="00923720"/>
    <w:rsid w:val="009278C9"/>
    <w:rsid w:val="00932CD7"/>
    <w:rsid w:val="00944C09"/>
    <w:rsid w:val="009527CB"/>
    <w:rsid w:val="00953502"/>
    <w:rsid w:val="00953835"/>
    <w:rsid w:val="00960F6C"/>
    <w:rsid w:val="00970747"/>
    <w:rsid w:val="00981A6F"/>
    <w:rsid w:val="009A5900"/>
    <w:rsid w:val="009A6E6C"/>
    <w:rsid w:val="009A6F3F"/>
    <w:rsid w:val="009B331A"/>
    <w:rsid w:val="009C2650"/>
    <w:rsid w:val="009D15E2"/>
    <w:rsid w:val="009D15FE"/>
    <w:rsid w:val="009D5D2C"/>
    <w:rsid w:val="009E521F"/>
    <w:rsid w:val="009F0DCC"/>
    <w:rsid w:val="009F11CA"/>
    <w:rsid w:val="00A0695B"/>
    <w:rsid w:val="00A13052"/>
    <w:rsid w:val="00A216A8"/>
    <w:rsid w:val="00A223A6"/>
    <w:rsid w:val="00A5033A"/>
    <w:rsid w:val="00A5092E"/>
    <w:rsid w:val="00A554D6"/>
    <w:rsid w:val="00A56E14"/>
    <w:rsid w:val="00A6476B"/>
    <w:rsid w:val="00A76C6C"/>
    <w:rsid w:val="00A8254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3EFA"/>
    <w:rsid w:val="00B045BB"/>
    <w:rsid w:val="00B12013"/>
    <w:rsid w:val="00B22C67"/>
    <w:rsid w:val="00B22CD4"/>
    <w:rsid w:val="00B3508F"/>
    <w:rsid w:val="00B443EE"/>
    <w:rsid w:val="00B560C8"/>
    <w:rsid w:val="00B56563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66F8"/>
    <w:rsid w:val="00BC10C8"/>
    <w:rsid w:val="00BC4E65"/>
    <w:rsid w:val="00BC5075"/>
    <w:rsid w:val="00BC5419"/>
    <w:rsid w:val="00BD3B0F"/>
    <w:rsid w:val="00BF1D4C"/>
    <w:rsid w:val="00BF3F0A"/>
    <w:rsid w:val="00C00D17"/>
    <w:rsid w:val="00C143C3"/>
    <w:rsid w:val="00C1739B"/>
    <w:rsid w:val="00C21ADE"/>
    <w:rsid w:val="00C26067"/>
    <w:rsid w:val="00C30A29"/>
    <w:rsid w:val="00C317DC"/>
    <w:rsid w:val="00C456CD"/>
    <w:rsid w:val="00C578E9"/>
    <w:rsid w:val="00C70626"/>
    <w:rsid w:val="00C72860"/>
    <w:rsid w:val="00C73582"/>
    <w:rsid w:val="00C73B90"/>
    <w:rsid w:val="00C742EC"/>
    <w:rsid w:val="00C77AED"/>
    <w:rsid w:val="00C868C8"/>
    <w:rsid w:val="00C96AF3"/>
    <w:rsid w:val="00C97CCC"/>
    <w:rsid w:val="00CA0274"/>
    <w:rsid w:val="00CB450B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0484"/>
    <w:rsid w:val="00D54C76"/>
    <w:rsid w:val="00D71E43"/>
    <w:rsid w:val="00D727F3"/>
    <w:rsid w:val="00D73695"/>
    <w:rsid w:val="00D7454F"/>
    <w:rsid w:val="00D810DE"/>
    <w:rsid w:val="00D87D32"/>
    <w:rsid w:val="00D91188"/>
    <w:rsid w:val="00D92C83"/>
    <w:rsid w:val="00DA0A81"/>
    <w:rsid w:val="00DA3C10"/>
    <w:rsid w:val="00DA53B5"/>
    <w:rsid w:val="00DC1D69"/>
    <w:rsid w:val="00DC3D18"/>
    <w:rsid w:val="00DC5A3A"/>
    <w:rsid w:val="00DD0726"/>
    <w:rsid w:val="00E0034A"/>
    <w:rsid w:val="00E238E6"/>
    <w:rsid w:val="00E35064"/>
    <w:rsid w:val="00E3681D"/>
    <w:rsid w:val="00E40225"/>
    <w:rsid w:val="00E403C3"/>
    <w:rsid w:val="00E501F0"/>
    <w:rsid w:val="00E6166D"/>
    <w:rsid w:val="00E82ECE"/>
    <w:rsid w:val="00E900A3"/>
    <w:rsid w:val="00E91BFF"/>
    <w:rsid w:val="00E92933"/>
    <w:rsid w:val="00E94FAD"/>
    <w:rsid w:val="00E97993"/>
    <w:rsid w:val="00EA1870"/>
    <w:rsid w:val="00EB0AA4"/>
    <w:rsid w:val="00EB5C88"/>
    <w:rsid w:val="00EC0469"/>
    <w:rsid w:val="00EC6918"/>
    <w:rsid w:val="00ED7AA4"/>
    <w:rsid w:val="00EF01F8"/>
    <w:rsid w:val="00EF40EF"/>
    <w:rsid w:val="00EF47FE"/>
    <w:rsid w:val="00F06349"/>
    <w:rsid w:val="00F069BD"/>
    <w:rsid w:val="00F1480E"/>
    <w:rsid w:val="00F1497D"/>
    <w:rsid w:val="00F16AAC"/>
    <w:rsid w:val="00F1760D"/>
    <w:rsid w:val="00F33FF2"/>
    <w:rsid w:val="00F438FC"/>
    <w:rsid w:val="00F5616F"/>
    <w:rsid w:val="00F56451"/>
    <w:rsid w:val="00F56827"/>
    <w:rsid w:val="00F62866"/>
    <w:rsid w:val="00F63296"/>
    <w:rsid w:val="00F65EF0"/>
    <w:rsid w:val="00F71651"/>
    <w:rsid w:val="00F76191"/>
    <w:rsid w:val="00F76CC6"/>
    <w:rsid w:val="00F83D7C"/>
    <w:rsid w:val="00F92302"/>
    <w:rsid w:val="00FB232E"/>
    <w:rsid w:val="00FC7D91"/>
    <w:rsid w:val="00FD557D"/>
    <w:rsid w:val="00FE0282"/>
    <w:rsid w:val="00FE124D"/>
    <w:rsid w:val="00FE792C"/>
    <w:rsid w:val="00FF58F8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C19FB55E-2E11-4BDA-8968-202BDE52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A47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47CB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8A47CB"/>
    <w:pPr>
      <w:ind w:left="1083" w:hanging="36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8A47CB"/>
    <w:pPr>
      <w:ind w:left="72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8A47C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F70CA7-6741-4076-9F0B-E29B3D65D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8fee8-3b66-480a-a5a8-360aa9ca2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3EC0D-7BE9-4E68-A14C-7A759405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Georgiana Daian</cp:lastModifiedBy>
  <cp:revision>95</cp:revision>
  <cp:lastPrinted>2016-05-27T05:21:00Z</cp:lastPrinted>
  <dcterms:created xsi:type="dcterms:W3CDTF">2017-12-11T03:23:00Z</dcterms:created>
  <dcterms:modified xsi:type="dcterms:W3CDTF">2018-08-28T03:14:00Z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