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0F1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570FAB91" w14:textId="77777777" w:rsidTr="00407FD4">
        <w:tc>
          <w:tcPr>
            <w:tcW w:w="2689" w:type="dxa"/>
          </w:tcPr>
          <w:p w14:paraId="6F36849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1989D07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E3B2C8E" w14:textId="77777777" w:rsidTr="00407FD4">
        <w:tc>
          <w:tcPr>
            <w:tcW w:w="2689" w:type="dxa"/>
          </w:tcPr>
          <w:p w14:paraId="0F35ABF3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19124DB1" w14:textId="77777777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E61C68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6F2938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C9A4A4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B710146" w14:textId="77777777" w:rsidR="00F1480E" w:rsidRPr="000754EC" w:rsidRDefault="003B0293" w:rsidP="000754EC">
            <w:pPr>
              <w:pStyle w:val="SIUNITCODE"/>
            </w:pPr>
            <w:r>
              <w:t>AHCCFP</w:t>
            </w:r>
            <w:r w:rsidR="00E67D07">
              <w:t>4</w:t>
            </w:r>
            <w:r>
              <w:t>X1</w:t>
            </w:r>
          </w:p>
        </w:tc>
        <w:tc>
          <w:tcPr>
            <w:tcW w:w="3604" w:type="pct"/>
            <w:shd w:val="clear" w:color="auto" w:fill="auto"/>
          </w:tcPr>
          <w:p w14:paraId="594A909A" w14:textId="77777777" w:rsidR="00F1480E" w:rsidRPr="000754EC" w:rsidRDefault="00D113AC" w:rsidP="000754EC">
            <w:pPr>
              <w:pStyle w:val="SIUnittitle"/>
            </w:pPr>
            <w:r>
              <w:t xml:space="preserve">Increase </w:t>
            </w:r>
            <w:r w:rsidR="0062595C">
              <w:t>soil organic carbon</w:t>
            </w:r>
          </w:p>
        </w:tc>
      </w:tr>
      <w:tr w:rsidR="00F1480E" w:rsidRPr="00963A46" w14:paraId="5DE33B36" w14:textId="77777777" w:rsidTr="00CA2922">
        <w:tc>
          <w:tcPr>
            <w:tcW w:w="1396" w:type="pct"/>
            <w:shd w:val="clear" w:color="auto" w:fill="auto"/>
          </w:tcPr>
          <w:p w14:paraId="6621241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072886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E8CA63" w14:textId="77777777" w:rsidR="005B106D" w:rsidRPr="005B106D" w:rsidRDefault="005B106D" w:rsidP="005B106D">
            <w:pPr>
              <w:pStyle w:val="SIText"/>
            </w:pPr>
            <w:r w:rsidRPr="00923720">
              <w:t xml:space="preserve">This unit of competency describes the skills </w:t>
            </w:r>
            <w:r w:rsidRPr="005B106D">
              <w:t xml:space="preserve">and knowledge required to identify the benefits of </w:t>
            </w:r>
            <w:r>
              <w:t xml:space="preserve">increasing </w:t>
            </w:r>
            <w:r w:rsidR="00044BF3">
              <w:t xml:space="preserve">soil organic carbon for soil condition or soil health, </w:t>
            </w:r>
            <w:r w:rsidRPr="005B106D">
              <w:t xml:space="preserve">and to </w:t>
            </w:r>
            <w:r>
              <w:t xml:space="preserve">implement a project to increase soil carbon. </w:t>
            </w:r>
            <w:r w:rsidRPr="005B106D">
              <w:t xml:space="preserve">  </w:t>
            </w:r>
          </w:p>
          <w:p w14:paraId="51A91D6B" w14:textId="77777777" w:rsidR="00916CD7" w:rsidRDefault="00916CD7" w:rsidP="000754EC">
            <w:pPr>
              <w:pStyle w:val="SIText"/>
            </w:pPr>
          </w:p>
          <w:p w14:paraId="5FDA6976" w14:textId="77777777" w:rsidR="00616845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F95DA5">
              <w:t xml:space="preserve">individuals who </w:t>
            </w:r>
            <w:r w:rsidR="003A40D1">
              <w:t xml:space="preserve">participate in </w:t>
            </w:r>
            <w:r w:rsidR="005B106D">
              <w:t xml:space="preserve">farming and/or </w:t>
            </w:r>
            <w:r w:rsidR="003A40D1">
              <w:t>land management activities</w:t>
            </w:r>
            <w:r w:rsidR="005B106D">
              <w:t xml:space="preserve">. </w:t>
            </w:r>
            <w:r w:rsidR="00407FD4">
              <w:t>It may</w:t>
            </w:r>
            <w:r w:rsidR="00087F53">
              <w:t>,</w:t>
            </w:r>
            <w:r w:rsidR="00407FD4">
              <w:t xml:space="preserve"> </w:t>
            </w:r>
            <w:r w:rsidR="00087F53">
              <w:t xml:space="preserve">or may not, </w:t>
            </w:r>
            <w:r w:rsidR="00407FD4">
              <w:t>lead on to participation in a</w:t>
            </w:r>
            <w:r w:rsidR="00087F53">
              <w:t>n approved</w:t>
            </w:r>
            <w:r w:rsidR="00407FD4">
              <w:t xml:space="preserve"> carbon farming project</w:t>
            </w:r>
            <w:r w:rsidR="005B106D">
              <w:t xml:space="preserve"> to generate carbon credits.</w:t>
            </w:r>
          </w:p>
          <w:p w14:paraId="590CBAAB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5862140D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45A82012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41E9B7" w14:textId="77777777" w:rsidTr="00CA2922">
        <w:tc>
          <w:tcPr>
            <w:tcW w:w="1396" w:type="pct"/>
            <w:shd w:val="clear" w:color="auto" w:fill="auto"/>
          </w:tcPr>
          <w:p w14:paraId="71637D4D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10CAE863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ACF1C80" w14:textId="77777777" w:rsidTr="00CA2922">
        <w:tc>
          <w:tcPr>
            <w:tcW w:w="1396" w:type="pct"/>
            <w:shd w:val="clear" w:color="auto" w:fill="auto"/>
          </w:tcPr>
          <w:p w14:paraId="22B003D3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558F702C" w14:textId="77777777" w:rsidR="00F1480E" w:rsidRPr="000754EC" w:rsidRDefault="004B4D98" w:rsidP="000754EC">
            <w:pPr>
              <w:pStyle w:val="SIText"/>
            </w:pPr>
            <w:r>
              <w:t>Carbon Farming</w:t>
            </w:r>
          </w:p>
        </w:tc>
      </w:tr>
    </w:tbl>
    <w:p w14:paraId="768556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85F9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454846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9675E4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DD885A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9844F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19A0C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5A22F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8C30E9" w14:textId="77777777" w:rsidR="00F1480E" w:rsidRPr="000754EC" w:rsidRDefault="0097096B" w:rsidP="000754EC">
            <w:pPr>
              <w:pStyle w:val="SIText"/>
            </w:pPr>
            <w:r>
              <w:t>1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AE2D6F">
              <w:t xml:space="preserve">Identify </w:t>
            </w:r>
            <w:r w:rsidR="00AE2D6F" w:rsidRPr="00AE2D6F">
              <w:t xml:space="preserve">benefits of increasing soil </w:t>
            </w:r>
            <w:r w:rsidR="004449E6">
              <w:t xml:space="preserve">organic </w:t>
            </w:r>
            <w:r w:rsidR="00AE2D6F" w:rsidRPr="00AE2D6F">
              <w:t>carbon</w:t>
            </w:r>
          </w:p>
        </w:tc>
        <w:tc>
          <w:tcPr>
            <w:tcW w:w="3604" w:type="pct"/>
            <w:shd w:val="clear" w:color="auto" w:fill="auto"/>
          </w:tcPr>
          <w:p w14:paraId="0B3D2670" w14:textId="77777777" w:rsidR="00D113AC" w:rsidRPr="00D113AC" w:rsidRDefault="0097096B" w:rsidP="00D113AC">
            <w:pPr>
              <w:pStyle w:val="SIText"/>
            </w:pPr>
            <w:r>
              <w:t xml:space="preserve">1.1 </w:t>
            </w:r>
            <w:r w:rsidR="00D113AC" w:rsidRPr="00D113AC">
              <w:t>Identify the role</w:t>
            </w:r>
            <w:r w:rsidR="002B30C0">
              <w:t xml:space="preserve">, and forms, </w:t>
            </w:r>
            <w:r w:rsidR="00D113AC" w:rsidRPr="00D113AC">
              <w:t xml:space="preserve">of </w:t>
            </w:r>
            <w:r w:rsidR="004449E6">
              <w:t xml:space="preserve">soil organic </w:t>
            </w:r>
            <w:r w:rsidR="00D113AC" w:rsidRPr="00D113AC">
              <w:t>carbon in soil</w:t>
            </w:r>
          </w:p>
          <w:p w14:paraId="43F852EE" w14:textId="77777777" w:rsidR="004A3927" w:rsidRDefault="0097096B" w:rsidP="00E534BC">
            <w:pPr>
              <w:pStyle w:val="SIText"/>
            </w:pPr>
            <w:r>
              <w:t>1</w:t>
            </w:r>
            <w:r w:rsidR="00F95DA5">
              <w:t>.2 Identify</w:t>
            </w:r>
            <w:r w:rsidR="004A3927">
              <w:t xml:space="preserve"> carbon </w:t>
            </w:r>
            <w:r w:rsidR="00F95DA5">
              <w:t>as a component</w:t>
            </w:r>
            <w:r w:rsidR="004A3927">
              <w:t xml:space="preserve"> of soil organic matter</w:t>
            </w:r>
          </w:p>
          <w:p w14:paraId="28924FCD" w14:textId="77777777" w:rsidR="00E534BC" w:rsidRDefault="0097096B" w:rsidP="00E534BC">
            <w:pPr>
              <w:pStyle w:val="SIText"/>
            </w:pPr>
            <w:r>
              <w:t>1</w:t>
            </w:r>
            <w:r w:rsidR="00F95DA5">
              <w:t xml:space="preserve">.3 </w:t>
            </w:r>
            <w:r w:rsidR="00407FD4">
              <w:t>Analyse the</w:t>
            </w:r>
            <w:r w:rsidR="00E534BC">
              <w:t xml:space="preserve"> benefits of increasing </w:t>
            </w:r>
            <w:r w:rsidR="00044BF3">
              <w:t xml:space="preserve">soil organic </w:t>
            </w:r>
            <w:r w:rsidR="00E534BC">
              <w:t>carbon in soil</w:t>
            </w:r>
          </w:p>
          <w:p w14:paraId="100C2F10" w14:textId="77777777" w:rsidR="00E534BC" w:rsidRDefault="0097096B" w:rsidP="00E534BC">
            <w:pPr>
              <w:pStyle w:val="SIText"/>
            </w:pPr>
            <w:r>
              <w:t>1</w:t>
            </w:r>
            <w:r w:rsidR="00F95DA5">
              <w:t xml:space="preserve">.4 </w:t>
            </w:r>
            <w:r w:rsidR="00E534BC">
              <w:t xml:space="preserve">Identify the role of photosynthesis in </w:t>
            </w:r>
            <w:r w:rsidR="004A3927">
              <w:t xml:space="preserve">increasing soil </w:t>
            </w:r>
            <w:r w:rsidR="00044BF3">
              <w:t xml:space="preserve">organic </w:t>
            </w:r>
            <w:r w:rsidR="004A3927">
              <w:t>carbon</w:t>
            </w:r>
          </w:p>
          <w:p w14:paraId="3E762625" w14:textId="77777777" w:rsidR="00F1480E" w:rsidRPr="000754EC" w:rsidRDefault="0097096B" w:rsidP="000754EC">
            <w:pPr>
              <w:pStyle w:val="SIText"/>
            </w:pPr>
            <w:r>
              <w:t>1</w:t>
            </w:r>
            <w:r w:rsidR="00F95DA5">
              <w:t xml:space="preserve">.5 </w:t>
            </w:r>
            <w:r w:rsidR="00407FD4">
              <w:t>Determine</w:t>
            </w:r>
            <w:r w:rsidR="00E534BC">
              <w:t xml:space="preserve"> </w:t>
            </w:r>
            <w:r w:rsidR="00E534BC" w:rsidRPr="00E534BC">
              <w:t xml:space="preserve">land management practices that </w:t>
            </w:r>
            <w:r w:rsidR="00FA3385">
              <w:t>store, or sequester</w:t>
            </w:r>
            <w:r w:rsidR="004A3927">
              <w:t xml:space="preserve">, </w:t>
            </w:r>
            <w:r w:rsidR="00E534BC" w:rsidRPr="00E534BC">
              <w:t>carbon</w:t>
            </w:r>
          </w:p>
        </w:tc>
      </w:tr>
      <w:tr w:rsidR="00FF553F" w:rsidRPr="00963A46" w14:paraId="2CD3DF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F809F1" w14:textId="77777777" w:rsidR="00FF553F" w:rsidRPr="008908DE" w:rsidRDefault="0097096B" w:rsidP="000754EC">
            <w:pPr>
              <w:pStyle w:val="SIText"/>
            </w:pPr>
            <w:r>
              <w:t>2</w:t>
            </w:r>
            <w:r w:rsidR="00F95DA5">
              <w:t xml:space="preserve">. </w:t>
            </w:r>
            <w:r w:rsidR="00684AB2">
              <w:t xml:space="preserve">Identify </w:t>
            </w:r>
            <w:r w:rsidR="00E61C68">
              <w:t xml:space="preserve">co-benefits of increasing soil </w:t>
            </w:r>
            <w:r w:rsidR="004449E6">
              <w:t xml:space="preserve">organic </w:t>
            </w:r>
            <w:r w:rsidR="00E61C68">
              <w:t>carbon</w:t>
            </w:r>
          </w:p>
        </w:tc>
        <w:tc>
          <w:tcPr>
            <w:tcW w:w="3604" w:type="pct"/>
            <w:shd w:val="clear" w:color="auto" w:fill="auto"/>
          </w:tcPr>
          <w:p w14:paraId="4BA2386B" w14:textId="77777777" w:rsidR="00FF553F" w:rsidRDefault="0097096B" w:rsidP="00FF553F">
            <w:pPr>
              <w:pStyle w:val="SIText"/>
            </w:pPr>
            <w:r>
              <w:t>2</w:t>
            </w:r>
            <w:r w:rsidR="00F95DA5">
              <w:t xml:space="preserve">.1 </w:t>
            </w:r>
            <w:r w:rsidR="00FF553F">
              <w:t xml:space="preserve">Identify </w:t>
            </w:r>
            <w:r w:rsidR="00684AB2">
              <w:t xml:space="preserve">land </w:t>
            </w:r>
            <w:r w:rsidR="00FF553F">
              <w:t xml:space="preserve">management practices to </w:t>
            </w:r>
            <w:r w:rsidR="00E61C68">
              <w:t xml:space="preserve">increase soil </w:t>
            </w:r>
            <w:r w:rsidR="00044BF3">
              <w:t xml:space="preserve">organic </w:t>
            </w:r>
            <w:r w:rsidR="00E61C68">
              <w:t>carbon</w:t>
            </w:r>
          </w:p>
          <w:p w14:paraId="295B40DB" w14:textId="77777777" w:rsidR="00FF553F" w:rsidRDefault="0097096B" w:rsidP="00E534BC">
            <w:pPr>
              <w:pStyle w:val="SIText"/>
            </w:pPr>
            <w:r>
              <w:t>2</w:t>
            </w:r>
            <w:r w:rsidR="00F95DA5">
              <w:t xml:space="preserve">.4 </w:t>
            </w:r>
            <w:r w:rsidR="00407FD4">
              <w:t>Consider</w:t>
            </w:r>
            <w:r w:rsidR="004A3927">
              <w:t xml:space="preserve"> the social and cultural, environmental and economic benefits and co-benefits of </w:t>
            </w:r>
            <w:r w:rsidR="00E61C68">
              <w:t xml:space="preserve">increasing soil </w:t>
            </w:r>
            <w:r w:rsidR="00044BF3">
              <w:t xml:space="preserve">organic </w:t>
            </w:r>
            <w:r w:rsidR="00E61C68">
              <w:t>carbon</w:t>
            </w:r>
          </w:p>
        </w:tc>
      </w:tr>
      <w:tr w:rsidR="002B30C0" w:rsidRPr="00963A46" w14:paraId="0985F8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25EECE" w14:textId="77777777" w:rsidR="002B30C0" w:rsidRDefault="0097096B" w:rsidP="002B30C0">
            <w:pPr>
              <w:pStyle w:val="SIText"/>
            </w:pPr>
            <w:r>
              <w:t xml:space="preserve">3. </w:t>
            </w:r>
            <w:r w:rsidR="002B30C0">
              <w:t>Plan project to increase soil</w:t>
            </w:r>
            <w:r w:rsidR="004449E6">
              <w:t xml:space="preserve"> organic</w:t>
            </w:r>
            <w:r w:rsidR="002B30C0">
              <w:t xml:space="preserve"> carbon</w:t>
            </w:r>
          </w:p>
          <w:p w14:paraId="654741C8" w14:textId="77777777" w:rsidR="002B30C0" w:rsidRDefault="002B30C0" w:rsidP="000754EC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79B3738A" w14:textId="77777777" w:rsidR="0097096B" w:rsidRDefault="0097096B" w:rsidP="00FF553F">
            <w:pPr>
              <w:pStyle w:val="SIText"/>
            </w:pPr>
            <w:r>
              <w:t>3.1 Identify plot for project</w:t>
            </w:r>
          </w:p>
          <w:p w14:paraId="746465D2" w14:textId="77777777" w:rsidR="00D90756" w:rsidRDefault="0097096B" w:rsidP="00FF553F">
            <w:pPr>
              <w:pStyle w:val="SIText"/>
            </w:pPr>
            <w:r>
              <w:t xml:space="preserve">3.2 </w:t>
            </w:r>
            <w:r w:rsidR="00D90756">
              <w:t>Identify strategy</w:t>
            </w:r>
            <w:r w:rsidR="00AE2D6F">
              <w:t xml:space="preserve"> or method</w:t>
            </w:r>
            <w:r w:rsidR="00D90756">
              <w:t xml:space="preserve"> to increase soil</w:t>
            </w:r>
            <w:r w:rsidR="00044BF3">
              <w:t xml:space="preserve"> organic</w:t>
            </w:r>
            <w:r w:rsidR="00D90756">
              <w:t xml:space="preserve"> carbon</w:t>
            </w:r>
          </w:p>
          <w:p w14:paraId="4AA330AF" w14:textId="77777777" w:rsidR="0097096B" w:rsidRDefault="0097096B" w:rsidP="0097096B">
            <w:pPr>
              <w:pStyle w:val="SIText"/>
            </w:pPr>
            <w:r>
              <w:t>3.3 Identify equipment and resources required</w:t>
            </w:r>
          </w:p>
          <w:p w14:paraId="718F8C1A" w14:textId="77777777" w:rsidR="0097096B" w:rsidRDefault="0097096B" w:rsidP="00FF553F">
            <w:pPr>
              <w:pStyle w:val="SIText"/>
            </w:pPr>
            <w:r>
              <w:t>3.4 Carry out cost benefit analysis of implementing the project</w:t>
            </w:r>
          </w:p>
          <w:p w14:paraId="2AFEBC2E" w14:textId="77777777" w:rsidR="00E77D18" w:rsidRDefault="0097096B" w:rsidP="0097096B">
            <w:pPr>
              <w:pStyle w:val="SIText"/>
            </w:pPr>
            <w:r>
              <w:t xml:space="preserve">3.5 Plan </w:t>
            </w:r>
            <w:r w:rsidR="00AE2D6F">
              <w:t>strategy</w:t>
            </w:r>
            <w:r>
              <w:t xml:space="preserve"> to measure </w:t>
            </w:r>
            <w:r w:rsidR="00044BF3">
              <w:t xml:space="preserve">soil organic matter </w:t>
            </w:r>
            <w:r>
              <w:t>in soil</w:t>
            </w:r>
            <w:r w:rsidR="00E77D18">
              <w:t xml:space="preserve"> and record results</w:t>
            </w:r>
          </w:p>
        </w:tc>
      </w:tr>
      <w:tr w:rsidR="002B30C0" w:rsidRPr="00963A46" w14:paraId="7995CB3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9DB3EE" w14:textId="77777777" w:rsidR="002B30C0" w:rsidRDefault="0097096B" w:rsidP="000754EC">
            <w:pPr>
              <w:pStyle w:val="SIText"/>
            </w:pPr>
            <w:r>
              <w:t>4. Implement project</w:t>
            </w:r>
          </w:p>
        </w:tc>
        <w:tc>
          <w:tcPr>
            <w:tcW w:w="3604" w:type="pct"/>
            <w:shd w:val="clear" w:color="auto" w:fill="auto"/>
          </w:tcPr>
          <w:p w14:paraId="040CA8D3" w14:textId="77777777" w:rsidR="005E1356" w:rsidRDefault="005E1356" w:rsidP="0097096B">
            <w:pPr>
              <w:pStyle w:val="SIText"/>
            </w:pPr>
            <w:r>
              <w:t>4.1 Identify potential soil carbon project method</w:t>
            </w:r>
          </w:p>
          <w:p w14:paraId="74B567C3" w14:textId="77777777" w:rsidR="0097096B" w:rsidRDefault="0097096B" w:rsidP="0097096B">
            <w:pPr>
              <w:pStyle w:val="SIText"/>
            </w:pPr>
            <w:r>
              <w:t>4.</w:t>
            </w:r>
            <w:r w:rsidR="005E1356">
              <w:t>2</w:t>
            </w:r>
            <w:r>
              <w:t xml:space="preserve"> Measure </w:t>
            </w:r>
            <w:r w:rsidR="00044BF3">
              <w:t xml:space="preserve">soil </w:t>
            </w:r>
            <w:r>
              <w:t>carbon in soil as baseline for project</w:t>
            </w:r>
          </w:p>
          <w:p w14:paraId="6E5A9E1F" w14:textId="77777777" w:rsidR="002B30C0" w:rsidRDefault="0097096B" w:rsidP="0097096B">
            <w:pPr>
              <w:pStyle w:val="SIText"/>
            </w:pPr>
            <w:r>
              <w:t>4.</w:t>
            </w:r>
            <w:r w:rsidR="005E1356">
              <w:t>3</w:t>
            </w:r>
            <w:r>
              <w:t xml:space="preserve"> Implement project </w:t>
            </w:r>
            <w:r w:rsidR="00AE2D6F">
              <w:t>in line with project method</w:t>
            </w:r>
          </w:p>
          <w:p w14:paraId="2570F5E3" w14:textId="77777777" w:rsidR="0097096B" w:rsidRDefault="0097096B" w:rsidP="0097096B">
            <w:pPr>
              <w:pStyle w:val="SIText"/>
            </w:pPr>
            <w:r>
              <w:t>4.</w:t>
            </w:r>
            <w:r w:rsidR="005E1356">
              <w:t>4</w:t>
            </w:r>
            <w:r>
              <w:t xml:space="preserve"> Monitor </w:t>
            </w:r>
            <w:r w:rsidR="00300C71">
              <w:t xml:space="preserve">and maintain </w:t>
            </w:r>
            <w:r>
              <w:t xml:space="preserve">soil </w:t>
            </w:r>
            <w:r w:rsidR="00AE2D6F">
              <w:t xml:space="preserve">to </w:t>
            </w:r>
            <w:r w:rsidR="00300C71">
              <w:t xml:space="preserve">preserve </w:t>
            </w:r>
            <w:r w:rsidR="00AE2D6F">
              <w:t>soil health</w:t>
            </w:r>
            <w:r w:rsidR="00E77D18">
              <w:t xml:space="preserve"> through changing conditions </w:t>
            </w:r>
          </w:p>
        </w:tc>
      </w:tr>
    </w:tbl>
    <w:p w14:paraId="02A227AC" w14:textId="77777777" w:rsidR="005F771F" w:rsidRDefault="005F771F" w:rsidP="005F771F">
      <w:pPr>
        <w:pStyle w:val="SIText"/>
      </w:pPr>
    </w:p>
    <w:p w14:paraId="21D89C92" w14:textId="77777777" w:rsidR="007334D3" w:rsidRDefault="007334D3" w:rsidP="000754EC">
      <w:bookmarkStart w:id="1" w:name="_Hlk526176478"/>
    </w:p>
    <w:bookmarkEnd w:id="1"/>
    <w:p w14:paraId="0DFB5187" w14:textId="77777777" w:rsidR="005F771F" w:rsidRPr="000754EC" w:rsidRDefault="005F771F" w:rsidP="000754EC">
      <w:r>
        <w:br w:type="page"/>
      </w:r>
    </w:p>
    <w:p w14:paraId="7D73734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90F1D59" w14:textId="77777777" w:rsidTr="00CA2922">
        <w:trPr>
          <w:tblHeader/>
        </w:trPr>
        <w:tc>
          <w:tcPr>
            <w:tcW w:w="5000" w:type="pct"/>
            <w:gridSpan w:val="2"/>
          </w:tcPr>
          <w:p w14:paraId="511A05F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E64B8B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A6BA458" w14:textId="77777777" w:rsidTr="00CA2922">
        <w:trPr>
          <w:tblHeader/>
        </w:trPr>
        <w:tc>
          <w:tcPr>
            <w:tcW w:w="1396" w:type="pct"/>
          </w:tcPr>
          <w:p w14:paraId="43E5A34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B6446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048620F" w14:textId="77777777" w:rsidTr="00CA2922">
        <w:tc>
          <w:tcPr>
            <w:tcW w:w="1396" w:type="pct"/>
          </w:tcPr>
          <w:p w14:paraId="0E8CBE41" w14:textId="77777777" w:rsidR="00F1480E" w:rsidRPr="000754EC" w:rsidRDefault="00C323EB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86B87DF" w14:textId="77777777" w:rsidR="00F1480E" w:rsidRPr="000754EC" w:rsidRDefault="00C323EB" w:rsidP="00DD0726">
            <w:pPr>
              <w:pStyle w:val="SIBulletList1"/>
            </w:pPr>
            <w:r>
              <w:rPr>
                <w:rFonts w:eastAsia="Calibri"/>
              </w:rPr>
              <w:t xml:space="preserve">Engage with </w:t>
            </w:r>
            <w:r w:rsidR="00E84789">
              <w:rPr>
                <w:rFonts w:eastAsia="Calibri"/>
              </w:rPr>
              <w:t>written material</w:t>
            </w:r>
            <w:r>
              <w:rPr>
                <w:rFonts w:eastAsia="Calibri"/>
              </w:rPr>
              <w:t xml:space="preserve"> focussed on </w:t>
            </w:r>
            <w:r w:rsidR="005B106D">
              <w:rPr>
                <w:rFonts w:eastAsia="Calibri"/>
              </w:rPr>
              <w:t xml:space="preserve">increasing carbon in soil </w:t>
            </w:r>
          </w:p>
        </w:tc>
      </w:tr>
      <w:tr w:rsidR="005B106D" w:rsidRPr="00336FCA" w:rsidDel="00423CB2" w14:paraId="60173C21" w14:textId="77777777" w:rsidTr="00CA2922">
        <w:tc>
          <w:tcPr>
            <w:tcW w:w="1396" w:type="pct"/>
          </w:tcPr>
          <w:p w14:paraId="53E6B071" w14:textId="77777777" w:rsidR="005B106D" w:rsidRDefault="005B106D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40BB478" w14:textId="77777777" w:rsidR="005B106D" w:rsidRDefault="005B106D" w:rsidP="00DD072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formulae to calculate soil organic matter (SOM)</w:t>
            </w:r>
          </w:p>
        </w:tc>
      </w:tr>
    </w:tbl>
    <w:p w14:paraId="766AA456" w14:textId="77777777" w:rsidR="00916CD7" w:rsidRDefault="00916CD7" w:rsidP="005F771F">
      <w:pPr>
        <w:pStyle w:val="SIText"/>
      </w:pPr>
    </w:p>
    <w:p w14:paraId="742F7C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767048D" w14:textId="77777777" w:rsidTr="00F33FF2">
        <w:tc>
          <w:tcPr>
            <w:tcW w:w="5000" w:type="pct"/>
            <w:gridSpan w:val="4"/>
          </w:tcPr>
          <w:p w14:paraId="5CB85A2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3FDCBDD" w14:textId="77777777" w:rsidTr="00F33FF2">
        <w:tc>
          <w:tcPr>
            <w:tcW w:w="1028" w:type="pct"/>
          </w:tcPr>
          <w:p w14:paraId="3626572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EA93B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D329D5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9C9F66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4CCE82E" w14:textId="77777777" w:rsidTr="00F33FF2">
        <w:tc>
          <w:tcPr>
            <w:tcW w:w="1028" w:type="pct"/>
          </w:tcPr>
          <w:p w14:paraId="6A82DB50" w14:textId="77777777" w:rsidR="00662A69" w:rsidRPr="00662A69" w:rsidRDefault="003B0293" w:rsidP="00662A69">
            <w:r w:rsidRPr="00E37A97">
              <w:t>AHCCFP</w:t>
            </w:r>
            <w:r w:rsidR="00E67D07">
              <w:t>4</w:t>
            </w:r>
            <w:r w:rsidRPr="00E37A97">
              <w:t>X1</w:t>
            </w:r>
            <w:r w:rsidRPr="00662A69">
              <w:t xml:space="preserve"> </w:t>
            </w:r>
            <w:r w:rsidR="0086271F">
              <w:t xml:space="preserve">Increase </w:t>
            </w:r>
            <w:r w:rsidR="0062595C">
              <w:t xml:space="preserve">soil organic </w:t>
            </w:r>
            <w:r w:rsidR="0086271F" w:rsidRPr="0086271F">
              <w:t xml:space="preserve">carbon </w:t>
            </w:r>
          </w:p>
          <w:p w14:paraId="392479FC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47687DE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0EB3F4F2" w14:textId="77777777" w:rsidR="00041E59" w:rsidRPr="000754EC" w:rsidRDefault="00662A69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8C8A774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3F3FA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B795484" w14:textId="77777777" w:rsidTr="00CA2922">
        <w:tc>
          <w:tcPr>
            <w:tcW w:w="1396" w:type="pct"/>
            <w:shd w:val="clear" w:color="auto" w:fill="auto"/>
          </w:tcPr>
          <w:p w14:paraId="31E8D53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C47D9BF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</w:t>
            </w:r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78AC4DE0" w14:textId="77777777" w:rsidR="00F1480E" w:rsidRDefault="00F1480E" w:rsidP="005F771F">
      <w:pPr>
        <w:pStyle w:val="SIText"/>
      </w:pPr>
    </w:p>
    <w:p w14:paraId="0534896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DF4F72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87239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A6CE0B3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B0293" w:rsidRPr="00E37A97">
              <w:t>AHCCFP</w:t>
            </w:r>
            <w:r w:rsidR="00E67D07">
              <w:t>4</w:t>
            </w:r>
            <w:r w:rsidR="003B0293" w:rsidRPr="00E37A97">
              <w:t>X1</w:t>
            </w:r>
            <w:r w:rsidR="003B0293">
              <w:t xml:space="preserve"> </w:t>
            </w:r>
            <w:r w:rsidR="005B106D">
              <w:t>Increase soil</w:t>
            </w:r>
            <w:r w:rsidR="0062595C">
              <w:t xml:space="preserve"> organic </w:t>
            </w:r>
            <w:r w:rsidR="0062595C" w:rsidRPr="0062595C">
              <w:t>carbon</w:t>
            </w:r>
          </w:p>
        </w:tc>
      </w:tr>
      <w:tr w:rsidR="00556C4C" w:rsidRPr="00A55106" w14:paraId="099998E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9B9D7D4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1D09FD23" w14:textId="77777777" w:rsidTr="00113678">
        <w:tc>
          <w:tcPr>
            <w:tcW w:w="5000" w:type="pct"/>
            <w:gridSpan w:val="2"/>
            <w:shd w:val="clear" w:color="auto" w:fill="auto"/>
          </w:tcPr>
          <w:p w14:paraId="648B1122" w14:textId="77777777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 xml:space="preserve">There must be evidence that the individual has </w:t>
            </w:r>
            <w:r w:rsidR="005B106D">
              <w:t>increased carbon in soil for a designated plot of land</w:t>
            </w:r>
            <w:r w:rsidR="00407FD4">
              <w:t>, including</w:t>
            </w:r>
            <w:r w:rsidR="007A300D" w:rsidRPr="000754EC">
              <w:t>:</w:t>
            </w:r>
          </w:p>
          <w:p w14:paraId="461D28EE" w14:textId="77777777" w:rsidR="00036DBB" w:rsidRDefault="00036DBB" w:rsidP="00036DB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identified </w:t>
            </w:r>
            <w:r w:rsidR="005B106D">
              <w:rPr>
                <w:rFonts w:eastAsia="Calibri"/>
              </w:rPr>
              <w:t>the benefits and co-benefits of increasing carbon in soil</w:t>
            </w:r>
          </w:p>
          <w:p w14:paraId="67B81BA8" w14:textId="77777777" w:rsidR="00556C4C" w:rsidRPr="00036DBB" w:rsidRDefault="005B106D" w:rsidP="00036DB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planned and implemented a project to increase soil </w:t>
            </w:r>
            <w:r w:rsidR="00044BF3">
              <w:rPr>
                <w:rFonts w:eastAsia="Calibri"/>
              </w:rPr>
              <w:t>organic matter in soil</w:t>
            </w:r>
            <w:r>
              <w:rPr>
                <w:rFonts w:eastAsia="Calibri"/>
              </w:rPr>
              <w:t>.</w:t>
            </w:r>
          </w:p>
        </w:tc>
      </w:tr>
    </w:tbl>
    <w:p w14:paraId="2340D9E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75CB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F4DAA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68710E6" w14:textId="77777777" w:rsidTr="00CA2922">
        <w:tc>
          <w:tcPr>
            <w:tcW w:w="5000" w:type="pct"/>
            <w:shd w:val="clear" w:color="auto" w:fill="auto"/>
          </w:tcPr>
          <w:p w14:paraId="6F01781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669AB6E" w14:textId="77777777" w:rsidR="007F43C9" w:rsidRDefault="00D113AC" w:rsidP="008832E9">
            <w:pPr>
              <w:pStyle w:val="SIBulletList1"/>
            </w:pPr>
            <w:r>
              <w:t>how land use and management practices impact on soil health</w:t>
            </w:r>
          </w:p>
          <w:p w14:paraId="3EE26C1C" w14:textId="77777777" w:rsidR="00D113AC" w:rsidRDefault="00D113AC" w:rsidP="008832E9">
            <w:pPr>
              <w:pStyle w:val="SIBulletList1"/>
            </w:pPr>
            <w:r>
              <w:t>physical, chemical and biological properties of healthy soil</w:t>
            </w:r>
          </w:p>
          <w:p w14:paraId="0F5A3D26" w14:textId="77777777" w:rsidR="002764CE" w:rsidRDefault="002764CE" w:rsidP="008832E9">
            <w:pPr>
              <w:pStyle w:val="SIBulletList1"/>
            </w:pPr>
            <w:r>
              <w:t>opportunities presented by degraded soil</w:t>
            </w:r>
            <w:r w:rsidR="004449E6">
              <w:t xml:space="preserve"> (or soil that has reduced less soil carbon than normally expected under a standard, normal or common land management practices for the local area))</w:t>
            </w:r>
          </w:p>
          <w:p w14:paraId="13E89F84" w14:textId="77777777" w:rsidR="00D113AC" w:rsidRDefault="00D113AC" w:rsidP="00D113AC">
            <w:pPr>
              <w:pStyle w:val="SIBulletList1"/>
            </w:pPr>
            <w:r>
              <w:t xml:space="preserve">land management practices that </w:t>
            </w:r>
            <w:r w:rsidR="00087F53">
              <w:t>have the potential to</w:t>
            </w:r>
            <w:r>
              <w:t xml:space="preserve"> increase soil health and agricultural productivity,</w:t>
            </w:r>
            <w:r w:rsidR="004449E6">
              <w:t xml:space="preserve"> dependent on local climate and soil type,</w:t>
            </w:r>
            <w:r>
              <w:t xml:space="preserve"> including:</w:t>
            </w:r>
          </w:p>
          <w:p w14:paraId="5E3C5415" w14:textId="77777777" w:rsidR="00D113AC" w:rsidRDefault="00D113AC" w:rsidP="00D113AC">
            <w:pPr>
              <w:pStyle w:val="SIBulletList2"/>
            </w:pPr>
            <w:r>
              <w:t>no till or conservation tillage</w:t>
            </w:r>
            <w:r w:rsidR="00344ADD">
              <w:t xml:space="preserve"> and controlled traffic</w:t>
            </w:r>
          </w:p>
          <w:p w14:paraId="4B728E42" w14:textId="77777777" w:rsidR="00D113AC" w:rsidRDefault="00D113AC" w:rsidP="00D113AC">
            <w:pPr>
              <w:pStyle w:val="SIBulletList2"/>
            </w:pPr>
            <w:r>
              <w:t>cover crops</w:t>
            </w:r>
          </w:p>
          <w:p w14:paraId="04C851A6" w14:textId="77777777" w:rsidR="00D113AC" w:rsidRDefault="00D113AC" w:rsidP="00D113AC">
            <w:pPr>
              <w:pStyle w:val="SIBulletList2"/>
            </w:pPr>
            <w:r>
              <w:t>crop rotation</w:t>
            </w:r>
            <w:r w:rsidR="0044198B">
              <w:t xml:space="preserve"> (depending on rotation and crop)</w:t>
            </w:r>
          </w:p>
          <w:p w14:paraId="13F0EE5A" w14:textId="77777777" w:rsidR="00D113AC" w:rsidRDefault="00D113AC" w:rsidP="00D113AC">
            <w:pPr>
              <w:pStyle w:val="SIBulletList2"/>
            </w:pPr>
            <w:r>
              <w:t>perennial based systems</w:t>
            </w:r>
          </w:p>
          <w:p w14:paraId="1CF4AA25" w14:textId="77777777" w:rsidR="00D113AC" w:rsidRDefault="0087584C" w:rsidP="0087584C">
            <w:pPr>
              <w:pStyle w:val="SIBulletList2"/>
            </w:pPr>
            <w:r>
              <w:t xml:space="preserve">integrate </w:t>
            </w:r>
            <w:r w:rsidR="00D113AC">
              <w:t xml:space="preserve">pest </w:t>
            </w:r>
            <w:r>
              <w:t>management and weed management</w:t>
            </w:r>
          </w:p>
          <w:p w14:paraId="713010CD" w14:textId="77777777" w:rsidR="00AE2D6F" w:rsidRDefault="00AE2D6F" w:rsidP="00D113AC">
            <w:pPr>
              <w:pStyle w:val="SIBulletList2"/>
            </w:pPr>
            <w:r>
              <w:t>manage movement of water</w:t>
            </w:r>
          </w:p>
          <w:p w14:paraId="5C016DA0" w14:textId="77777777" w:rsidR="0014175A" w:rsidRDefault="005B106D" w:rsidP="00D113AC">
            <w:pPr>
              <w:pStyle w:val="SIBulletList1"/>
            </w:pPr>
            <w:r>
              <w:t>co-benefits of increased carbon in soil, including</w:t>
            </w:r>
            <w:r w:rsidR="0014175A">
              <w:t xml:space="preserve">: </w:t>
            </w:r>
          </w:p>
          <w:p w14:paraId="3DD7755B" w14:textId="77777777" w:rsidR="005B106D" w:rsidRDefault="0014175A" w:rsidP="0014175A">
            <w:pPr>
              <w:pStyle w:val="SIBulletList2"/>
            </w:pPr>
            <w:r>
              <w:t>environmental benefits: improved biodiversity above and below ground, improved air, water and soil quality, reduced greenhouse gas emissions, improved movement of water across landscape, reduced salinity/erosion/acidification/compaction, increased resilience to drought, increased land versatility</w:t>
            </w:r>
          </w:p>
          <w:p w14:paraId="0DBE02EC" w14:textId="77777777" w:rsidR="0014175A" w:rsidRPr="0014175A" w:rsidRDefault="0014175A" w:rsidP="0014175A">
            <w:pPr>
              <w:pStyle w:val="SIBulletList2"/>
            </w:pPr>
            <w:r>
              <w:t xml:space="preserve">social benefits of carbon </w:t>
            </w:r>
            <w:r w:rsidR="006F1644">
              <w:t xml:space="preserve">in soil </w:t>
            </w:r>
            <w:r>
              <w:t>including:</w:t>
            </w:r>
            <w:r w:rsidRPr="0014175A">
              <w:t xml:space="preserve"> increased resilience to drought, more stable and diverse income, healthier people and communities, improved succession planning</w:t>
            </w:r>
          </w:p>
          <w:p w14:paraId="4D82C990" w14:textId="77777777" w:rsidR="0014175A" w:rsidRPr="0014175A" w:rsidRDefault="0014175A" w:rsidP="0014175A">
            <w:pPr>
              <w:pStyle w:val="SIBulletList2"/>
            </w:pPr>
            <w:r>
              <w:t xml:space="preserve">economic benefits of carbon </w:t>
            </w:r>
            <w:r w:rsidR="006F1644">
              <w:t>in soil</w:t>
            </w:r>
            <w:r>
              <w:t xml:space="preserve">, including </w:t>
            </w:r>
            <w:r w:rsidRPr="0014175A">
              <w:t>diversified income streams, increased farm productivity, access to finance, increased land versatility, new skills and career development, less income spent on supplements and fertilizers.</w:t>
            </w:r>
          </w:p>
          <w:p w14:paraId="2D7B6B23" w14:textId="77777777" w:rsidR="004449E6" w:rsidRDefault="004449E6" w:rsidP="00D113AC">
            <w:pPr>
              <w:pStyle w:val="SIBulletList1"/>
            </w:pPr>
            <w:r>
              <w:t>reasons for measuring soil organic carbon, including as a measure of soil health and as an estimate of stocks of soil organic carbon for carbon trading</w:t>
            </w:r>
          </w:p>
          <w:p w14:paraId="72C9DEAD" w14:textId="77777777" w:rsidR="00D113AC" w:rsidRDefault="00D90756" w:rsidP="00D113AC">
            <w:pPr>
              <w:pStyle w:val="SIBulletList1"/>
            </w:pPr>
            <w:r>
              <w:t xml:space="preserve">informal </w:t>
            </w:r>
            <w:r w:rsidR="00D113AC">
              <w:t>methods for measuring soil carbon</w:t>
            </w:r>
            <w:r w:rsidR="002764CE">
              <w:t>, including percentage tests across a paddock</w:t>
            </w:r>
          </w:p>
          <w:p w14:paraId="45707F32" w14:textId="77777777" w:rsidR="002764CE" w:rsidRDefault="002764CE" w:rsidP="00D113AC">
            <w:pPr>
              <w:pStyle w:val="SIBulletList1"/>
            </w:pPr>
            <w:r>
              <w:t>baseline measurements should allow scope for improvement</w:t>
            </w:r>
          </w:p>
          <w:p w14:paraId="07CC6DD2" w14:textId="77777777" w:rsidR="005E1356" w:rsidRDefault="005E1356" w:rsidP="00D113AC">
            <w:pPr>
              <w:pStyle w:val="SIBulletList1"/>
            </w:pPr>
            <w:r>
              <w:t>approved methods for soil-based carbon farming projects</w:t>
            </w:r>
          </w:p>
          <w:p w14:paraId="489DBDCC" w14:textId="77777777" w:rsidR="00924B6F" w:rsidRPr="000754EC" w:rsidRDefault="00D90756">
            <w:pPr>
              <w:pStyle w:val="SIBulletList1"/>
            </w:pPr>
            <w:r>
              <w:t>soil quality calculators at: soilquality.org.au</w:t>
            </w:r>
            <w:r w:rsidR="00300C71">
              <w:t>.</w:t>
            </w:r>
          </w:p>
        </w:tc>
      </w:tr>
    </w:tbl>
    <w:p w14:paraId="66A046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5E916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DCE109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5E617EC" w14:textId="77777777" w:rsidTr="00CA2922">
        <w:tc>
          <w:tcPr>
            <w:tcW w:w="5000" w:type="pct"/>
            <w:shd w:val="clear" w:color="auto" w:fill="auto"/>
          </w:tcPr>
          <w:p w14:paraId="27FCC029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64B106" w14:textId="77777777" w:rsidR="0014175A" w:rsidRPr="000754EC" w:rsidRDefault="0014175A" w:rsidP="000754EC">
            <w:pPr>
              <w:pStyle w:val="SIText"/>
            </w:pPr>
          </w:p>
          <w:p w14:paraId="7FE7FBA2" w14:textId="77777777" w:rsidR="0014175A" w:rsidRPr="0014175A" w:rsidRDefault="0014175A" w:rsidP="0014175A">
            <w:pPr>
              <w:pStyle w:val="SIBulletList1"/>
            </w:pPr>
            <w:r w:rsidRPr="0014175A">
              <w:t>resources, equipment and materials:</w:t>
            </w:r>
          </w:p>
          <w:p w14:paraId="01AD687F" w14:textId="77777777" w:rsidR="0014175A" w:rsidRDefault="0014175A" w:rsidP="001417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designated plot of land</w:t>
            </w:r>
          </w:p>
          <w:p w14:paraId="748E8050" w14:textId="77777777" w:rsidR="0014175A" w:rsidRDefault="0014175A" w:rsidP="001417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equipment and resources relevant to method</w:t>
            </w:r>
          </w:p>
          <w:p w14:paraId="19DD7567" w14:textId="77777777" w:rsidR="0014175A" w:rsidRPr="0014175A" w:rsidRDefault="0014175A" w:rsidP="001417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information about soil carbon farming methods and practices.</w:t>
            </w:r>
          </w:p>
          <w:p w14:paraId="5FEDB008" w14:textId="77777777" w:rsidR="0014175A" w:rsidRDefault="0014175A" w:rsidP="00E40225">
            <w:pPr>
              <w:pStyle w:val="SIText"/>
              <w:rPr>
                <w:rStyle w:val="SITemporaryText"/>
                <w:sz w:val="20"/>
              </w:rPr>
            </w:pPr>
          </w:p>
          <w:p w14:paraId="3C8704E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2D44EF7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73089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D6DB7BC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0C1532D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44CB2A2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VETNet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52E7AB1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7AE3" w14:textId="77777777" w:rsidR="00577474" w:rsidRDefault="00577474" w:rsidP="00BF3F0A">
      <w:r>
        <w:separator/>
      </w:r>
    </w:p>
    <w:p w14:paraId="403550F9" w14:textId="77777777" w:rsidR="00577474" w:rsidRDefault="00577474"/>
  </w:endnote>
  <w:endnote w:type="continuationSeparator" w:id="0">
    <w:p w14:paraId="64624850" w14:textId="77777777" w:rsidR="00577474" w:rsidRDefault="00577474" w:rsidP="00BF3F0A">
      <w:r>
        <w:continuationSeparator/>
      </w:r>
    </w:p>
    <w:p w14:paraId="297D1F6C" w14:textId="77777777" w:rsidR="00577474" w:rsidRDefault="00577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EFC786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35102">
          <w:rPr>
            <w:noProof/>
          </w:rPr>
          <w:t>2</w:t>
        </w:r>
        <w:r w:rsidRPr="000754EC">
          <w:fldChar w:fldCharType="end"/>
        </w:r>
      </w:p>
      <w:p w14:paraId="36A5024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3545FD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5B882" w14:textId="77777777" w:rsidR="00577474" w:rsidRDefault="00577474" w:rsidP="00BF3F0A">
      <w:r>
        <w:separator/>
      </w:r>
    </w:p>
    <w:p w14:paraId="192435C3" w14:textId="77777777" w:rsidR="00577474" w:rsidRDefault="00577474"/>
  </w:footnote>
  <w:footnote w:type="continuationSeparator" w:id="0">
    <w:p w14:paraId="3518778A" w14:textId="77777777" w:rsidR="00577474" w:rsidRDefault="00577474" w:rsidP="00BF3F0A">
      <w:r>
        <w:continuationSeparator/>
      </w:r>
    </w:p>
    <w:p w14:paraId="06AEBC75" w14:textId="77777777" w:rsidR="00577474" w:rsidRDefault="00577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1BFCB" w14:textId="77777777" w:rsidR="009C2650" w:rsidRPr="004B4D98" w:rsidRDefault="00535102" w:rsidP="004B4D98">
    <w:sdt>
      <w:sdtPr>
        <w:id w:val="1917978440"/>
        <w:docPartObj>
          <w:docPartGallery w:val="Watermarks"/>
          <w:docPartUnique/>
        </w:docPartObj>
      </w:sdtPr>
      <w:sdtEndPr/>
      <w:sdtContent>
        <w:r>
          <w:pict w14:anchorId="025359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37A97" w:rsidRPr="00E37A97">
      <w:t xml:space="preserve"> </w:t>
    </w:r>
    <w:r w:rsidR="003B0293" w:rsidRPr="00E37A97">
      <w:t>AHCCFP</w:t>
    </w:r>
    <w:r w:rsidR="00E67D07">
      <w:t>4</w:t>
    </w:r>
    <w:r w:rsidR="003B0293" w:rsidRPr="00E37A97">
      <w:t>X1</w:t>
    </w:r>
    <w:r w:rsidR="003B0293">
      <w:t xml:space="preserve"> </w:t>
    </w:r>
    <w:r w:rsidR="0086271F">
      <w:t xml:space="preserve">Increase </w:t>
    </w:r>
    <w:r w:rsidR="0062595C">
      <w:t>soil organic carbon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14B9"/>
    <w:rsid w:val="00005A15"/>
    <w:rsid w:val="0001108F"/>
    <w:rsid w:val="000115E2"/>
    <w:rsid w:val="000126D0"/>
    <w:rsid w:val="0001296A"/>
    <w:rsid w:val="00016803"/>
    <w:rsid w:val="000228CF"/>
    <w:rsid w:val="00023992"/>
    <w:rsid w:val="000275AE"/>
    <w:rsid w:val="00034EC3"/>
    <w:rsid w:val="00036DBB"/>
    <w:rsid w:val="00041E59"/>
    <w:rsid w:val="00042BF7"/>
    <w:rsid w:val="00044BF3"/>
    <w:rsid w:val="00052BDA"/>
    <w:rsid w:val="00064BFE"/>
    <w:rsid w:val="00070B3E"/>
    <w:rsid w:val="00071F95"/>
    <w:rsid w:val="000737BB"/>
    <w:rsid w:val="00074E47"/>
    <w:rsid w:val="000754EC"/>
    <w:rsid w:val="00075558"/>
    <w:rsid w:val="00087F53"/>
    <w:rsid w:val="0009093B"/>
    <w:rsid w:val="000A5441"/>
    <w:rsid w:val="000B2EE4"/>
    <w:rsid w:val="000C149A"/>
    <w:rsid w:val="000C224E"/>
    <w:rsid w:val="000C5912"/>
    <w:rsid w:val="000E25E6"/>
    <w:rsid w:val="000E2C86"/>
    <w:rsid w:val="000F29F2"/>
    <w:rsid w:val="00101659"/>
    <w:rsid w:val="00105AEA"/>
    <w:rsid w:val="001078BF"/>
    <w:rsid w:val="00133957"/>
    <w:rsid w:val="001372F6"/>
    <w:rsid w:val="0014175A"/>
    <w:rsid w:val="00144385"/>
    <w:rsid w:val="00146EEC"/>
    <w:rsid w:val="00146FC4"/>
    <w:rsid w:val="00151D55"/>
    <w:rsid w:val="00151D93"/>
    <w:rsid w:val="00153138"/>
    <w:rsid w:val="00156EF3"/>
    <w:rsid w:val="00164FEF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C190F"/>
    <w:rsid w:val="001D30EB"/>
    <w:rsid w:val="001D5C1B"/>
    <w:rsid w:val="001D7F5B"/>
    <w:rsid w:val="001E0849"/>
    <w:rsid w:val="001E1049"/>
    <w:rsid w:val="001E16BC"/>
    <w:rsid w:val="001E16DF"/>
    <w:rsid w:val="001F2BA5"/>
    <w:rsid w:val="001F308D"/>
    <w:rsid w:val="001F7446"/>
    <w:rsid w:val="00201A7C"/>
    <w:rsid w:val="0021210E"/>
    <w:rsid w:val="002136C6"/>
    <w:rsid w:val="0021414D"/>
    <w:rsid w:val="00214D47"/>
    <w:rsid w:val="00223124"/>
    <w:rsid w:val="00227C14"/>
    <w:rsid w:val="00233143"/>
    <w:rsid w:val="00234444"/>
    <w:rsid w:val="00242293"/>
    <w:rsid w:val="00244EA7"/>
    <w:rsid w:val="00262FC3"/>
    <w:rsid w:val="0026394F"/>
    <w:rsid w:val="00267AF6"/>
    <w:rsid w:val="002764CE"/>
    <w:rsid w:val="00276DB8"/>
    <w:rsid w:val="00282664"/>
    <w:rsid w:val="00285FB8"/>
    <w:rsid w:val="00287397"/>
    <w:rsid w:val="002970C3"/>
    <w:rsid w:val="002A4CD3"/>
    <w:rsid w:val="002A6CC4"/>
    <w:rsid w:val="002B30C0"/>
    <w:rsid w:val="002B522C"/>
    <w:rsid w:val="002C05D5"/>
    <w:rsid w:val="002C55E9"/>
    <w:rsid w:val="002D0C8B"/>
    <w:rsid w:val="002D330A"/>
    <w:rsid w:val="002E170C"/>
    <w:rsid w:val="002E193E"/>
    <w:rsid w:val="00300C71"/>
    <w:rsid w:val="00305EFF"/>
    <w:rsid w:val="00310A6A"/>
    <w:rsid w:val="003144E6"/>
    <w:rsid w:val="00337E82"/>
    <w:rsid w:val="003426C7"/>
    <w:rsid w:val="00344ADD"/>
    <w:rsid w:val="00346FDC"/>
    <w:rsid w:val="00350BB1"/>
    <w:rsid w:val="00352C83"/>
    <w:rsid w:val="00366805"/>
    <w:rsid w:val="0037067D"/>
    <w:rsid w:val="00373436"/>
    <w:rsid w:val="0038735B"/>
    <w:rsid w:val="003916D1"/>
    <w:rsid w:val="0039476A"/>
    <w:rsid w:val="003A21F0"/>
    <w:rsid w:val="003A277F"/>
    <w:rsid w:val="003A40D1"/>
    <w:rsid w:val="003A58BA"/>
    <w:rsid w:val="003A5AE7"/>
    <w:rsid w:val="003A7221"/>
    <w:rsid w:val="003B0293"/>
    <w:rsid w:val="003B3493"/>
    <w:rsid w:val="003C13AE"/>
    <w:rsid w:val="003D2E73"/>
    <w:rsid w:val="003E3AA6"/>
    <w:rsid w:val="003E72B6"/>
    <w:rsid w:val="003E7BBE"/>
    <w:rsid w:val="00407FD4"/>
    <w:rsid w:val="004127E3"/>
    <w:rsid w:val="0043212E"/>
    <w:rsid w:val="00434366"/>
    <w:rsid w:val="00434ECE"/>
    <w:rsid w:val="0044198B"/>
    <w:rsid w:val="00444423"/>
    <w:rsid w:val="004449E6"/>
    <w:rsid w:val="00452F3E"/>
    <w:rsid w:val="0045569A"/>
    <w:rsid w:val="00456E14"/>
    <w:rsid w:val="004640AE"/>
    <w:rsid w:val="004679E3"/>
    <w:rsid w:val="00470BFC"/>
    <w:rsid w:val="00475172"/>
    <w:rsid w:val="004758B0"/>
    <w:rsid w:val="004832D2"/>
    <w:rsid w:val="00485559"/>
    <w:rsid w:val="004A142B"/>
    <w:rsid w:val="004A3860"/>
    <w:rsid w:val="004A3927"/>
    <w:rsid w:val="004A44E8"/>
    <w:rsid w:val="004A581D"/>
    <w:rsid w:val="004A7706"/>
    <w:rsid w:val="004A77E3"/>
    <w:rsid w:val="004B29B7"/>
    <w:rsid w:val="004B4D9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49EC"/>
    <w:rsid w:val="00526134"/>
    <w:rsid w:val="00535102"/>
    <w:rsid w:val="005405B2"/>
    <w:rsid w:val="005427C8"/>
    <w:rsid w:val="005446D1"/>
    <w:rsid w:val="00556C4C"/>
    <w:rsid w:val="00557369"/>
    <w:rsid w:val="00564ADD"/>
    <w:rsid w:val="005708EB"/>
    <w:rsid w:val="00575BC6"/>
    <w:rsid w:val="00577474"/>
    <w:rsid w:val="00583902"/>
    <w:rsid w:val="005847FB"/>
    <w:rsid w:val="005A1D70"/>
    <w:rsid w:val="005A3AA5"/>
    <w:rsid w:val="005A6C9C"/>
    <w:rsid w:val="005A74DC"/>
    <w:rsid w:val="005B106D"/>
    <w:rsid w:val="005B5146"/>
    <w:rsid w:val="005B72C3"/>
    <w:rsid w:val="005D1AFD"/>
    <w:rsid w:val="005D3B99"/>
    <w:rsid w:val="005E1356"/>
    <w:rsid w:val="005E51E6"/>
    <w:rsid w:val="005F027A"/>
    <w:rsid w:val="005F2D10"/>
    <w:rsid w:val="005F33CC"/>
    <w:rsid w:val="005F771F"/>
    <w:rsid w:val="006121D4"/>
    <w:rsid w:val="00613B49"/>
    <w:rsid w:val="00616845"/>
    <w:rsid w:val="00620E8E"/>
    <w:rsid w:val="0062595C"/>
    <w:rsid w:val="00630C26"/>
    <w:rsid w:val="00633CFE"/>
    <w:rsid w:val="00634FCA"/>
    <w:rsid w:val="00643D1B"/>
    <w:rsid w:val="006452B8"/>
    <w:rsid w:val="00652E62"/>
    <w:rsid w:val="00662A69"/>
    <w:rsid w:val="00684A0A"/>
    <w:rsid w:val="00684AB2"/>
    <w:rsid w:val="00686A49"/>
    <w:rsid w:val="00687B62"/>
    <w:rsid w:val="00690C44"/>
    <w:rsid w:val="006910F5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1644"/>
    <w:rsid w:val="006F3622"/>
    <w:rsid w:val="00705EEC"/>
    <w:rsid w:val="00707741"/>
    <w:rsid w:val="007134FE"/>
    <w:rsid w:val="00715794"/>
    <w:rsid w:val="007167D5"/>
    <w:rsid w:val="00717385"/>
    <w:rsid w:val="00722769"/>
    <w:rsid w:val="00727901"/>
    <w:rsid w:val="0073075B"/>
    <w:rsid w:val="007334D3"/>
    <w:rsid w:val="0073404B"/>
    <w:rsid w:val="007341FF"/>
    <w:rsid w:val="00736815"/>
    <w:rsid w:val="007404E9"/>
    <w:rsid w:val="00741A02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3C9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94D"/>
    <w:rsid w:val="0086271F"/>
    <w:rsid w:val="00865011"/>
    <w:rsid w:val="0087584C"/>
    <w:rsid w:val="008832E9"/>
    <w:rsid w:val="00886790"/>
    <w:rsid w:val="008908DE"/>
    <w:rsid w:val="008A12ED"/>
    <w:rsid w:val="008A39D3"/>
    <w:rsid w:val="008B2C77"/>
    <w:rsid w:val="008B2F54"/>
    <w:rsid w:val="008B4AD2"/>
    <w:rsid w:val="008B7138"/>
    <w:rsid w:val="008D5773"/>
    <w:rsid w:val="008E0B1D"/>
    <w:rsid w:val="008E260C"/>
    <w:rsid w:val="008E39BE"/>
    <w:rsid w:val="008E62EC"/>
    <w:rsid w:val="008F32F6"/>
    <w:rsid w:val="00916CD7"/>
    <w:rsid w:val="00920927"/>
    <w:rsid w:val="00921B38"/>
    <w:rsid w:val="00923720"/>
    <w:rsid w:val="00924B6F"/>
    <w:rsid w:val="009278C9"/>
    <w:rsid w:val="00932CD7"/>
    <w:rsid w:val="00944C09"/>
    <w:rsid w:val="009527CB"/>
    <w:rsid w:val="00953835"/>
    <w:rsid w:val="009562D0"/>
    <w:rsid w:val="00960F6C"/>
    <w:rsid w:val="00970747"/>
    <w:rsid w:val="0097096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1C4B"/>
    <w:rsid w:val="00A0695B"/>
    <w:rsid w:val="00A13052"/>
    <w:rsid w:val="00A1643F"/>
    <w:rsid w:val="00A216A8"/>
    <w:rsid w:val="00A223A6"/>
    <w:rsid w:val="00A2332B"/>
    <w:rsid w:val="00A32227"/>
    <w:rsid w:val="00A35BFE"/>
    <w:rsid w:val="00A3639E"/>
    <w:rsid w:val="00A5092E"/>
    <w:rsid w:val="00A554D6"/>
    <w:rsid w:val="00A56E14"/>
    <w:rsid w:val="00A6476B"/>
    <w:rsid w:val="00A72B30"/>
    <w:rsid w:val="00A76C6C"/>
    <w:rsid w:val="00A87356"/>
    <w:rsid w:val="00A92DD1"/>
    <w:rsid w:val="00A96B01"/>
    <w:rsid w:val="00AA5338"/>
    <w:rsid w:val="00AB1B8E"/>
    <w:rsid w:val="00AC0696"/>
    <w:rsid w:val="00AC4C98"/>
    <w:rsid w:val="00AC5F6B"/>
    <w:rsid w:val="00AD3896"/>
    <w:rsid w:val="00AD4FDF"/>
    <w:rsid w:val="00AD57F6"/>
    <w:rsid w:val="00AD5B47"/>
    <w:rsid w:val="00AE1ED9"/>
    <w:rsid w:val="00AE2D6F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0D60"/>
    <w:rsid w:val="00BF1D4C"/>
    <w:rsid w:val="00BF3F0A"/>
    <w:rsid w:val="00C143C3"/>
    <w:rsid w:val="00C1739B"/>
    <w:rsid w:val="00C21ADE"/>
    <w:rsid w:val="00C26067"/>
    <w:rsid w:val="00C30A29"/>
    <w:rsid w:val="00C317DC"/>
    <w:rsid w:val="00C323EB"/>
    <w:rsid w:val="00C37C52"/>
    <w:rsid w:val="00C41079"/>
    <w:rsid w:val="00C429F2"/>
    <w:rsid w:val="00C578E9"/>
    <w:rsid w:val="00C70626"/>
    <w:rsid w:val="00C72860"/>
    <w:rsid w:val="00C73582"/>
    <w:rsid w:val="00C73B90"/>
    <w:rsid w:val="00C742EC"/>
    <w:rsid w:val="00C74B2D"/>
    <w:rsid w:val="00C96AF3"/>
    <w:rsid w:val="00C97CCC"/>
    <w:rsid w:val="00CA0274"/>
    <w:rsid w:val="00CB746F"/>
    <w:rsid w:val="00CC451E"/>
    <w:rsid w:val="00CD4E9D"/>
    <w:rsid w:val="00CD4F4D"/>
    <w:rsid w:val="00CE47EC"/>
    <w:rsid w:val="00CE7D19"/>
    <w:rsid w:val="00CF0CF5"/>
    <w:rsid w:val="00CF2B3E"/>
    <w:rsid w:val="00D0201F"/>
    <w:rsid w:val="00D03685"/>
    <w:rsid w:val="00D07D4E"/>
    <w:rsid w:val="00D113AC"/>
    <w:rsid w:val="00D115AA"/>
    <w:rsid w:val="00D145BE"/>
    <w:rsid w:val="00D2035A"/>
    <w:rsid w:val="00D20C57"/>
    <w:rsid w:val="00D25D16"/>
    <w:rsid w:val="00D32124"/>
    <w:rsid w:val="00D54C76"/>
    <w:rsid w:val="00D56A14"/>
    <w:rsid w:val="00D659CF"/>
    <w:rsid w:val="00D71E43"/>
    <w:rsid w:val="00D727F3"/>
    <w:rsid w:val="00D73695"/>
    <w:rsid w:val="00D810DE"/>
    <w:rsid w:val="00D87D32"/>
    <w:rsid w:val="00D90756"/>
    <w:rsid w:val="00D91188"/>
    <w:rsid w:val="00D92C83"/>
    <w:rsid w:val="00DA0A81"/>
    <w:rsid w:val="00DA3C10"/>
    <w:rsid w:val="00DA53B5"/>
    <w:rsid w:val="00DC1D69"/>
    <w:rsid w:val="00DC5A3A"/>
    <w:rsid w:val="00DD0726"/>
    <w:rsid w:val="00DE2DF4"/>
    <w:rsid w:val="00E238E6"/>
    <w:rsid w:val="00E35064"/>
    <w:rsid w:val="00E3681D"/>
    <w:rsid w:val="00E37A97"/>
    <w:rsid w:val="00E40225"/>
    <w:rsid w:val="00E501F0"/>
    <w:rsid w:val="00E534BC"/>
    <w:rsid w:val="00E56190"/>
    <w:rsid w:val="00E6166D"/>
    <w:rsid w:val="00E61C68"/>
    <w:rsid w:val="00E67D07"/>
    <w:rsid w:val="00E77D18"/>
    <w:rsid w:val="00E84789"/>
    <w:rsid w:val="00E84B6F"/>
    <w:rsid w:val="00E86DD9"/>
    <w:rsid w:val="00E91BFF"/>
    <w:rsid w:val="00E92933"/>
    <w:rsid w:val="00E94FAD"/>
    <w:rsid w:val="00EB0AA4"/>
    <w:rsid w:val="00EB2E22"/>
    <w:rsid w:val="00EB5C88"/>
    <w:rsid w:val="00EC0469"/>
    <w:rsid w:val="00EC22F6"/>
    <w:rsid w:val="00ED5863"/>
    <w:rsid w:val="00EE2980"/>
    <w:rsid w:val="00EE436A"/>
    <w:rsid w:val="00EF01F8"/>
    <w:rsid w:val="00EF40EF"/>
    <w:rsid w:val="00EF47FE"/>
    <w:rsid w:val="00F069BD"/>
    <w:rsid w:val="00F1358E"/>
    <w:rsid w:val="00F143A0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2257"/>
    <w:rsid w:val="00F76191"/>
    <w:rsid w:val="00F76CC6"/>
    <w:rsid w:val="00F83D7C"/>
    <w:rsid w:val="00F95DA5"/>
    <w:rsid w:val="00FA25D1"/>
    <w:rsid w:val="00FA3385"/>
    <w:rsid w:val="00FB232E"/>
    <w:rsid w:val="00FD557D"/>
    <w:rsid w:val="00FE0282"/>
    <w:rsid w:val="00FE124D"/>
    <w:rsid w:val="00FE792C"/>
    <w:rsid w:val="00FF553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5F5BD7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0C2997849E4A99DC81461F9662C5" ma:contentTypeVersion="" ma:contentTypeDescription="Create a new document." ma:contentTypeScope="" ma:versionID="e2d6cec048fd44606de20ff59c6b061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4E269-9CAC-459F-8F0E-3C72AD374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A369A-B9A3-4554-8E15-C5A0D85C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</Template>
  <TotalTime>0</TotalTime>
  <Pages>3</Pages>
  <Words>925</Words>
  <Characters>5276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Bridget Lutherborrow</cp:lastModifiedBy>
  <cp:revision>2</cp:revision>
  <cp:lastPrinted>2016-05-27T05:21:00Z</cp:lastPrinted>
  <dcterms:created xsi:type="dcterms:W3CDTF">2019-02-11T00:26:00Z</dcterms:created>
  <dcterms:modified xsi:type="dcterms:W3CDTF">2019-02-11T00:26:00Z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0x0101004F550C2997849E4A99DC81461F9662C5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