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4F78A1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4F78A1">
              <w:t>1</w:t>
            </w:r>
          </w:p>
        </w:tc>
        <w:tc>
          <w:tcPr>
            <w:tcW w:w="6939" w:type="dxa"/>
          </w:tcPr>
          <w:p w:rsidR="00F1480E" w:rsidRPr="000754EC" w:rsidRDefault="00F1480E" w:rsidP="004F78A1">
            <w:pPr>
              <w:pStyle w:val="SIText"/>
            </w:pPr>
            <w:r w:rsidRPr="00CC451E">
              <w:t xml:space="preserve">This version released with </w:t>
            </w:r>
            <w:r w:rsidR="004F78A1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4F78A1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4F78A1" w:rsidP="000754EC">
            <w:pPr>
              <w:pStyle w:val="SIUNITCODE"/>
            </w:pPr>
            <w:r>
              <w:t>PPMWEO330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4F78A1" w:rsidP="000754EC">
            <w:pPr>
              <w:pStyle w:val="SIUnittitle"/>
            </w:pPr>
            <w:r>
              <w:t>Co-ordinate and implement wet end shutdown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740BFF" w:rsidRDefault="00740BFF" w:rsidP="00740BFF">
            <w:r w:rsidRPr="00740BFF">
              <w:t>This unit of competency describes the outcomes required to shut down wet end operations in both planned and unplanned situations and to record and report shutdown data.</w:t>
            </w:r>
          </w:p>
          <w:p w:rsidR="00740BFF" w:rsidRPr="00740BFF" w:rsidRDefault="00740BFF" w:rsidP="00740BFF"/>
          <w:p w:rsidR="00740BFF" w:rsidRDefault="00740BFF" w:rsidP="00740BFF">
            <w:r w:rsidRPr="00740BFF">
              <w:t>The unit applies to production operators and technicians who co-ordinate and implement wet end shutdowns, in a pulp or paper manufacturing facility. This typically involves working in a facility with complex integrated equipment and continuous operations.</w:t>
            </w:r>
          </w:p>
          <w:p w:rsidR="00740BFF" w:rsidRPr="00740BFF" w:rsidRDefault="00740BFF" w:rsidP="00740BFF"/>
          <w:p w:rsidR="00373436" w:rsidRPr="000754EC" w:rsidRDefault="00740BFF" w:rsidP="00A3639E">
            <w:r w:rsidRPr="00740BFF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740BFF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740BFF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40BF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740BFF" w:rsidRPr="00740BFF" w:rsidRDefault="00740BFF" w:rsidP="00740BFF">
            <w:r w:rsidRPr="00740BFF">
              <w:t>1. Co-ordinate planned shutdown</w:t>
            </w:r>
          </w:p>
        </w:tc>
        <w:tc>
          <w:tcPr>
            <w:tcW w:w="3604" w:type="pct"/>
            <w:shd w:val="clear" w:color="auto" w:fill="auto"/>
          </w:tcPr>
          <w:p w:rsidR="00740BFF" w:rsidRPr="00740BFF" w:rsidRDefault="00740BFF" w:rsidP="00740BFF">
            <w:r w:rsidRPr="00740BFF">
              <w:t>1.1. Use maintenance and grade change schedules to plan and co-ordinate shutdown of wet end operations.</w:t>
            </w:r>
          </w:p>
          <w:p w:rsidR="00740BFF" w:rsidRPr="00740BFF" w:rsidRDefault="00740BFF" w:rsidP="00740BFF">
            <w:r w:rsidRPr="00740BFF">
              <w:t>1.2. Follow procedures to shut down process supplies.</w:t>
            </w:r>
          </w:p>
          <w:p w:rsidR="00740BFF" w:rsidRPr="00740BFF" w:rsidRDefault="00740BFF" w:rsidP="00740BFF">
            <w:r w:rsidRPr="00740BFF">
              <w:t>1.3. Follow organisational safety and standard operating procedures to initiate appropriate isolations and shut down systems.</w:t>
            </w:r>
          </w:p>
          <w:p w:rsidR="00740BFF" w:rsidRPr="00740BFF" w:rsidRDefault="00740BFF" w:rsidP="00740BFF">
            <w:r w:rsidRPr="00740BFF">
              <w:t>1.4. Inspect system and record and report further maintenance requirements.</w:t>
            </w:r>
          </w:p>
        </w:tc>
      </w:tr>
      <w:tr w:rsidR="00740BF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740BFF" w:rsidRPr="00740BFF" w:rsidRDefault="00740BFF" w:rsidP="00740BFF">
            <w:r w:rsidRPr="00740BFF">
              <w:t>2. Respond to unplanned shutdown</w:t>
            </w:r>
          </w:p>
        </w:tc>
        <w:tc>
          <w:tcPr>
            <w:tcW w:w="3604" w:type="pct"/>
            <w:shd w:val="clear" w:color="auto" w:fill="auto"/>
          </w:tcPr>
          <w:p w:rsidR="00740BFF" w:rsidRPr="00740BFF" w:rsidRDefault="00740BFF" w:rsidP="00740BFF">
            <w:r w:rsidRPr="00740BFF">
              <w:t>2.1. Respond to unplanned shutdown immediately.</w:t>
            </w:r>
          </w:p>
          <w:p w:rsidR="00740BFF" w:rsidRPr="00740BFF" w:rsidRDefault="00740BFF" w:rsidP="00740BFF">
            <w:r w:rsidRPr="00740BFF">
              <w:t>2.2. Initiate appropriate isolations, identify and locate cause of unplanned shutdown.</w:t>
            </w:r>
          </w:p>
          <w:p w:rsidR="00740BFF" w:rsidRPr="00740BFF" w:rsidRDefault="00740BFF" w:rsidP="00740BFF">
            <w:r w:rsidRPr="00740BFF">
              <w:t>2.3. Rectify, isolate and or contain faulty plant where possible to allow continued production.</w:t>
            </w:r>
          </w:p>
          <w:p w:rsidR="00740BFF" w:rsidRPr="00740BFF" w:rsidRDefault="00740BFF" w:rsidP="00740BFF">
            <w:r w:rsidRPr="00740BFF">
              <w:t>2.4. Follow procedures to shut down process supplies where fault cannot be rectified.</w:t>
            </w:r>
          </w:p>
          <w:p w:rsidR="00740BFF" w:rsidRPr="00740BFF" w:rsidRDefault="00740BFF" w:rsidP="00740BFF">
            <w:r w:rsidRPr="00740BFF">
              <w:t>2.5. Assess effects of unplanned shutdown to determine impact on operations.</w:t>
            </w:r>
          </w:p>
          <w:p w:rsidR="00740BFF" w:rsidRPr="00740BFF" w:rsidRDefault="00740BFF" w:rsidP="00740BFF">
            <w:r w:rsidRPr="00740BFF">
              <w:t>2.6. Communicate unplanned shutdown to appropriate personnel.</w:t>
            </w:r>
          </w:p>
        </w:tc>
      </w:tr>
      <w:tr w:rsidR="00740BF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740BFF" w:rsidRPr="00740BFF" w:rsidRDefault="00740BFF" w:rsidP="00740BFF">
            <w:r w:rsidRPr="00740BFF">
              <w:t>3. Record and report shutdown data</w:t>
            </w:r>
          </w:p>
        </w:tc>
        <w:tc>
          <w:tcPr>
            <w:tcW w:w="3604" w:type="pct"/>
            <w:shd w:val="clear" w:color="auto" w:fill="auto"/>
          </w:tcPr>
          <w:p w:rsidR="00740BFF" w:rsidRPr="00740BFF" w:rsidRDefault="00740BFF" w:rsidP="00740BFF">
            <w:r w:rsidRPr="00740BFF">
              <w:t>3.1. Record shutdown and corrective action processes.</w:t>
            </w:r>
          </w:p>
          <w:p w:rsidR="00740BFF" w:rsidRPr="00740BFF" w:rsidRDefault="00740BFF" w:rsidP="00740BFF">
            <w:r w:rsidRPr="00740BFF">
              <w:t>3.2. Report shutdown information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40BFF" w:rsidRPr="00336FCA" w:rsidDel="00423CB2" w:rsidTr="00CA2922">
        <w:tc>
          <w:tcPr>
            <w:tcW w:w="1396" w:type="pct"/>
          </w:tcPr>
          <w:p w:rsidR="00740BFF" w:rsidRPr="00740BFF" w:rsidRDefault="00740BFF" w:rsidP="00740BFF">
            <w:r w:rsidRPr="00740BFF">
              <w:t>Numeracy skills to:</w:t>
            </w:r>
          </w:p>
        </w:tc>
        <w:tc>
          <w:tcPr>
            <w:tcW w:w="3604" w:type="pct"/>
          </w:tcPr>
          <w:p w:rsidR="00740BFF" w:rsidRPr="00740BFF" w:rsidRDefault="00740BFF" w:rsidP="00740BFF">
            <w:pPr>
              <w:pStyle w:val="SIBulletList1"/>
            </w:pPr>
            <w:proofErr w:type="gramStart"/>
            <w:r w:rsidRPr="00740BFF">
              <w:t>interpret</w:t>
            </w:r>
            <w:proofErr w:type="gramEnd"/>
            <w:r w:rsidRPr="00740BFF">
              <w:t xml:space="preserve"> basic numerical settings on instruments, gauges and data recording equipment.</w:t>
            </w:r>
          </w:p>
        </w:tc>
      </w:tr>
      <w:tr w:rsidR="00740BFF" w:rsidRPr="00336FCA" w:rsidDel="00423CB2" w:rsidTr="00CA2922">
        <w:tc>
          <w:tcPr>
            <w:tcW w:w="1396" w:type="pct"/>
          </w:tcPr>
          <w:p w:rsidR="00740BFF" w:rsidRPr="00740BFF" w:rsidRDefault="00740BFF" w:rsidP="00740BFF">
            <w:r w:rsidRPr="00740BFF">
              <w:t>Reading skills to:</w:t>
            </w:r>
          </w:p>
        </w:tc>
        <w:tc>
          <w:tcPr>
            <w:tcW w:w="3604" w:type="pct"/>
          </w:tcPr>
          <w:p w:rsidR="00740BFF" w:rsidRPr="00740BFF" w:rsidRDefault="00740BFF" w:rsidP="00740BFF">
            <w:pPr>
              <w:pStyle w:val="SIBulletList1"/>
            </w:pPr>
            <w:proofErr w:type="gramStart"/>
            <w:r w:rsidRPr="00740BFF">
              <w:t>interpret</w:t>
            </w:r>
            <w:proofErr w:type="gramEnd"/>
            <w:r w:rsidRPr="00740BFF">
              <w:t xml:space="preserve"> detailed familiar workplace health and safety and standard operating procedures.</w:t>
            </w:r>
          </w:p>
        </w:tc>
      </w:tr>
      <w:tr w:rsidR="00740BFF" w:rsidRPr="00336FCA" w:rsidDel="00423CB2" w:rsidTr="00CA2922">
        <w:tc>
          <w:tcPr>
            <w:tcW w:w="1396" w:type="pct"/>
          </w:tcPr>
          <w:p w:rsidR="00740BFF" w:rsidRPr="00740BFF" w:rsidRDefault="00740BFF" w:rsidP="00740BFF">
            <w:r w:rsidRPr="00740BFF">
              <w:t>Writing skills to:</w:t>
            </w:r>
          </w:p>
        </w:tc>
        <w:tc>
          <w:tcPr>
            <w:tcW w:w="3604" w:type="pct"/>
          </w:tcPr>
          <w:p w:rsidR="00740BFF" w:rsidRPr="00740BFF" w:rsidRDefault="00740BFF" w:rsidP="00740BFF">
            <w:pPr>
              <w:pStyle w:val="SIBulletList1"/>
            </w:pPr>
            <w:proofErr w:type="gramStart"/>
            <w:r w:rsidRPr="00740BFF">
              <w:t>complete</w:t>
            </w:r>
            <w:proofErr w:type="gramEnd"/>
            <w:r w:rsidRPr="00740BFF">
              <w:t xml:space="preserve"> accurate basic records for shutdown processes and maintenance requirements.</w:t>
            </w:r>
          </w:p>
        </w:tc>
      </w:tr>
      <w:tr w:rsidR="00740BFF" w:rsidRPr="00336FCA" w:rsidDel="00423CB2" w:rsidTr="00CA2922">
        <w:tc>
          <w:tcPr>
            <w:tcW w:w="1396" w:type="pct"/>
          </w:tcPr>
          <w:p w:rsidR="00740BFF" w:rsidRPr="00740BFF" w:rsidRDefault="00740BFF" w:rsidP="00740BFF">
            <w:r w:rsidRPr="00740BFF">
              <w:t>Problem solving skills to:</w:t>
            </w:r>
          </w:p>
        </w:tc>
        <w:tc>
          <w:tcPr>
            <w:tcW w:w="3604" w:type="pct"/>
          </w:tcPr>
          <w:p w:rsidR="00740BFF" w:rsidRPr="00740BFF" w:rsidRDefault="00740BFF" w:rsidP="00740BFF">
            <w:pPr>
              <w:pStyle w:val="SIBulletList1"/>
            </w:pPr>
            <w:r w:rsidRPr="00740BFF">
              <w:t>maintain situational awareness in the work area</w:t>
            </w:r>
          </w:p>
          <w:p w:rsidR="00740BFF" w:rsidRPr="00740BFF" w:rsidRDefault="00740BFF" w:rsidP="00740BFF">
            <w:pPr>
              <w:pStyle w:val="SIBulletList1"/>
            </w:pPr>
            <w:proofErr w:type="gramStart"/>
            <w:r w:rsidRPr="00740BFF">
              <w:t>use</w:t>
            </w:r>
            <w:proofErr w:type="gramEnd"/>
            <w:r w:rsidRPr="00740BFF">
              <w:t xml:space="preserve"> and assess sensory information (sight, sound, touch, smell, vibration, temperature) to respond to system faults.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34507" w:rsidTr="00F33FF2">
        <w:tc>
          <w:tcPr>
            <w:tcW w:w="1028" w:type="pct"/>
          </w:tcPr>
          <w:p w:rsidR="00734507" w:rsidRPr="00734507" w:rsidRDefault="00734507" w:rsidP="00734507">
            <w:r w:rsidRPr="00734507">
              <w:t>PPMWEO330 Co-ordinate and implement wet end shutdown</w:t>
            </w:r>
          </w:p>
        </w:tc>
        <w:tc>
          <w:tcPr>
            <w:tcW w:w="1105" w:type="pct"/>
          </w:tcPr>
          <w:p w:rsidR="00734507" w:rsidRPr="00734507" w:rsidRDefault="00740BFF" w:rsidP="00734507">
            <w:r w:rsidRPr="00740BFF">
              <w:t>FPPWEO330A Co-ordinate and implement wet end shutdown</w:t>
            </w:r>
          </w:p>
        </w:tc>
        <w:tc>
          <w:tcPr>
            <w:tcW w:w="1251" w:type="pct"/>
          </w:tcPr>
          <w:p w:rsidR="00734507" w:rsidRPr="00734507" w:rsidRDefault="00734507" w:rsidP="00734507">
            <w:pPr>
              <w:pStyle w:val="SIText"/>
            </w:pPr>
          </w:p>
        </w:tc>
        <w:tc>
          <w:tcPr>
            <w:tcW w:w="1616" w:type="pct"/>
          </w:tcPr>
          <w:p w:rsidR="00734507" w:rsidRPr="00734507" w:rsidRDefault="00740BFF" w:rsidP="00734507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740BFF" w:rsidRPr="00740BFF" w:rsidRDefault="00740BFF" w:rsidP="00740BFF">
            <w:pPr>
              <w:rPr>
                <w:rFonts w:eastAsiaTheme="minorHAnsi"/>
              </w:rPr>
            </w:pPr>
            <w:r w:rsidRPr="00740BFF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740BFF">
              <w:rPr>
                <w:rFonts w:eastAsiaTheme="minorHAnsi"/>
              </w:rPr>
              <w:t>VETNet</w:t>
            </w:r>
            <w:proofErr w:type="spellEnd"/>
            <w:r w:rsidRPr="00740BFF">
              <w:rPr>
                <w:rFonts w:eastAsiaTheme="minorHAnsi"/>
              </w:rPr>
              <w:t xml:space="preserve">: </w:t>
            </w:r>
          </w:p>
          <w:p w:rsidR="00F1480E" w:rsidRPr="000754EC" w:rsidRDefault="006C2BA9" w:rsidP="00740BFF">
            <w:pPr>
              <w:pStyle w:val="SIText"/>
            </w:pPr>
            <w:hyperlink r:id="rId11" w:history="1">
              <w:r w:rsidR="00740BFF" w:rsidRPr="00740BFF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734507" w:rsidRPr="00734507">
              <w:t>PPMWEO330 Co-ordinate and implement wet end shutdown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740BFF" w:rsidRPr="00740BFF" w:rsidRDefault="00740BFF" w:rsidP="00740BFF">
            <w:r w:rsidRPr="00740BFF">
              <w:t>A person demonstrating competency in this unit m</w:t>
            </w:r>
            <w:r w:rsidR="006C2BA9">
              <w:t>ust satisfy all of the elements and</w:t>
            </w:r>
            <w:r w:rsidRPr="00740BFF">
              <w:t xml:space="preserve"> performance criteria of this unit, and must be able to provide evidence that they can: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co-ordinate planned shutdowns of a wet end system within a pulp and paper manufacturing facility, at least twice in line with required enterprise i</w:t>
            </w:r>
            <w:bookmarkStart w:id="0" w:name="_GoBack"/>
            <w:bookmarkEnd w:id="0"/>
            <w:r w:rsidRPr="00740BFF">
              <w:t>ntervals, and complete these activities after shutdown:</w:t>
            </w:r>
          </w:p>
          <w:p w:rsidR="00740BFF" w:rsidRPr="00740BFF" w:rsidRDefault="00740BFF" w:rsidP="00740BFF">
            <w:pPr>
              <w:pStyle w:val="SIBulletList2"/>
            </w:pPr>
            <w:r w:rsidRPr="00740BFF">
              <w:t>inspect the system for these maintenance requirements:</w:t>
            </w:r>
          </w:p>
          <w:p w:rsidR="00740BFF" w:rsidRPr="00740BFF" w:rsidRDefault="00740BFF" w:rsidP="00740BFF">
            <w:pPr>
              <w:pStyle w:val="SIBulletList2"/>
            </w:pPr>
            <w:r w:rsidRPr="00740BFF">
              <w:t>complete basic records for shutdown processes and maintenance requirements</w:t>
            </w:r>
          </w:p>
          <w:p w:rsidR="00556C4C" w:rsidRPr="000754EC" w:rsidRDefault="00740BFF" w:rsidP="00740BFF">
            <w:pPr>
              <w:pStyle w:val="SIBulletList1"/>
            </w:pPr>
            <w:proofErr w:type="gramStart"/>
            <w:r w:rsidRPr="00740BFF">
              <w:t>respond</w:t>
            </w:r>
            <w:proofErr w:type="gramEnd"/>
            <w:r w:rsidRPr="00740BFF">
              <w:t xml:space="preserve"> to an unplanned or emergency shutdown and implement responses appropriate to the cause and complete a basic report on corrective action processes.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740BFF" w:rsidRPr="00740BFF" w:rsidRDefault="00740BFF" w:rsidP="00740BFF">
            <w:r w:rsidRPr="00740BFF">
              <w:t>A person competent in this unit must be able to demonstrate knowledge of: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organisational procedures relevant to workplace health and safety with particular emphasis on: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use of personal protective equipment (PPE)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equipment lock out and isolation procedures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handling chemicals and hazardous substances, including spill and disposal guidelines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plant clearance requirements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emergency procedures and responses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job safety analysis documentation and processes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plant permit systems and processes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high risk load shifting licensing requirements where relevant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major hazard facility requirements where relevant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system layout for wet end plant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purpose, features and operation of wet end system plant, operating parameters and allowable variations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operation and application of electronic and other control systems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key features and purpose of processes involved in shutting down wet end systems including: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stock approach systems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forming system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pressing systems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cleaning and screening system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types, causes and effects of, and required emergency and other responses to, unplanned wet end system shutdowns including: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power outage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mechanical breakdown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blockages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jamming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air supply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control system failure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methods used to test wet end systems and diagnose faults</w:t>
            </w:r>
          </w:p>
          <w:p w:rsidR="00AA602B" w:rsidRPr="00AA602B" w:rsidRDefault="00AA602B" w:rsidP="00AA602B">
            <w:pPr>
              <w:pStyle w:val="SIBulletList1"/>
            </w:pPr>
            <w:r w:rsidRPr="00AA602B">
              <w:t>organisational procedures: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standard operating procedures specific to wet end shutdown</w:t>
            </w:r>
          </w:p>
          <w:p w:rsidR="00AA602B" w:rsidRPr="00AA602B" w:rsidRDefault="00AA602B" w:rsidP="00AA602B">
            <w:pPr>
              <w:pStyle w:val="SIBulletList2"/>
            </w:pPr>
            <w:r w:rsidRPr="00AA602B">
              <w:t>communication reporting lines</w:t>
            </w:r>
          </w:p>
          <w:p w:rsidR="00F1480E" w:rsidRPr="000754EC" w:rsidRDefault="00AA602B" w:rsidP="00AA602B">
            <w:pPr>
              <w:pStyle w:val="SIBulletList2"/>
            </w:pPr>
            <w:r w:rsidRPr="00AA602B">
              <w:t>recording and reporting shutdown processes and maintenance requirements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740BFF" w:rsidRPr="00740BFF" w:rsidRDefault="00740BFF" w:rsidP="00740BFF">
            <w:r w:rsidRPr="00740BFF">
              <w:t>The following resources must be made available: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access to the full range of chemicals, equipment, and reporting and documentation procedures involved in co-ordinating and implementing the shutdown of wet end operations in a pulp or paper manufacturing facility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fully automated, semi-automated, manually operated plant and equipment appropriate to the wet end process and related consumables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test and diagnostic equipment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relevant personnel for the purposes of communicating information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personal protective equipment required for implementing wet end shutdown</w:t>
            </w:r>
          </w:p>
          <w:p w:rsidR="00740BFF" w:rsidRPr="00740BFF" w:rsidRDefault="00740BFF" w:rsidP="00740BFF">
            <w:pPr>
              <w:pStyle w:val="SIBulletList1"/>
            </w:pPr>
            <w:proofErr w:type="gramStart"/>
            <w:r w:rsidRPr="00740BFF">
              <w:t>template</w:t>
            </w:r>
            <w:proofErr w:type="gramEnd"/>
            <w:r w:rsidRPr="00740BFF">
              <w:t xml:space="preserve"> documents for recording shutdown information.</w:t>
            </w:r>
          </w:p>
          <w:p w:rsidR="00740BFF" w:rsidRDefault="00740BFF" w:rsidP="00740BFF"/>
          <w:p w:rsidR="00740BFF" w:rsidRDefault="00740BFF" w:rsidP="00740BFF">
            <w:r w:rsidRPr="00740BFF">
              <w:t>Competency is to be assessed in the workplace or in a productive environment that accurately reflects performance in a workplace.</w:t>
            </w:r>
          </w:p>
          <w:p w:rsidR="00740BFF" w:rsidRPr="00740BFF" w:rsidRDefault="00740BFF" w:rsidP="00740BFF"/>
          <w:p w:rsidR="00740BFF" w:rsidRDefault="00740BFF" w:rsidP="00740BFF">
            <w:pPr>
              <w:pStyle w:val="SIText-Bold"/>
            </w:pPr>
            <w:r w:rsidRPr="00740BFF">
              <w:t>Assessor requirements </w:t>
            </w:r>
          </w:p>
          <w:p w:rsidR="00740BFF" w:rsidRPr="00740BFF" w:rsidRDefault="00740BFF" w:rsidP="00740BFF"/>
          <w:p w:rsidR="00740BFF" w:rsidRPr="00740BFF" w:rsidRDefault="00740BFF" w:rsidP="00740BFF">
            <w:r w:rsidRPr="00740BFF">
              <w:t>Assessors must: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hold the appropriate assessor competency standards as outlined in regulations; and</w:t>
            </w:r>
          </w:p>
          <w:p w:rsidR="00740BFF" w:rsidRPr="00740BFF" w:rsidRDefault="00740BFF" w:rsidP="00740BFF">
            <w:pPr>
              <w:pStyle w:val="SIBulletList1"/>
            </w:pPr>
            <w:r w:rsidRPr="00740BFF">
              <w:t>be able to demonstrate vocational competencies at least to the level being assessed; and</w:t>
            </w:r>
          </w:p>
          <w:p w:rsidR="00F1480E" w:rsidRPr="00740BFF" w:rsidRDefault="00740BFF" w:rsidP="00740BFF">
            <w:pPr>
              <w:pStyle w:val="SIBulletList1"/>
            </w:pPr>
            <w:proofErr w:type="gramStart"/>
            <w:r w:rsidRPr="00740BFF">
              <w:t>be</w:t>
            </w:r>
            <w:proofErr w:type="gramEnd"/>
            <w:r w:rsidRPr="00740BFF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740BFF" w:rsidRPr="00740BFF" w:rsidRDefault="00740BFF" w:rsidP="00740BFF">
            <w:pPr>
              <w:rPr>
                <w:rFonts w:eastAsiaTheme="minorHAnsi"/>
              </w:rPr>
            </w:pPr>
            <w:r w:rsidRPr="00740BFF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740BFF">
              <w:rPr>
                <w:rFonts w:eastAsiaTheme="minorHAnsi"/>
              </w:rPr>
              <w:t>VETNet</w:t>
            </w:r>
            <w:proofErr w:type="spellEnd"/>
            <w:r w:rsidRPr="00740BFF">
              <w:rPr>
                <w:rFonts w:eastAsiaTheme="minorHAnsi"/>
              </w:rPr>
              <w:t xml:space="preserve">: </w:t>
            </w:r>
          </w:p>
          <w:p w:rsidR="00F1480E" w:rsidRPr="000754EC" w:rsidRDefault="006C2BA9" w:rsidP="00740BFF">
            <w:pPr>
              <w:pStyle w:val="SIText"/>
            </w:pPr>
            <w:hyperlink r:id="rId12" w:history="1">
              <w:r w:rsidR="00740BFF" w:rsidRPr="00740BFF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0B9" w:rsidRDefault="008A40B9" w:rsidP="00BF3F0A">
      <w:r>
        <w:separator/>
      </w:r>
    </w:p>
    <w:p w:rsidR="008A40B9" w:rsidRDefault="008A40B9"/>
  </w:endnote>
  <w:endnote w:type="continuationSeparator" w:id="0">
    <w:p w:rsidR="008A40B9" w:rsidRDefault="008A40B9" w:rsidP="00BF3F0A">
      <w:r>
        <w:continuationSeparator/>
      </w:r>
    </w:p>
    <w:p w:rsidR="008A40B9" w:rsidRDefault="008A40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734507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6C2BA9">
          <w:rPr>
            <w:noProof/>
          </w:rPr>
          <w:t>4</w:t>
        </w:r>
        <w:r w:rsidR="00D810DE" w:rsidRPr="000754EC">
          <w:fldChar w:fldCharType="end"/>
        </w:r>
      </w:p>
      <w:p w:rsidR="00D810DE" w:rsidRDefault="006C2BA9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0B9" w:rsidRDefault="008A40B9" w:rsidP="00BF3F0A">
      <w:r>
        <w:separator/>
      </w:r>
    </w:p>
    <w:p w:rsidR="008A40B9" w:rsidRDefault="008A40B9"/>
  </w:footnote>
  <w:footnote w:type="continuationSeparator" w:id="0">
    <w:p w:rsidR="008A40B9" w:rsidRDefault="008A40B9" w:rsidP="00BF3F0A">
      <w:r>
        <w:continuationSeparator/>
      </w:r>
    </w:p>
    <w:p w:rsidR="008A40B9" w:rsidRDefault="008A40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507" w:rsidRPr="00734507" w:rsidRDefault="00734507" w:rsidP="00734507">
    <w:r w:rsidRPr="00734507">
      <w:t>PPMWEO330 Co-ordinate and implement wet end shutdown</w:t>
    </w:r>
  </w:p>
  <w:p w:rsidR="009C2650" w:rsidRPr="00734507" w:rsidRDefault="009C2650" w:rsidP="007345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C292B"/>
    <w:multiLevelType w:val="multilevel"/>
    <w:tmpl w:val="11DED1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C6A3D"/>
    <w:multiLevelType w:val="multilevel"/>
    <w:tmpl w:val="EC4A8B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4400D"/>
    <w:multiLevelType w:val="multilevel"/>
    <w:tmpl w:val="E16EE3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52F6E16"/>
    <w:multiLevelType w:val="multilevel"/>
    <w:tmpl w:val="21F64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746093"/>
    <w:multiLevelType w:val="multilevel"/>
    <w:tmpl w:val="768424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7D2FF1"/>
    <w:multiLevelType w:val="multilevel"/>
    <w:tmpl w:val="F14480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9F43EB"/>
    <w:multiLevelType w:val="multilevel"/>
    <w:tmpl w:val="8B9EB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06162C"/>
    <w:multiLevelType w:val="multilevel"/>
    <w:tmpl w:val="885CB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F65426C"/>
    <w:multiLevelType w:val="multilevel"/>
    <w:tmpl w:val="BB984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98495D"/>
    <w:multiLevelType w:val="multilevel"/>
    <w:tmpl w:val="6B04F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3E119D"/>
    <w:multiLevelType w:val="multilevel"/>
    <w:tmpl w:val="CF92BD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 w15:restartNumberingAfterBreak="0">
    <w:nsid w:val="5502037B"/>
    <w:multiLevelType w:val="multilevel"/>
    <w:tmpl w:val="9008F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E75786"/>
    <w:multiLevelType w:val="multilevel"/>
    <w:tmpl w:val="F7CCD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B6794"/>
    <w:multiLevelType w:val="multilevel"/>
    <w:tmpl w:val="B502A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82411"/>
    <w:multiLevelType w:val="multilevel"/>
    <w:tmpl w:val="93D4A7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A62456"/>
    <w:multiLevelType w:val="multilevel"/>
    <w:tmpl w:val="64E64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DC5144"/>
    <w:multiLevelType w:val="multilevel"/>
    <w:tmpl w:val="C98A4E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26"/>
  </w:num>
  <w:num w:numId="5">
    <w:abstractNumId w:val="1"/>
  </w:num>
  <w:num w:numId="6">
    <w:abstractNumId w:val="15"/>
  </w:num>
  <w:num w:numId="7">
    <w:abstractNumId w:val="3"/>
  </w:num>
  <w:num w:numId="8">
    <w:abstractNumId w:val="0"/>
  </w:num>
  <w:num w:numId="9">
    <w:abstractNumId w:val="25"/>
  </w:num>
  <w:num w:numId="10">
    <w:abstractNumId w:val="20"/>
  </w:num>
  <w:num w:numId="11">
    <w:abstractNumId w:val="24"/>
  </w:num>
  <w:num w:numId="12">
    <w:abstractNumId w:val="21"/>
  </w:num>
  <w:num w:numId="13">
    <w:abstractNumId w:val="29"/>
  </w:num>
  <w:num w:numId="14">
    <w:abstractNumId w:val="7"/>
  </w:num>
  <w:num w:numId="15">
    <w:abstractNumId w:val="8"/>
  </w:num>
  <w:num w:numId="16">
    <w:abstractNumId w:val="30"/>
  </w:num>
  <w:num w:numId="17">
    <w:abstractNumId w:val="22"/>
  </w:num>
  <w:num w:numId="18">
    <w:abstractNumId w:val="28"/>
  </w:num>
  <w:num w:numId="19">
    <w:abstractNumId w:val="4"/>
  </w:num>
  <w:num w:numId="20">
    <w:abstractNumId w:val="10"/>
  </w:num>
  <w:num w:numId="21">
    <w:abstractNumId w:val="14"/>
  </w:num>
  <w:num w:numId="22">
    <w:abstractNumId w:val="23"/>
  </w:num>
  <w:num w:numId="23">
    <w:abstractNumId w:val="19"/>
  </w:num>
  <w:num w:numId="24">
    <w:abstractNumId w:val="31"/>
  </w:num>
  <w:num w:numId="25">
    <w:abstractNumId w:val="13"/>
  </w:num>
  <w:num w:numId="26">
    <w:abstractNumId w:val="32"/>
  </w:num>
  <w:num w:numId="27">
    <w:abstractNumId w:val="18"/>
  </w:num>
  <w:num w:numId="28">
    <w:abstractNumId w:val="17"/>
  </w:num>
  <w:num w:numId="29">
    <w:abstractNumId w:val="12"/>
  </w:num>
  <w:num w:numId="30">
    <w:abstractNumId w:val="11"/>
  </w:num>
  <w:num w:numId="31">
    <w:abstractNumId w:val="2"/>
  </w:num>
  <w:num w:numId="32">
    <w:abstractNumId w:val="27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0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A1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BA9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507"/>
    <w:rsid w:val="007404E9"/>
    <w:rsid w:val="00740BFF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40B9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A602B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835AC5-625F-4E91-81FE-28EB6BE5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740B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12998f8d-d0ac-40bc-a69e-72a600d4fd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12998f8d-d0ac-40bc-a69e-72a600d4fd9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41346F-F469-423B-8F0C-E5BEF8B3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2018-04-17T06:29:00Z</dcterms:created>
  <dcterms:modified xsi:type="dcterms:W3CDTF">2018-05-01T03:10:00Z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