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FC74BD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C74BD">
              <w:t>1</w:t>
            </w:r>
          </w:p>
        </w:tc>
        <w:tc>
          <w:tcPr>
            <w:tcW w:w="6939" w:type="dxa"/>
          </w:tcPr>
          <w:p w:rsidR="00F1480E" w:rsidRPr="000754EC" w:rsidRDefault="00F1480E" w:rsidP="00FC74BD">
            <w:pPr>
              <w:pStyle w:val="SIText"/>
            </w:pPr>
            <w:r w:rsidRPr="00CC451E">
              <w:t xml:space="preserve">This version released with </w:t>
            </w:r>
            <w:r w:rsidR="00FC74BD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FC74BD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FC74BD" w:rsidP="000754EC">
            <w:pPr>
              <w:pStyle w:val="SIUNITCODE"/>
            </w:pPr>
            <w:r>
              <w:t>PPMWEO320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C74BD" w:rsidP="000754EC">
            <w:pPr>
              <w:pStyle w:val="SIUnittitle"/>
            </w:pPr>
            <w:r>
              <w:t>Prepare and start up wet end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FC74BD" w:rsidRPr="00FC74BD" w:rsidRDefault="00FC74BD" w:rsidP="00FC74BD">
            <w:r w:rsidRPr="00FC74BD">
              <w:t>This unit of competency describes the outcomes required to determine production requirements, prepare and establish start up wet end operations in the pulp and paper industry.</w:t>
            </w:r>
          </w:p>
          <w:p w:rsidR="00FC74BD" w:rsidRPr="00FC74BD" w:rsidRDefault="00FC74BD" w:rsidP="00FC74BD">
            <w:r w:rsidRPr="00FC74BD">
              <w:t>This unit applies to production operators and technicians who prepare and start up wet end operations, in a pulp or paper manufacturing facility. This typically involves working in a facility with complex integrated equipment and continuous operations.</w:t>
            </w:r>
          </w:p>
          <w:p w:rsidR="00373436" w:rsidRPr="000754EC" w:rsidRDefault="00FC74BD" w:rsidP="00A3639E">
            <w:r w:rsidRPr="00FC74BD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FC74BD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C74BD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C74BD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C74BD" w:rsidRPr="00FC74BD" w:rsidRDefault="00FC74BD" w:rsidP="00FC74BD">
            <w:r w:rsidRPr="00FC74BD">
              <w:t>1. Determine production requirements</w:t>
            </w:r>
          </w:p>
        </w:tc>
        <w:tc>
          <w:tcPr>
            <w:tcW w:w="3604" w:type="pct"/>
            <w:shd w:val="clear" w:color="auto" w:fill="auto"/>
          </w:tcPr>
          <w:p w:rsidR="00FC74BD" w:rsidRPr="00FC74BD" w:rsidRDefault="00FC74BD" w:rsidP="00FC74BD">
            <w:r w:rsidRPr="00FC74BD">
              <w:t>1.1. Confirm planned production requirements and communicate to relevant personnel according to workplace documentation and procedures, work health and safety (WHS) procedures, productivity requirements and standard operating procedures (SOP).</w:t>
            </w:r>
          </w:p>
          <w:p w:rsidR="00FC74BD" w:rsidRPr="00FC74BD" w:rsidRDefault="00FC74BD" w:rsidP="00FC74BD">
            <w:r w:rsidRPr="00FC74BD">
              <w:t>1.2. Confirm availability of machine supplies.</w:t>
            </w:r>
          </w:p>
        </w:tc>
      </w:tr>
      <w:tr w:rsidR="00FC74BD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C74BD" w:rsidRPr="00FC74BD" w:rsidRDefault="00FC74BD" w:rsidP="00FC74BD">
            <w:r w:rsidRPr="00FC74BD">
              <w:t xml:space="preserve">2. Inspect and prepare systems for </w:t>
            </w:r>
            <w:proofErr w:type="spellStart"/>
            <w:r w:rsidRPr="00FC74BD">
              <w:t>startup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:rsidR="00FC74BD" w:rsidRPr="00FC74BD" w:rsidRDefault="00FC74BD" w:rsidP="00FC74BD">
            <w:r w:rsidRPr="00FC74BD">
              <w:t>2.1. Inspect systems for wet end operations.</w:t>
            </w:r>
          </w:p>
          <w:p w:rsidR="00FC74BD" w:rsidRPr="00FC74BD" w:rsidRDefault="00FC74BD" w:rsidP="00FC74BD">
            <w:r w:rsidRPr="00FC74BD">
              <w:t>2.2. Remove isolations as required.</w:t>
            </w:r>
          </w:p>
          <w:p w:rsidR="00FC74BD" w:rsidRPr="00FC74BD" w:rsidRDefault="00FC74BD" w:rsidP="00FC74BD">
            <w:r w:rsidRPr="00FC74BD">
              <w:t>2.3. Make and confirm operational settings.</w:t>
            </w:r>
          </w:p>
          <w:p w:rsidR="00FC74BD" w:rsidRPr="00FC74BD" w:rsidRDefault="00FC74BD" w:rsidP="00FC74BD">
            <w:r w:rsidRPr="00FC74BD">
              <w:t>2.4. Complete pre-</w:t>
            </w:r>
            <w:proofErr w:type="spellStart"/>
            <w:r w:rsidRPr="00FC74BD">
              <w:t>startup</w:t>
            </w:r>
            <w:proofErr w:type="spellEnd"/>
            <w:r w:rsidRPr="00FC74BD">
              <w:t xml:space="preserve"> checks.</w:t>
            </w:r>
          </w:p>
          <w:p w:rsidR="00FC74BD" w:rsidRPr="00FC74BD" w:rsidRDefault="00FC74BD" w:rsidP="00FC74BD">
            <w:r w:rsidRPr="00FC74BD">
              <w:t>2.5. Check monitoring devices and systems to confirm they are operational.</w:t>
            </w:r>
          </w:p>
          <w:p w:rsidR="00FC74BD" w:rsidRPr="00FC74BD" w:rsidRDefault="00FC74BD" w:rsidP="00FC74BD">
            <w:r w:rsidRPr="00FC74BD">
              <w:t>2.6. Rectify identified faults or take appropriate actions.</w:t>
            </w:r>
          </w:p>
          <w:p w:rsidR="00FC74BD" w:rsidRPr="00FC74BD" w:rsidRDefault="00FC74BD" w:rsidP="00FC74BD">
            <w:r w:rsidRPr="00FC74BD">
              <w:t xml:space="preserve">2.7. Confirm </w:t>
            </w:r>
            <w:proofErr w:type="spellStart"/>
            <w:r w:rsidRPr="00FC74BD">
              <w:t>startup</w:t>
            </w:r>
            <w:proofErr w:type="spellEnd"/>
            <w:r w:rsidRPr="00FC74BD">
              <w:t xml:space="preserve"> details and communicate to relevant personnel.</w:t>
            </w:r>
          </w:p>
        </w:tc>
      </w:tr>
      <w:tr w:rsidR="00FC74BD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C74BD" w:rsidRPr="00FC74BD" w:rsidRDefault="00FC74BD" w:rsidP="00FC74BD">
            <w:r w:rsidRPr="00FC74BD">
              <w:t xml:space="preserve">3. </w:t>
            </w:r>
            <w:proofErr w:type="spellStart"/>
            <w:r w:rsidRPr="00FC74BD">
              <w:t>Startup</w:t>
            </w:r>
            <w:proofErr w:type="spellEnd"/>
            <w:r w:rsidRPr="00FC74BD">
              <w:t xml:space="preserve"> wet end operations</w:t>
            </w:r>
          </w:p>
        </w:tc>
        <w:tc>
          <w:tcPr>
            <w:tcW w:w="3604" w:type="pct"/>
            <w:shd w:val="clear" w:color="auto" w:fill="auto"/>
          </w:tcPr>
          <w:p w:rsidR="00FC74BD" w:rsidRPr="00FC74BD" w:rsidRDefault="00FC74BD" w:rsidP="00FC74BD">
            <w:r w:rsidRPr="00FC74BD">
              <w:t xml:space="preserve">3.1. Activate systems for </w:t>
            </w:r>
            <w:proofErr w:type="spellStart"/>
            <w:r w:rsidRPr="00FC74BD">
              <w:t>start up</w:t>
            </w:r>
            <w:proofErr w:type="spellEnd"/>
            <w:r w:rsidRPr="00FC74BD">
              <w:t xml:space="preserve"> and confirm they are operational.</w:t>
            </w:r>
          </w:p>
          <w:p w:rsidR="00FC74BD" w:rsidRPr="00FC74BD" w:rsidRDefault="00FC74BD" w:rsidP="00FC74BD">
            <w:r w:rsidRPr="00FC74BD">
              <w:t xml:space="preserve">3.2. Coordinate and implement equipment </w:t>
            </w:r>
            <w:proofErr w:type="spellStart"/>
            <w:r w:rsidRPr="00FC74BD">
              <w:t>start ups</w:t>
            </w:r>
            <w:proofErr w:type="spellEnd"/>
            <w:r w:rsidRPr="00FC74BD">
              <w:t>.</w:t>
            </w:r>
          </w:p>
          <w:p w:rsidR="00FC74BD" w:rsidRPr="00FC74BD" w:rsidRDefault="00FC74BD" w:rsidP="00FC74BD">
            <w:r w:rsidRPr="00FC74BD">
              <w:t>3.3. Confirm systems functions by monitoring plant, equipment and controlling system/display monitors.</w:t>
            </w:r>
          </w:p>
          <w:p w:rsidR="00FC74BD" w:rsidRPr="00FC74BD" w:rsidRDefault="00FC74BD" w:rsidP="00FC74BD">
            <w:r w:rsidRPr="00FC74BD">
              <w:t>3.4. Communicate process operation to relevant personnel.</w:t>
            </w:r>
          </w:p>
          <w:p w:rsidR="00FC74BD" w:rsidRPr="00FC74BD" w:rsidRDefault="00FC74BD" w:rsidP="00FC74BD">
            <w:r w:rsidRPr="00FC74BD">
              <w:t xml:space="preserve">3.5. Document production </w:t>
            </w:r>
            <w:proofErr w:type="spellStart"/>
            <w:r w:rsidRPr="00FC74BD">
              <w:t>start up</w:t>
            </w:r>
            <w:proofErr w:type="spellEnd"/>
            <w:r w:rsidRPr="00FC74BD">
              <w:t xml:space="preserve"> details, according to SOPs.</w:t>
            </w:r>
          </w:p>
        </w:tc>
      </w:tr>
      <w:tr w:rsidR="00FC74BD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C74BD" w:rsidRPr="00FC74BD" w:rsidRDefault="00FC74BD" w:rsidP="00FC74BD">
            <w:r w:rsidRPr="00FC74BD">
              <w:t xml:space="preserve">4. Establish </w:t>
            </w:r>
            <w:proofErr w:type="spellStart"/>
            <w:r w:rsidRPr="00FC74BD">
              <w:t>startup</w:t>
            </w:r>
            <w:proofErr w:type="spellEnd"/>
            <w:r w:rsidRPr="00FC74BD">
              <w:t xml:space="preserve"> at wet end</w:t>
            </w:r>
          </w:p>
        </w:tc>
        <w:tc>
          <w:tcPr>
            <w:tcW w:w="3604" w:type="pct"/>
            <w:shd w:val="clear" w:color="auto" w:fill="auto"/>
          </w:tcPr>
          <w:p w:rsidR="00FC74BD" w:rsidRPr="00FC74BD" w:rsidRDefault="00FC74BD" w:rsidP="00FC74BD">
            <w:r w:rsidRPr="00FC74BD">
              <w:t>4.1. Establish sheet at wet end.</w:t>
            </w:r>
          </w:p>
          <w:p w:rsidR="00FC74BD" w:rsidRPr="00FC74BD" w:rsidRDefault="00FC74BD" w:rsidP="00FC74BD">
            <w:r w:rsidRPr="00FC74BD">
              <w:t>4.2. Monitor and adjust process, as required.</w:t>
            </w:r>
          </w:p>
          <w:p w:rsidR="00FC74BD" w:rsidRPr="00FC74BD" w:rsidRDefault="00FC74BD" w:rsidP="00FC74BD">
            <w:r w:rsidRPr="00FC74BD">
              <w:t>4.3. Document system operation, production and quality data, as required, according to SOPs.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C74BD" w:rsidRPr="00336FCA" w:rsidDel="00423CB2" w:rsidTr="00CA2922">
        <w:tc>
          <w:tcPr>
            <w:tcW w:w="1396" w:type="pct"/>
          </w:tcPr>
          <w:p w:rsidR="00FC74BD" w:rsidRPr="00FC74BD" w:rsidRDefault="00FC74BD" w:rsidP="00FC74BD">
            <w:r w:rsidRPr="00FC74BD">
              <w:t>Numeracy skills to:</w:t>
            </w:r>
          </w:p>
        </w:tc>
        <w:tc>
          <w:tcPr>
            <w:tcW w:w="3604" w:type="pct"/>
          </w:tcPr>
          <w:p w:rsidR="00FC74BD" w:rsidRPr="00FC74BD" w:rsidRDefault="00FC74BD" w:rsidP="00FC74BD">
            <w:pPr>
              <w:pStyle w:val="SIBulletList1"/>
            </w:pPr>
            <w:proofErr w:type="gramStart"/>
            <w:r w:rsidRPr="00FC74BD">
              <w:t>monitor</w:t>
            </w:r>
            <w:proofErr w:type="gramEnd"/>
            <w:r w:rsidRPr="00FC74BD">
              <w:t xml:space="preserve"> and interpret instruments, gauges and data recording equipment.</w:t>
            </w:r>
          </w:p>
        </w:tc>
      </w:tr>
      <w:tr w:rsidR="00FC74BD" w:rsidRPr="00336FCA" w:rsidDel="00423CB2" w:rsidTr="00CA2922">
        <w:tc>
          <w:tcPr>
            <w:tcW w:w="1396" w:type="pct"/>
          </w:tcPr>
          <w:p w:rsidR="00FC74BD" w:rsidRPr="00FC74BD" w:rsidRDefault="00FC74BD" w:rsidP="00FC74BD">
            <w:r w:rsidRPr="00FC74BD">
              <w:t>Oral communication skills to:</w:t>
            </w:r>
          </w:p>
        </w:tc>
        <w:tc>
          <w:tcPr>
            <w:tcW w:w="3604" w:type="pct"/>
          </w:tcPr>
          <w:p w:rsidR="00FC74BD" w:rsidRPr="00FC74BD" w:rsidRDefault="00FC74BD" w:rsidP="00FC74BD">
            <w:pPr>
              <w:pStyle w:val="SIBulletList1"/>
            </w:pPr>
            <w:proofErr w:type="gramStart"/>
            <w:r w:rsidRPr="00FC74BD">
              <w:t>speak</w:t>
            </w:r>
            <w:proofErr w:type="gramEnd"/>
            <w:r w:rsidRPr="00FC74BD">
              <w:t xml:space="preserve"> clearly and directly when working with colleagues in the wet area, in preparing and starting up operations.</w:t>
            </w:r>
          </w:p>
        </w:tc>
      </w:tr>
      <w:tr w:rsidR="00FC74BD" w:rsidRPr="00336FCA" w:rsidDel="00423CB2" w:rsidTr="00CA2922">
        <w:tc>
          <w:tcPr>
            <w:tcW w:w="1396" w:type="pct"/>
          </w:tcPr>
          <w:p w:rsidR="00FC74BD" w:rsidRPr="00FC74BD" w:rsidRDefault="00FC74BD" w:rsidP="00FC74BD">
            <w:r w:rsidRPr="00FC74BD">
              <w:t>Reading skills to:</w:t>
            </w:r>
          </w:p>
        </w:tc>
        <w:tc>
          <w:tcPr>
            <w:tcW w:w="3604" w:type="pct"/>
          </w:tcPr>
          <w:p w:rsidR="00FC74BD" w:rsidRPr="00FC74BD" w:rsidRDefault="00FC74BD" w:rsidP="00FC74BD">
            <w:pPr>
              <w:pStyle w:val="SIBulletList1"/>
            </w:pPr>
            <w:proofErr w:type="gramStart"/>
            <w:r w:rsidRPr="00FC74BD">
              <w:t>read</w:t>
            </w:r>
            <w:proofErr w:type="gramEnd"/>
            <w:r w:rsidRPr="00FC74BD">
              <w:t xml:space="preserve"> and interpret documentation, procedure manuals and reports.</w:t>
            </w:r>
          </w:p>
        </w:tc>
      </w:tr>
      <w:tr w:rsidR="00FC74BD" w:rsidRPr="00336FCA" w:rsidDel="00423CB2" w:rsidTr="00CA2922">
        <w:tc>
          <w:tcPr>
            <w:tcW w:w="1396" w:type="pct"/>
          </w:tcPr>
          <w:p w:rsidR="00FC74BD" w:rsidRPr="00FC74BD" w:rsidRDefault="00FC74BD" w:rsidP="00FC74BD">
            <w:r w:rsidRPr="00FC74BD">
              <w:t>Writing skills to:</w:t>
            </w:r>
          </w:p>
        </w:tc>
        <w:tc>
          <w:tcPr>
            <w:tcW w:w="3604" w:type="pct"/>
          </w:tcPr>
          <w:p w:rsidR="00FC74BD" w:rsidRPr="00FC74BD" w:rsidRDefault="00FC74BD" w:rsidP="00FC74BD">
            <w:pPr>
              <w:pStyle w:val="SIBulletList1"/>
            </w:pPr>
            <w:r w:rsidRPr="00FC74BD">
              <w:t xml:space="preserve">log and record production </w:t>
            </w:r>
            <w:proofErr w:type="spellStart"/>
            <w:r w:rsidRPr="00FC74BD">
              <w:t>start up</w:t>
            </w:r>
            <w:proofErr w:type="spellEnd"/>
            <w:r w:rsidRPr="00FC74BD">
              <w:t xml:space="preserve"> and process details, accurately and legibly, using correct technical vocabulary</w:t>
            </w:r>
          </w:p>
          <w:p w:rsidR="00FC74BD" w:rsidRPr="00FC74BD" w:rsidRDefault="00FC74BD" w:rsidP="00FC74BD">
            <w:pPr>
              <w:pStyle w:val="SIBulletList1"/>
            </w:pPr>
            <w:proofErr w:type="gramStart"/>
            <w:r w:rsidRPr="00FC74BD">
              <w:t>access</w:t>
            </w:r>
            <w:proofErr w:type="gramEnd"/>
            <w:r w:rsidRPr="00FC74BD">
              <w:t>, navigate and enter computer based information.</w:t>
            </w:r>
          </w:p>
        </w:tc>
      </w:tr>
      <w:tr w:rsidR="00FC74BD" w:rsidRPr="00336FCA" w:rsidDel="00423CB2" w:rsidTr="00CA2922">
        <w:tc>
          <w:tcPr>
            <w:tcW w:w="1396" w:type="pct"/>
          </w:tcPr>
          <w:p w:rsidR="00FC74BD" w:rsidRPr="00FC74BD" w:rsidRDefault="00FC74BD" w:rsidP="00FC74BD">
            <w:r w:rsidRPr="00FC74BD">
              <w:t>Problem solving skills to:</w:t>
            </w:r>
          </w:p>
        </w:tc>
        <w:tc>
          <w:tcPr>
            <w:tcW w:w="3604" w:type="pct"/>
          </w:tcPr>
          <w:p w:rsidR="00FC74BD" w:rsidRPr="00FC74BD" w:rsidRDefault="00FC74BD" w:rsidP="00FC74BD">
            <w:pPr>
              <w:pStyle w:val="SIBulletList1"/>
            </w:pPr>
            <w:r w:rsidRPr="00FC74BD">
              <w:t>maintain situational awareness in the work area</w:t>
            </w:r>
          </w:p>
          <w:p w:rsidR="00FC74BD" w:rsidRPr="00FC74BD" w:rsidRDefault="00FC74BD" w:rsidP="00FC74BD">
            <w:pPr>
              <w:pStyle w:val="SIBulletList1"/>
            </w:pPr>
            <w:proofErr w:type="gramStart"/>
            <w:r w:rsidRPr="00FC74BD">
              <w:t>analyse</w:t>
            </w:r>
            <w:proofErr w:type="gramEnd"/>
            <w:r w:rsidRPr="00FC74BD">
              <w:t xml:space="preserve"> and use sensory information to adjust process to maintain and co-ordinate safety, quality and output.</w:t>
            </w:r>
          </w:p>
        </w:tc>
      </w:tr>
      <w:tr w:rsidR="00FC74BD" w:rsidRPr="00336FCA" w:rsidDel="00423CB2" w:rsidTr="00CA2922">
        <w:tc>
          <w:tcPr>
            <w:tcW w:w="1396" w:type="pct"/>
          </w:tcPr>
          <w:p w:rsidR="00FC74BD" w:rsidRPr="00FC74BD" w:rsidRDefault="00FC74BD" w:rsidP="00FC74BD">
            <w:r w:rsidRPr="00FC74BD">
              <w:t>Technology skills to:</w:t>
            </w:r>
          </w:p>
        </w:tc>
        <w:tc>
          <w:tcPr>
            <w:tcW w:w="3604" w:type="pct"/>
          </w:tcPr>
          <w:p w:rsidR="00FC74BD" w:rsidRPr="00FC74BD" w:rsidRDefault="00FC74BD" w:rsidP="00FC74BD">
            <w:pPr>
              <w:pStyle w:val="SIBulletList1"/>
            </w:pPr>
            <w:proofErr w:type="gramStart"/>
            <w:r w:rsidRPr="00FC74BD">
              <w:t>use</w:t>
            </w:r>
            <w:proofErr w:type="gramEnd"/>
            <w:r w:rsidRPr="00FC74BD">
              <w:t xml:space="preserve"> electronic and other control systems to control equipment and processes.</w:t>
            </w:r>
          </w:p>
        </w:tc>
      </w:tr>
    </w:tbl>
    <w:p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07950" w:rsidTr="00F33FF2">
        <w:tc>
          <w:tcPr>
            <w:tcW w:w="1028" w:type="pct"/>
          </w:tcPr>
          <w:p w:rsidR="00307950" w:rsidRPr="00307950" w:rsidRDefault="00307950" w:rsidP="00307950">
            <w:r w:rsidRPr="00307950">
              <w:t>PPMWEO320 - Prepare and start up wet end operations</w:t>
            </w:r>
          </w:p>
        </w:tc>
        <w:tc>
          <w:tcPr>
            <w:tcW w:w="1105" w:type="pct"/>
          </w:tcPr>
          <w:p w:rsidR="00307950" w:rsidRPr="00307950" w:rsidRDefault="00FC74BD" w:rsidP="00307950">
            <w:r w:rsidRPr="00FC74BD">
              <w:t>FPPWEO320A Prepare and start up wet end operations</w:t>
            </w:r>
          </w:p>
        </w:tc>
        <w:tc>
          <w:tcPr>
            <w:tcW w:w="1251" w:type="pct"/>
          </w:tcPr>
          <w:p w:rsidR="00307950" w:rsidRPr="00307950" w:rsidRDefault="00307950" w:rsidP="00307950">
            <w:pPr>
              <w:pStyle w:val="SIText"/>
            </w:pPr>
          </w:p>
        </w:tc>
        <w:tc>
          <w:tcPr>
            <w:tcW w:w="1616" w:type="pct"/>
          </w:tcPr>
          <w:p w:rsidR="00307950" w:rsidRPr="00307950" w:rsidRDefault="00FC74BD" w:rsidP="00307950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FC74BD" w:rsidRPr="00FC74BD" w:rsidRDefault="00FC74BD" w:rsidP="00FC74BD">
            <w:pPr>
              <w:rPr>
                <w:rFonts w:eastAsiaTheme="minorHAnsi"/>
              </w:rPr>
            </w:pPr>
            <w:r w:rsidRPr="00FC74BD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FC74BD">
              <w:rPr>
                <w:rFonts w:eastAsiaTheme="minorHAnsi"/>
              </w:rPr>
              <w:t>VETNet</w:t>
            </w:r>
            <w:proofErr w:type="spellEnd"/>
            <w:r w:rsidRPr="00FC74BD">
              <w:rPr>
                <w:rFonts w:eastAsiaTheme="minorHAnsi"/>
              </w:rPr>
              <w:t xml:space="preserve">: </w:t>
            </w:r>
          </w:p>
          <w:p w:rsidR="00F1480E" w:rsidRPr="000754EC" w:rsidRDefault="003E5343" w:rsidP="00FC74BD">
            <w:pPr>
              <w:pStyle w:val="SIText"/>
            </w:pPr>
            <w:hyperlink r:id="rId11" w:history="1">
              <w:r w:rsidR="00FC74BD" w:rsidRPr="00FC74BD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307950" w:rsidRPr="00307950">
              <w:t>PPMWEO320 - Prepare and start up wet end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FC74BD" w:rsidRPr="00FC74BD" w:rsidRDefault="003E5343" w:rsidP="00FC74BD">
            <w:r w:rsidRPr="00740BFF">
              <w:t>A person demonstrating competency in this unit m</w:t>
            </w:r>
            <w:r w:rsidRPr="003E5343">
              <w:t>ust satisfy all of the elements and performance criteria of this unit, and must be able to provide evidence that they can</w:t>
            </w:r>
            <w:r w:rsidR="00FC74BD" w:rsidRPr="00FC74BD">
              <w:t>:</w:t>
            </w:r>
            <w:bookmarkStart w:id="0" w:name="_GoBack"/>
            <w:bookmarkEnd w:id="0"/>
          </w:p>
          <w:p w:rsidR="00FC74BD" w:rsidRPr="00FC74BD" w:rsidRDefault="00FC74BD" w:rsidP="00FC74BD">
            <w:pPr>
              <w:pStyle w:val="SIBulletList1"/>
            </w:pPr>
            <w:r w:rsidRPr="00FC74BD">
              <w:t>prepare and start up wet end operations, at least twice in line with required enterprise intervals, in the pulp and paper industry by:</w:t>
            </w:r>
          </w:p>
          <w:p w:rsidR="00FC74BD" w:rsidRPr="00FC74BD" w:rsidRDefault="00FC74BD" w:rsidP="00FC74BD">
            <w:pPr>
              <w:pStyle w:val="SIBulletList2"/>
            </w:pPr>
            <w:r w:rsidRPr="00FC74BD">
              <w:t>identifying and actioning planned production requirements and following workplace documentation and procedures</w:t>
            </w:r>
          </w:p>
          <w:p w:rsidR="00FC74BD" w:rsidRPr="00FC74BD" w:rsidRDefault="00FC74BD" w:rsidP="00FC74BD">
            <w:pPr>
              <w:pStyle w:val="SIBulletList2"/>
            </w:pPr>
            <w:r w:rsidRPr="00FC74BD">
              <w:t xml:space="preserve">undertaking inspections and pre </w:t>
            </w:r>
            <w:proofErr w:type="spellStart"/>
            <w:r w:rsidRPr="00FC74BD">
              <w:t>startup</w:t>
            </w:r>
            <w:proofErr w:type="spellEnd"/>
            <w:r w:rsidRPr="00FC74BD">
              <w:t xml:space="preserve"> checks and confirming that materials, supplies, equipment and personnel are available</w:t>
            </w:r>
          </w:p>
          <w:p w:rsidR="00FC74BD" w:rsidRPr="00FC74BD" w:rsidRDefault="00FC74BD" w:rsidP="00FC74BD">
            <w:pPr>
              <w:pStyle w:val="SIBulletList2"/>
            </w:pPr>
            <w:r w:rsidRPr="00FC74BD">
              <w:t xml:space="preserve">activating </w:t>
            </w:r>
            <w:proofErr w:type="spellStart"/>
            <w:r w:rsidRPr="00FC74BD">
              <w:t>startup</w:t>
            </w:r>
            <w:proofErr w:type="spellEnd"/>
            <w:r w:rsidRPr="00FC74BD">
              <w:t xml:space="preserve"> systems and operations</w:t>
            </w:r>
          </w:p>
          <w:p w:rsidR="00FC74BD" w:rsidRPr="00FC74BD" w:rsidRDefault="00FC74BD" w:rsidP="00FC74BD">
            <w:pPr>
              <w:pStyle w:val="SIBulletList2"/>
            </w:pPr>
            <w:r w:rsidRPr="00FC74BD">
              <w:t>monitoring and adjusting systems, through inspections and rectifying variations from specifications</w:t>
            </w:r>
          </w:p>
          <w:p w:rsidR="00FC74BD" w:rsidRPr="00FC74BD" w:rsidRDefault="00FC74BD" w:rsidP="00FC74BD">
            <w:pPr>
              <w:pStyle w:val="SIBulletList2"/>
            </w:pPr>
            <w:r w:rsidRPr="00FC74BD">
              <w:t>using and interpreting electronic control systems, including digital control system (DCS), touch screens or robotics to control equipment and processes during operations</w:t>
            </w:r>
          </w:p>
          <w:p w:rsidR="00FC74BD" w:rsidRPr="00FC74BD" w:rsidRDefault="00FC74BD" w:rsidP="00FC74BD">
            <w:pPr>
              <w:pStyle w:val="SIBulletList2"/>
            </w:pPr>
            <w:r w:rsidRPr="00FC74BD">
              <w:t>reporting on operational data</w:t>
            </w:r>
          </w:p>
          <w:p w:rsidR="00556C4C" w:rsidRPr="000754EC" w:rsidRDefault="00FC74BD" w:rsidP="00FC74BD">
            <w:pPr>
              <w:pStyle w:val="SIBulletList2"/>
            </w:pPr>
            <w:proofErr w:type="gramStart"/>
            <w:r w:rsidRPr="00FC74BD">
              <w:t>communicating</w:t>
            </w:r>
            <w:proofErr w:type="gramEnd"/>
            <w:r w:rsidRPr="00FC74BD">
              <w:t xml:space="preserve"> effectively, through written and verbal means, in the work area.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FC74BD" w:rsidRPr="00FC74BD" w:rsidRDefault="00FC74BD" w:rsidP="00FC74BD">
            <w:r w:rsidRPr="00FC74BD">
              <w:t>A person competent in this unit must be able to demonstrate knowledge of:</w:t>
            </w:r>
          </w:p>
          <w:p w:rsidR="0039458E" w:rsidRPr="0039458E" w:rsidRDefault="0039458E" w:rsidP="0039458E">
            <w:pPr>
              <w:pStyle w:val="SIBulletList1"/>
            </w:pPr>
            <w:r w:rsidRPr="0039458E">
              <w:t>organisational procedures relevant to workplace health and safety with particular emphasis on: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use of personal protective equipment (PPE)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equipment lock out and isolation procedures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handling chemicals and hazardous substances, including spill and disposal guidelines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plant clearance requirements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emergency procedures and responses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job safety analysis documentation and processes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plant permit systems and processes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high risk load shifting licensing requirements where relevant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major hazard facility requirements where relevant</w:t>
            </w:r>
          </w:p>
          <w:p w:rsidR="0039458E" w:rsidRPr="0039458E" w:rsidRDefault="0039458E" w:rsidP="0039458E">
            <w:pPr>
              <w:pStyle w:val="SIBulletList1"/>
            </w:pPr>
            <w:r w:rsidRPr="0039458E">
              <w:t>documentation and procedures relevant to wet end operations in the pulp and paper industry including: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standard operating procedures (SOP) and housekeeping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production instructions, productivity requirements and quality procedures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environmental sustainability requirements and practices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machinery and plant manufacturing operating manuals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enterprise policies and procedures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safety data sheets (SDS)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maintenance logs, job sheets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site agreements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confined space requirements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site policy and procedures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>maintenance logs, job sheets and operating logs</w:t>
            </w:r>
          </w:p>
          <w:p w:rsidR="0039458E" w:rsidRPr="0039458E" w:rsidRDefault="0039458E" w:rsidP="0039458E">
            <w:pPr>
              <w:pStyle w:val="SIBulletList2"/>
            </w:pPr>
            <w:r w:rsidRPr="0039458E">
              <w:t xml:space="preserve">systems relating to wet end operations </w:t>
            </w:r>
          </w:p>
          <w:p w:rsidR="0039458E" w:rsidRPr="0039458E" w:rsidRDefault="0039458E" w:rsidP="0039458E">
            <w:pPr>
              <w:pStyle w:val="SIBulletList1"/>
            </w:pPr>
            <w:r w:rsidRPr="0039458E">
              <w:t>hazards and risks including steam and/or gas leaks, fires, nip points, compressed air, hot surfaces electrical, entanglement, vehicle movement, slip hazards/falls, energy, pressures, chemicals, fumes, dust and confined spaces and how to address them</w:t>
            </w:r>
          </w:p>
          <w:p w:rsidR="0039458E" w:rsidRPr="0039458E" w:rsidRDefault="0039458E" w:rsidP="0039458E">
            <w:pPr>
              <w:pStyle w:val="SIBulletList1"/>
            </w:pPr>
            <w:r w:rsidRPr="0039458E">
              <w:t>key features of systems in wet end operations including stock approach systems, forming system, pressing systems and cleaning and screening systems</w:t>
            </w:r>
          </w:p>
          <w:p w:rsidR="0039458E" w:rsidRPr="0039458E" w:rsidRDefault="0039458E" w:rsidP="0039458E">
            <w:pPr>
              <w:pStyle w:val="SIBulletList1"/>
            </w:pPr>
            <w:r w:rsidRPr="0039458E">
              <w:t>appropriate materials and supplies and their uses in wet end operations including water, air, stock, chemicals, additives, steam, machine clothing and baled pulp</w:t>
            </w:r>
          </w:p>
          <w:p w:rsidR="00F1480E" w:rsidRPr="000754EC" w:rsidRDefault="0039458E" w:rsidP="0039458E">
            <w:pPr>
              <w:pStyle w:val="SIBulletList1"/>
            </w:pPr>
            <w:r w:rsidRPr="0039458E">
              <w:t xml:space="preserve">wet end plant, processes, and layout and associated services sufficient to carry out </w:t>
            </w:r>
            <w:proofErr w:type="spellStart"/>
            <w:r w:rsidRPr="0039458E">
              <w:t>startup</w:t>
            </w:r>
            <w:proofErr w:type="spellEnd"/>
            <w:r w:rsidRPr="0039458E">
              <w:t xml:space="preserve"> activities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FC74BD" w:rsidRPr="00FC74BD" w:rsidRDefault="00FC74BD" w:rsidP="00FC74BD">
            <w:r w:rsidRPr="00FC74BD">
              <w:t>The following resources must be made available: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lastRenderedPageBreak/>
              <w:t>access to the full range of equipment involved in integrated continuous manufacturing for starting up wet end operations in a pulp or paper manufacturing facility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t>personal protective equipment required for starting up wet end operations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t>details of production requirements to plan system operations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t xml:space="preserve">template operating log for recording </w:t>
            </w:r>
            <w:proofErr w:type="spellStart"/>
            <w:r w:rsidRPr="00FC74BD">
              <w:t>startup</w:t>
            </w:r>
            <w:proofErr w:type="spellEnd"/>
            <w:r w:rsidRPr="00FC74BD">
              <w:t xml:space="preserve"> processes, operational and product quality data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t>sample workplace documentation, procedures and reports including SOP, environmental sustainability requirements/practices, plant manufacturing operating manuals, oil or chemical spills and disposal guidelines, plant isolation documentation, safe work documentation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t>relevant personnel for the purposes of communicating information</w:t>
            </w:r>
          </w:p>
          <w:p w:rsidR="00FC74BD" w:rsidRPr="00FC74BD" w:rsidRDefault="00FC74BD" w:rsidP="00FC74BD">
            <w:pPr>
              <w:pStyle w:val="SIBulletList1"/>
            </w:pPr>
            <w:proofErr w:type="gramStart"/>
            <w:r w:rsidRPr="00FC74BD">
              <w:t>organisational</w:t>
            </w:r>
            <w:proofErr w:type="gramEnd"/>
            <w:r w:rsidRPr="00FC74BD">
              <w:t xml:space="preserve"> workplace health and safety and standard operating procedures for starting up wet end operations.</w:t>
            </w:r>
          </w:p>
          <w:p w:rsidR="00FC74BD" w:rsidRDefault="00FC74BD" w:rsidP="00FC74BD"/>
          <w:p w:rsidR="00FC74BD" w:rsidRDefault="00FC74BD" w:rsidP="00FC74BD">
            <w:r w:rsidRPr="00FC74BD">
              <w:t>Competency is to be assessed in the workplace or in a productive environment that accurately reflects performance in a workplace.</w:t>
            </w:r>
          </w:p>
          <w:p w:rsidR="00FC74BD" w:rsidRPr="00FC74BD" w:rsidRDefault="00FC74BD" w:rsidP="00FC74BD"/>
          <w:p w:rsidR="00FC74BD" w:rsidRDefault="00FC74BD" w:rsidP="00FC74BD">
            <w:pPr>
              <w:pStyle w:val="SIText-Bold"/>
            </w:pPr>
            <w:r w:rsidRPr="00FC74BD">
              <w:t>Assessor requirements </w:t>
            </w:r>
          </w:p>
          <w:p w:rsidR="00FC74BD" w:rsidRPr="00FC74BD" w:rsidRDefault="00FC74BD" w:rsidP="00FC74BD"/>
          <w:p w:rsidR="00FC74BD" w:rsidRPr="00FC74BD" w:rsidRDefault="00FC74BD" w:rsidP="00FC74BD">
            <w:r w:rsidRPr="00FC74BD">
              <w:t>Assessors must: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t>hold the appropriate assessor competency standards as outlined in regulations; and</w:t>
            </w:r>
          </w:p>
          <w:p w:rsidR="00FC74BD" w:rsidRPr="00FC74BD" w:rsidRDefault="00FC74BD" w:rsidP="00FC74BD">
            <w:pPr>
              <w:pStyle w:val="SIBulletList1"/>
            </w:pPr>
            <w:r w:rsidRPr="00FC74BD">
              <w:t>be able to demonstrate vocational competencies at least to the level being assessed; and</w:t>
            </w:r>
          </w:p>
          <w:p w:rsidR="00F1480E" w:rsidRPr="00FC74BD" w:rsidRDefault="00FC74BD" w:rsidP="00FC74BD">
            <w:pPr>
              <w:pStyle w:val="SIBulletList1"/>
            </w:pPr>
            <w:proofErr w:type="gramStart"/>
            <w:r w:rsidRPr="00FC74BD">
              <w:t>be</w:t>
            </w:r>
            <w:proofErr w:type="gramEnd"/>
            <w:r w:rsidRPr="00FC74BD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FC74BD" w:rsidRPr="00FC74BD" w:rsidRDefault="00FC74BD" w:rsidP="00FC74BD">
            <w:pPr>
              <w:rPr>
                <w:rFonts w:eastAsiaTheme="minorHAnsi"/>
              </w:rPr>
            </w:pPr>
            <w:r w:rsidRPr="00FC74BD">
              <w:rPr>
                <w:rFonts w:eastAsiaTheme="minorHAnsi"/>
              </w:rPr>
              <w:t xml:space="preserve">Companion Volumes, including Implementation Guides, are available at </w:t>
            </w:r>
            <w:proofErr w:type="spellStart"/>
            <w:r w:rsidRPr="00FC74BD">
              <w:rPr>
                <w:rFonts w:eastAsiaTheme="minorHAnsi"/>
              </w:rPr>
              <w:t>VETNet</w:t>
            </w:r>
            <w:proofErr w:type="spellEnd"/>
            <w:r w:rsidRPr="00FC74BD">
              <w:rPr>
                <w:rFonts w:eastAsiaTheme="minorHAnsi"/>
              </w:rPr>
              <w:t xml:space="preserve">: </w:t>
            </w:r>
          </w:p>
          <w:p w:rsidR="00F1480E" w:rsidRPr="000754EC" w:rsidRDefault="003E5343" w:rsidP="00FC74BD">
            <w:pPr>
              <w:pStyle w:val="SIText"/>
            </w:pPr>
            <w:hyperlink r:id="rId12" w:history="1">
              <w:r w:rsidR="00FC74BD" w:rsidRPr="00FC74BD">
                <w:rPr>
                  <w:rFonts w:eastAsiaTheme="minorHAnsi"/>
                </w:rPr>
                <w:t>https://vetnet.education.gov.au/Pages/TrainingDocs.aspx?q=12998f8d-d0ac-40bc-a69e-72a600d4fd93</w:t>
              </w:r>
            </w:hyperlink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46B" w:rsidRDefault="001A746B" w:rsidP="00BF3F0A">
      <w:r>
        <w:separator/>
      </w:r>
    </w:p>
    <w:p w:rsidR="001A746B" w:rsidRDefault="001A746B"/>
  </w:endnote>
  <w:endnote w:type="continuationSeparator" w:id="0">
    <w:p w:rsidR="001A746B" w:rsidRDefault="001A746B" w:rsidP="00BF3F0A">
      <w:r>
        <w:continuationSeparator/>
      </w:r>
    </w:p>
    <w:p w:rsidR="001A746B" w:rsidRDefault="001A7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307950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3E5343">
          <w:rPr>
            <w:noProof/>
          </w:rPr>
          <w:t>4</w:t>
        </w:r>
        <w:r w:rsidR="00D810DE" w:rsidRPr="000754EC">
          <w:fldChar w:fldCharType="end"/>
        </w:r>
      </w:p>
      <w:p w:rsidR="00D810DE" w:rsidRDefault="003E5343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46B" w:rsidRDefault="001A746B" w:rsidP="00BF3F0A">
      <w:r>
        <w:separator/>
      </w:r>
    </w:p>
    <w:p w:rsidR="001A746B" w:rsidRDefault="001A746B"/>
  </w:footnote>
  <w:footnote w:type="continuationSeparator" w:id="0">
    <w:p w:rsidR="001A746B" w:rsidRDefault="001A746B" w:rsidP="00BF3F0A">
      <w:r>
        <w:continuationSeparator/>
      </w:r>
    </w:p>
    <w:p w:rsidR="001A746B" w:rsidRDefault="001A74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950" w:rsidRPr="00307950" w:rsidRDefault="00307950" w:rsidP="00307950">
    <w:r>
      <w:t>PPMWEO320</w:t>
    </w:r>
    <w:r w:rsidRPr="00307950">
      <w:t xml:space="preserve"> Prepare and start up wet end operations</w:t>
    </w:r>
  </w:p>
  <w:p w:rsidR="009C2650" w:rsidRPr="00307950" w:rsidRDefault="009C2650" w:rsidP="003079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1664CE"/>
    <w:multiLevelType w:val="multilevel"/>
    <w:tmpl w:val="02A27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D5852"/>
    <w:multiLevelType w:val="multilevel"/>
    <w:tmpl w:val="07EA1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641718F"/>
    <w:multiLevelType w:val="multilevel"/>
    <w:tmpl w:val="A3E619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E3171C"/>
    <w:multiLevelType w:val="multilevel"/>
    <w:tmpl w:val="A69642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87064"/>
    <w:multiLevelType w:val="multilevel"/>
    <w:tmpl w:val="1C2AC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582035F"/>
    <w:multiLevelType w:val="multilevel"/>
    <w:tmpl w:val="1A3A72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A21DB7"/>
    <w:multiLevelType w:val="multilevel"/>
    <w:tmpl w:val="720239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C40783"/>
    <w:multiLevelType w:val="multilevel"/>
    <w:tmpl w:val="A0BCCF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E6254D"/>
    <w:multiLevelType w:val="multilevel"/>
    <w:tmpl w:val="534870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E2E98"/>
    <w:multiLevelType w:val="multilevel"/>
    <w:tmpl w:val="6ED8E6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62B871CA"/>
    <w:multiLevelType w:val="multilevel"/>
    <w:tmpl w:val="429CDB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567B27"/>
    <w:multiLevelType w:val="multilevel"/>
    <w:tmpl w:val="9A58B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3A5A02"/>
    <w:multiLevelType w:val="multilevel"/>
    <w:tmpl w:val="9440BE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943B97"/>
    <w:multiLevelType w:val="multilevel"/>
    <w:tmpl w:val="8988C3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25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24"/>
  </w:num>
  <w:num w:numId="10">
    <w:abstractNumId w:val="18"/>
  </w:num>
  <w:num w:numId="11">
    <w:abstractNumId w:val="23"/>
  </w:num>
  <w:num w:numId="12">
    <w:abstractNumId w:val="20"/>
  </w:num>
  <w:num w:numId="13">
    <w:abstractNumId w:val="26"/>
  </w:num>
  <w:num w:numId="14">
    <w:abstractNumId w:val="6"/>
  </w:num>
  <w:num w:numId="15">
    <w:abstractNumId w:val="7"/>
  </w:num>
  <w:num w:numId="16">
    <w:abstractNumId w:val="27"/>
  </w:num>
  <w:num w:numId="17">
    <w:abstractNumId w:val="29"/>
  </w:num>
  <w:num w:numId="18">
    <w:abstractNumId w:val="28"/>
  </w:num>
  <w:num w:numId="19">
    <w:abstractNumId w:val="1"/>
  </w:num>
  <w:num w:numId="20">
    <w:abstractNumId w:val="17"/>
  </w:num>
  <w:num w:numId="21">
    <w:abstractNumId w:val="14"/>
  </w:num>
  <w:num w:numId="22">
    <w:abstractNumId w:val="11"/>
  </w:num>
  <w:num w:numId="23">
    <w:abstractNumId w:val="19"/>
  </w:num>
  <w:num w:numId="24">
    <w:abstractNumId w:val="9"/>
  </w:num>
  <w:num w:numId="25">
    <w:abstractNumId w:val="16"/>
  </w:num>
  <w:num w:numId="26">
    <w:abstractNumId w:val="5"/>
  </w:num>
  <w:num w:numId="27">
    <w:abstractNumId w:val="15"/>
  </w:num>
  <w:num w:numId="28">
    <w:abstractNumId w:val="10"/>
  </w:num>
  <w:num w:numId="29">
    <w:abstractNumId w:val="2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5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46B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07950"/>
    <w:rsid w:val="00310A6A"/>
    <w:rsid w:val="003144E6"/>
    <w:rsid w:val="00337E82"/>
    <w:rsid w:val="00342CD4"/>
    <w:rsid w:val="00346FDC"/>
    <w:rsid w:val="00350BB1"/>
    <w:rsid w:val="00352C83"/>
    <w:rsid w:val="00366805"/>
    <w:rsid w:val="0037067D"/>
    <w:rsid w:val="00373436"/>
    <w:rsid w:val="0038735B"/>
    <w:rsid w:val="003916D1"/>
    <w:rsid w:val="0039458E"/>
    <w:rsid w:val="003A21F0"/>
    <w:rsid w:val="003A277F"/>
    <w:rsid w:val="003A58BA"/>
    <w:rsid w:val="003A5AE7"/>
    <w:rsid w:val="003A7221"/>
    <w:rsid w:val="003B3493"/>
    <w:rsid w:val="003C13AE"/>
    <w:rsid w:val="003D2E73"/>
    <w:rsid w:val="003E534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74BD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6B1780-7CB5-4480-B243-77215292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FC74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12998f8d-d0ac-40bc-a69e-72a600d4fd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12998f8d-d0ac-40bc-a69e-72a600d4fd9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62998A-78E2-4EB5-BFDB-5731B867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7</TotalTime>
  <Pages>4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2018-04-17T06:25:00Z</dcterms:created>
  <dcterms:modified xsi:type="dcterms:W3CDTF">2018-05-01T03:11:00Z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