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23C2B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A23C2B">
            <w:pPr>
              <w:pStyle w:val="SIText"/>
            </w:pPr>
            <w:r w:rsidRPr="00CC451E">
              <w:t xml:space="preserve">This version released with </w:t>
            </w:r>
            <w:r w:rsidR="00A23C2B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="00A23C2B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A23C2B" w:rsidP="000754EC">
            <w:pPr>
              <w:pStyle w:val="SIUNITCODE"/>
            </w:pPr>
            <w:r>
              <w:t>PPMFCO320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A23C2B" w:rsidP="000754EC">
            <w:pPr>
              <w:pStyle w:val="SIUnittitle"/>
            </w:pPr>
            <w:r>
              <w:t>Prepare and start up finishing and converting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A23C2B" w:rsidRDefault="00A23C2B" w:rsidP="00A23C2B">
            <w:r w:rsidRPr="00A23C2B">
              <w:t>This unit of competency describes the outcomes required to follow production requirements to prepare, check and start up finishing and converting operations and to control product quality and production, in a pulp or paper manufacturing facility.</w:t>
            </w:r>
          </w:p>
          <w:p w:rsidR="00A23C2B" w:rsidRPr="00A23C2B" w:rsidRDefault="00A23C2B" w:rsidP="00A23C2B"/>
          <w:p w:rsidR="00A23C2B" w:rsidRDefault="00A23C2B" w:rsidP="00A23C2B">
            <w:r w:rsidRPr="00A23C2B">
              <w:t xml:space="preserve">The unit applies to productions operators and technicians who prepare and start up finishing and converting operations. Finishing and converting operations describe a range of systems and subsystems, including winding and re-winding, decorating, </w:t>
            </w:r>
            <w:proofErr w:type="spellStart"/>
            <w:r w:rsidRPr="00A23C2B">
              <w:t>lotionising</w:t>
            </w:r>
            <w:proofErr w:type="spellEnd"/>
            <w:r w:rsidRPr="00A23C2B">
              <w:t>, calendaring, water marking, perforating, slitting and cutting, embossing, laminating, folding, printing, bonding, core making, wrapping and packing.</w:t>
            </w:r>
          </w:p>
          <w:p w:rsidR="00A23C2B" w:rsidRPr="00A23C2B" w:rsidRDefault="00A23C2B" w:rsidP="00A23C2B"/>
          <w:p w:rsidR="00373436" w:rsidRPr="000754EC" w:rsidRDefault="00A23C2B" w:rsidP="00A3639E">
            <w:r w:rsidRPr="00A23C2B">
              <w:t xml:space="preserve">No licensing, legislative, regulatory, or certification requirements apply to this </w:t>
            </w:r>
            <w:r>
              <w:t>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A23C2B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A23C2B" w:rsidP="00A23C2B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23C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C2B" w:rsidRPr="00A23C2B" w:rsidRDefault="00A23C2B" w:rsidP="00A23C2B">
            <w:r w:rsidRPr="00A23C2B">
              <w:t xml:space="preserve">1. Establish production requirements for </w:t>
            </w:r>
            <w:proofErr w:type="spellStart"/>
            <w:r w:rsidRPr="00A23C2B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A23C2B" w:rsidRPr="00A23C2B" w:rsidRDefault="00A23C2B" w:rsidP="00A23C2B">
            <w:r w:rsidRPr="00A23C2B">
              <w:t>1.1. Confirm planned production requirements and communicate to relevant personnel according to work health and safety (WHS), production requirements and Standard Operating Procedures (SOP).</w:t>
            </w:r>
          </w:p>
          <w:p w:rsidR="00A23C2B" w:rsidRPr="00A23C2B" w:rsidRDefault="00A23C2B" w:rsidP="00A23C2B">
            <w:r w:rsidRPr="00A23C2B">
              <w:t>1.2. Interpret production plan for finishing and converting operations.</w:t>
            </w:r>
          </w:p>
          <w:p w:rsidR="00A23C2B" w:rsidRPr="00A23C2B" w:rsidRDefault="00A23C2B" w:rsidP="00A23C2B">
            <w:r w:rsidRPr="00A23C2B">
              <w:t>1.3. Check product specifications.</w:t>
            </w:r>
          </w:p>
          <w:p w:rsidR="00A23C2B" w:rsidRPr="00A23C2B" w:rsidRDefault="00A23C2B" w:rsidP="00A23C2B">
            <w:r w:rsidRPr="00A23C2B">
              <w:t>1.4. Confirm product supplies are available for production.</w:t>
            </w:r>
          </w:p>
        </w:tc>
      </w:tr>
      <w:tr w:rsidR="00A23C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C2B" w:rsidRPr="00A23C2B" w:rsidRDefault="00A23C2B" w:rsidP="00A23C2B">
            <w:r w:rsidRPr="00A23C2B">
              <w:t>2. Conduct setup for product change</w:t>
            </w:r>
          </w:p>
        </w:tc>
        <w:tc>
          <w:tcPr>
            <w:tcW w:w="3604" w:type="pct"/>
            <w:shd w:val="clear" w:color="auto" w:fill="auto"/>
          </w:tcPr>
          <w:p w:rsidR="00A23C2B" w:rsidRPr="00A23C2B" w:rsidRDefault="00A23C2B" w:rsidP="00A23C2B">
            <w:r w:rsidRPr="00A23C2B">
              <w:t>2.1. Undertake pre-setup checks on equipment and systems.</w:t>
            </w:r>
          </w:p>
          <w:p w:rsidR="00A23C2B" w:rsidRPr="00A23C2B" w:rsidRDefault="00A23C2B" w:rsidP="00A23C2B">
            <w:r w:rsidRPr="00A23C2B">
              <w:t>2.2. Identify missing or faulty components and report or rectify with level of responsibility.</w:t>
            </w:r>
          </w:p>
          <w:p w:rsidR="00A23C2B" w:rsidRPr="00A23C2B" w:rsidRDefault="00A23C2B" w:rsidP="00A23C2B">
            <w:r w:rsidRPr="00A23C2B">
              <w:t>2.3. Follow isolation procedures, as required.</w:t>
            </w:r>
          </w:p>
          <w:p w:rsidR="00A23C2B" w:rsidRPr="00A23C2B" w:rsidRDefault="00A23C2B" w:rsidP="00A23C2B">
            <w:r w:rsidRPr="00A23C2B">
              <w:t>2.4. Communicate and co-ordinate changes to product requirements to relevant personnel.</w:t>
            </w:r>
          </w:p>
          <w:p w:rsidR="00A23C2B" w:rsidRPr="00A23C2B" w:rsidRDefault="00A23C2B" w:rsidP="00A23C2B">
            <w:r w:rsidRPr="00A23C2B">
              <w:t>2.5. Load, install and adjust components and accessories for set up as required.</w:t>
            </w:r>
          </w:p>
          <w:p w:rsidR="00A23C2B" w:rsidRPr="00A23C2B" w:rsidRDefault="00A23C2B" w:rsidP="00A23C2B">
            <w:r w:rsidRPr="00A23C2B">
              <w:t>2.6. Lift or sign off of all isolations, where applicable.</w:t>
            </w:r>
          </w:p>
          <w:p w:rsidR="00A23C2B" w:rsidRPr="00A23C2B" w:rsidRDefault="00A23C2B" w:rsidP="00A23C2B">
            <w:r w:rsidRPr="00A23C2B">
              <w:t>2.7. Make initial quality checks and adjust components, as required.</w:t>
            </w:r>
          </w:p>
        </w:tc>
      </w:tr>
      <w:tr w:rsidR="00A23C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C2B" w:rsidRPr="00A23C2B" w:rsidRDefault="00A23C2B" w:rsidP="00A23C2B">
            <w:r w:rsidRPr="00A23C2B">
              <w:t xml:space="preserve">3. </w:t>
            </w:r>
            <w:proofErr w:type="spellStart"/>
            <w:r w:rsidRPr="00A23C2B">
              <w:t>Start up</w:t>
            </w:r>
            <w:proofErr w:type="spellEnd"/>
            <w:r w:rsidRPr="00A23C2B">
              <w:t xml:space="preserve"> finishing and converting operations</w:t>
            </w:r>
          </w:p>
        </w:tc>
        <w:tc>
          <w:tcPr>
            <w:tcW w:w="3604" w:type="pct"/>
            <w:shd w:val="clear" w:color="auto" w:fill="auto"/>
          </w:tcPr>
          <w:p w:rsidR="00A23C2B" w:rsidRPr="00A23C2B" w:rsidRDefault="00A23C2B" w:rsidP="00A23C2B">
            <w:r w:rsidRPr="00A23C2B">
              <w:t xml:space="preserve">3.1. Conduct quality assurance checks on </w:t>
            </w:r>
            <w:proofErr w:type="spellStart"/>
            <w:r w:rsidRPr="00A23C2B">
              <w:t>start up</w:t>
            </w:r>
            <w:proofErr w:type="spellEnd"/>
            <w:r w:rsidRPr="00A23C2B">
              <w:t xml:space="preserve"> of finishing and converting operations to maintain processes.</w:t>
            </w:r>
          </w:p>
          <w:p w:rsidR="00A23C2B" w:rsidRPr="00A23C2B" w:rsidRDefault="00A23C2B" w:rsidP="00A23C2B">
            <w:r w:rsidRPr="00A23C2B">
              <w:t>3.2. Carry out process adjustments from start up, as required.</w:t>
            </w:r>
          </w:p>
          <w:p w:rsidR="00A23C2B" w:rsidRPr="00A23C2B" w:rsidRDefault="00A23C2B" w:rsidP="00A23C2B">
            <w:r w:rsidRPr="00A23C2B">
              <w:t>3.3. Identify and rectify faults, as required.</w:t>
            </w:r>
          </w:p>
          <w:p w:rsidR="00A23C2B" w:rsidRPr="00A23C2B" w:rsidRDefault="00A23C2B" w:rsidP="00A23C2B">
            <w:r w:rsidRPr="00A23C2B">
              <w:t>3.4. Communicate confirmation for start up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3C2B" w:rsidRPr="00336FCA" w:rsidDel="00423CB2" w:rsidTr="00CA2922">
        <w:tc>
          <w:tcPr>
            <w:tcW w:w="1396" w:type="pct"/>
          </w:tcPr>
          <w:p w:rsidR="00A23C2B" w:rsidRPr="00A23C2B" w:rsidRDefault="00A23C2B" w:rsidP="00A23C2B">
            <w:r w:rsidRPr="00A23C2B">
              <w:t>Numeracy skills to:</w:t>
            </w:r>
          </w:p>
        </w:tc>
        <w:tc>
          <w:tcPr>
            <w:tcW w:w="3604" w:type="pct"/>
          </w:tcPr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interpret</w:t>
            </w:r>
            <w:proofErr w:type="gramEnd"/>
            <w:r w:rsidRPr="00A23C2B">
              <w:t xml:space="preserve"> instruments, gauges and data recording equipment during finishing and converting processes.</w:t>
            </w:r>
          </w:p>
        </w:tc>
      </w:tr>
      <w:tr w:rsidR="00A23C2B" w:rsidRPr="00336FCA" w:rsidDel="00423CB2" w:rsidTr="00CA2922">
        <w:tc>
          <w:tcPr>
            <w:tcW w:w="1396" w:type="pct"/>
          </w:tcPr>
          <w:p w:rsidR="00A23C2B" w:rsidRPr="00A23C2B" w:rsidRDefault="00A23C2B" w:rsidP="00A23C2B">
            <w:r w:rsidRPr="00A23C2B">
              <w:t>Oral communication skills to:</w:t>
            </w:r>
          </w:p>
        </w:tc>
        <w:tc>
          <w:tcPr>
            <w:tcW w:w="3604" w:type="pct"/>
          </w:tcPr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select</w:t>
            </w:r>
            <w:proofErr w:type="gramEnd"/>
            <w:r w:rsidRPr="00A23C2B">
              <w:t xml:space="preserve"> and use appropriate spoken communication strategies with work colleagues and other personnel on site.</w:t>
            </w:r>
          </w:p>
        </w:tc>
      </w:tr>
      <w:tr w:rsidR="00A23C2B" w:rsidRPr="00336FCA" w:rsidDel="00423CB2" w:rsidTr="00CA2922">
        <w:tc>
          <w:tcPr>
            <w:tcW w:w="1396" w:type="pct"/>
          </w:tcPr>
          <w:p w:rsidR="00A23C2B" w:rsidRPr="00A23C2B" w:rsidRDefault="00A23C2B" w:rsidP="00A23C2B">
            <w:r w:rsidRPr="00A23C2B">
              <w:t>Reading skills to:</w:t>
            </w:r>
          </w:p>
        </w:tc>
        <w:tc>
          <w:tcPr>
            <w:tcW w:w="3604" w:type="pct"/>
          </w:tcPr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read</w:t>
            </w:r>
            <w:proofErr w:type="gramEnd"/>
            <w:r w:rsidRPr="00A23C2B">
              <w:t xml:space="preserve"> and interpret diagrams on safety and equipment in operational manuals when undertaking converting and finishing processes.</w:t>
            </w:r>
          </w:p>
        </w:tc>
      </w:tr>
      <w:tr w:rsidR="00A23C2B" w:rsidRPr="00336FCA" w:rsidDel="00423CB2" w:rsidTr="00CA2922">
        <w:tc>
          <w:tcPr>
            <w:tcW w:w="1396" w:type="pct"/>
          </w:tcPr>
          <w:p w:rsidR="00A23C2B" w:rsidRPr="00A23C2B" w:rsidRDefault="00A23C2B" w:rsidP="00A23C2B">
            <w:r w:rsidRPr="00A23C2B">
              <w:t>Writing skills to:</w:t>
            </w:r>
          </w:p>
        </w:tc>
        <w:tc>
          <w:tcPr>
            <w:tcW w:w="3604" w:type="pct"/>
          </w:tcPr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complete</w:t>
            </w:r>
            <w:proofErr w:type="gramEnd"/>
            <w:r w:rsidRPr="00A23C2B">
              <w:t xml:space="preserve"> forms and records accurately and legibly using correct technical vocabulary.</w:t>
            </w:r>
          </w:p>
        </w:tc>
      </w:tr>
      <w:tr w:rsidR="00A23C2B" w:rsidRPr="00336FCA" w:rsidDel="00423CB2" w:rsidTr="00CA2922">
        <w:tc>
          <w:tcPr>
            <w:tcW w:w="1396" w:type="pct"/>
          </w:tcPr>
          <w:p w:rsidR="00A23C2B" w:rsidRPr="00A23C2B" w:rsidRDefault="00A23C2B" w:rsidP="00A23C2B">
            <w:r w:rsidRPr="00A23C2B">
              <w:t>Problem solving skills to:</w:t>
            </w:r>
          </w:p>
        </w:tc>
        <w:tc>
          <w:tcPr>
            <w:tcW w:w="3604" w:type="pct"/>
          </w:tcPr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maintain</w:t>
            </w:r>
            <w:proofErr w:type="gramEnd"/>
            <w:r w:rsidRPr="00A23C2B">
              <w:t xml:space="preserve"> situational awareness in the work area.</w:t>
            </w:r>
          </w:p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analyse</w:t>
            </w:r>
            <w:proofErr w:type="gramEnd"/>
            <w:r w:rsidRPr="00A23C2B">
              <w:t xml:space="preserve"> and use sensory information to adjust process and to maintain and co-ordinate safety, quality and production needs.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0294A" w:rsidTr="00F33FF2">
        <w:tc>
          <w:tcPr>
            <w:tcW w:w="1028" w:type="pct"/>
          </w:tcPr>
          <w:p w:rsidR="0020294A" w:rsidRPr="0020294A" w:rsidRDefault="0020294A" w:rsidP="0020294A">
            <w:r>
              <w:t>PPMFCO320</w:t>
            </w:r>
            <w:r w:rsidRPr="0020294A">
              <w:t xml:space="preserve"> Prepare and start up finishing and converting operations</w:t>
            </w:r>
          </w:p>
        </w:tc>
        <w:tc>
          <w:tcPr>
            <w:tcW w:w="1105" w:type="pct"/>
          </w:tcPr>
          <w:p w:rsidR="0020294A" w:rsidRPr="0020294A" w:rsidRDefault="00A23C2B" w:rsidP="0020294A">
            <w:r w:rsidRPr="00A23C2B">
              <w:t>FPPFCO320A Prepare and start up finishing and converting operations</w:t>
            </w:r>
          </w:p>
        </w:tc>
        <w:tc>
          <w:tcPr>
            <w:tcW w:w="1251" w:type="pct"/>
          </w:tcPr>
          <w:p w:rsidR="0020294A" w:rsidRPr="0020294A" w:rsidRDefault="0020294A" w:rsidP="0020294A">
            <w:pPr>
              <w:pStyle w:val="SIText"/>
            </w:pPr>
          </w:p>
        </w:tc>
        <w:tc>
          <w:tcPr>
            <w:tcW w:w="1616" w:type="pct"/>
          </w:tcPr>
          <w:p w:rsidR="0020294A" w:rsidRPr="0020294A" w:rsidRDefault="00A23C2B" w:rsidP="0020294A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30062B" w:rsidRPr="0030062B" w:rsidRDefault="0030062B" w:rsidP="0030062B">
            <w:pPr>
              <w:pStyle w:val="SIText"/>
            </w:pPr>
            <w:r w:rsidRPr="0030062B">
              <w:t xml:space="preserve">Companion Volumes, including Implementation Guides, are available at </w:t>
            </w:r>
            <w:proofErr w:type="spellStart"/>
            <w:r w:rsidRPr="0030062B">
              <w:t>VETNet</w:t>
            </w:r>
            <w:proofErr w:type="spellEnd"/>
            <w:r w:rsidRPr="0030062B">
              <w:t xml:space="preserve">: </w:t>
            </w:r>
          </w:p>
          <w:p w:rsidR="00F1480E" w:rsidRPr="000754EC" w:rsidRDefault="0030062B" w:rsidP="0030062B">
            <w:pPr>
              <w:pStyle w:val="SIText"/>
            </w:pPr>
            <w:r w:rsidRPr="0030062B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20294A">
            <w:pPr>
              <w:pStyle w:val="SIUnittitle"/>
            </w:pPr>
            <w:r w:rsidRPr="00F56827">
              <w:t xml:space="preserve">Assessment requirements </w:t>
            </w:r>
            <w:r w:rsidR="0020294A">
              <w:t xml:space="preserve">for </w:t>
            </w:r>
            <w:r w:rsidR="0020294A" w:rsidRPr="0020294A">
              <w:t>PPMFCO320 Prepare and start up finishing and converting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A23C2B" w:rsidRPr="00A23C2B" w:rsidRDefault="00B029C2" w:rsidP="00A23C2B">
            <w:r w:rsidRPr="00B029C2">
              <w:t>A person demonstrating competency in this unit must satisfy all of the elements and performance criteria of this unit, and must be able to provide evidence that they can</w:t>
            </w:r>
            <w:r w:rsidR="00A23C2B" w:rsidRPr="00A23C2B">
              <w:t>:</w:t>
            </w:r>
            <w:bookmarkStart w:id="0" w:name="_GoBack"/>
            <w:bookmarkEnd w:id="0"/>
          </w:p>
          <w:p w:rsidR="00A23C2B" w:rsidRPr="00A23C2B" w:rsidRDefault="00A23C2B" w:rsidP="00A23C2B">
            <w:pPr>
              <w:pStyle w:val="SIBulletList1"/>
            </w:pPr>
            <w:r w:rsidRPr="00A23C2B">
              <w:t>prepare and start up finishing and converting operations, at least twice in line with required enterprise intervals, to control product quality and production, in a pulp or paper manufacturing facility by: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following production requirements within level of responsibility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identifying and checking process control points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undertaking quality checks on components at set up and start up stages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monitoring and rectifying faults during start up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using electronic and other control systems, such portable control devices, touch screens or robotics to control equipment and processes during finishing and converting operations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using testing and measuring equipment required for set up</w:t>
            </w:r>
          </w:p>
          <w:p w:rsidR="00556C4C" w:rsidRPr="000754EC" w:rsidRDefault="00A23C2B" w:rsidP="00A23C2B">
            <w:pPr>
              <w:pStyle w:val="SIBulletList1"/>
            </w:pPr>
            <w:proofErr w:type="gramStart"/>
            <w:r w:rsidRPr="00A23C2B">
              <w:t>communicating</w:t>
            </w:r>
            <w:proofErr w:type="gramEnd"/>
            <w:r w:rsidRPr="00A23C2B">
              <w:t xml:space="preserve"> effectively, through written and verbal means, and working safely with others, in the work area in preparing and starting up finishing and converting processes.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A23C2B" w:rsidRPr="00A23C2B" w:rsidRDefault="00A23C2B" w:rsidP="00A23C2B">
            <w:r w:rsidRPr="00A23C2B">
              <w:t>A person competent in this unit must be able to demonstrate knowledge of:</w:t>
            </w:r>
          </w:p>
          <w:p w:rsidR="009D7A40" w:rsidRPr="009D7A40" w:rsidRDefault="009D7A40" w:rsidP="009D7A40">
            <w:pPr>
              <w:pStyle w:val="SIBulletList1"/>
            </w:pPr>
            <w:r>
              <w:t>o</w:t>
            </w:r>
            <w:r w:rsidRPr="009D7A40">
              <w:t>rganisational procedures relevant to workplace health and safety with particular emphasis on: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use of personal protective equipment (PPE)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equipment lock out and isolation procedures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handling chemicals and hazardous substances, including spill and disposal guidelines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plant clearance requirements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emergency procedures and responses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job safety analysis documentation and processes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plant permit systems and processes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high risk load shifting licensing requirements where relevant</w:t>
            </w:r>
          </w:p>
          <w:p w:rsidR="009D7A40" w:rsidRPr="009D7A40" w:rsidRDefault="009D7A40" w:rsidP="009D7A40">
            <w:pPr>
              <w:pStyle w:val="SIBulletList2"/>
            </w:pPr>
            <w:r w:rsidRPr="009D7A40">
              <w:t>major hazard facility requirements where relevant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>production needs including output targets, production scheduling quality requirements, resources and energy use, waste minimisation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 xml:space="preserve">main directions in a production plan for </w:t>
            </w:r>
            <w:proofErr w:type="spellStart"/>
            <w:r w:rsidRPr="00101E37">
              <w:t>start up</w:t>
            </w:r>
            <w:proofErr w:type="spellEnd"/>
            <w:r w:rsidRPr="00101E37">
              <w:t xml:space="preserve"> requirements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 xml:space="preserve">fully automated, semi-automated, manually operated plant, equipment and systems appropriate to start ups for finishing and converting operations 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 xml:space="preserve">appropriate materials and their uses in </w:t>
            </w:r>
            <w:proofErr w:type="spellStart"/>
            <w:r w:rsidRPr="00101E37">
              <w:t>start ups</w:t>
            </w:r>
            <w:proofErr w:type="spellEnd"/>
            <w:r w:rsidRPr="00101E37">
              <w:t xml:space="preserve"> for finishing and converting operations including: parent roll or reel, lotion; shrink and stretch wraps, pallets, sheet paper, labelling and </w:t>
            </w:r>
            <w:proofErr w:type="spellStart"/>
            <w:r w:rsidRPr="00101E37">
              <w:t>stenciling</w:t>
            </w:r>
            <w:proofErr w:type="spellEnd"/>
            <w:r w:rsidRPr="00101E37">
              <w:t>, wrap paper, customer rolls, boxes, polythene wrap, glues, cartons, strapping, printing inks, shippers, reams, signs and labels, core board, scent and rolls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>quality checks and tests including: roll density, core slippage, damaged packaging, reel hardness, core size, colour matching, bulk, core strength, sheet size, roll appearance, print quality, cut quality, MD&amp;CD tensile, core scenting, packaged product, stretch, roll size, perforations, product identification and warehousing records</w:t>
            </w:r>
          </w:p>
          <w:p w:rsidR="009D7A40" w:rsidRPr="009D7A40" w:rsidRDefault="009D7A40" w:rsidP="009D7A40">
            <w:pPr>
              <w:pStyle w:val="SIBulletList1"/>
            </w:pPr>
            <w:r w:rsidRPr="00101E37">
              <w:t xml:space="preserve">finishing and converting processes including: winding and re-winding, decorating, </w:t>
            </w:r>
            <w:proofErr w:type="spellStart"/>
            <w:r w:rsidRPr="00101E37">
              <w:t>lotionising</w:t>
            </w:r>
            <w:proofErr w:type="spellEnd"/>
            <w:r w:rsidRPr="00101E37">
              <w:t>, calendaring, water marking, perforating, slitting and cutting, embossing, laminating, folding, printing, bonding, core making, wrapping and packing</w:t>
            </w:r>
          </w:p>
          <w:p w:rsidR="00F1480E" w:rsidRPr="000754EC" w:rsidRDefault="009D7A40" w:rsidP="009D7A40">
            <w:pPr>
              <w:pStyle w:val="SIBulletList1"/>
            </w:pPr>
            <w:r w:rsidRPr="00101E37">
              <w:t>electronic and other control systems, operation and application to make appropriate adjustments that control finishing and converting operations,</w:t>
            </w:r>
            <w:r w:rsidRPr="009D7A40">
              <w:t xml:space="preserve"> within level of responsibility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A23C2B" w:rsidRPr="00A23C2B" w:rsidRDefault="00A23C2B" w:rsidP="00A23C2B">
            <w:r w:rsidRPr="00A23C2B">
              <w:t>The following resources must be made available: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access to the full range of equipment and materials involved in integrated continuous manufacturing of finishing and converting operations in a pulp or paper manufacturing facility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electronic control systems which includes portable control devices, touch screens or robotics to control equipment and processes during operations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applicable work health and safety (WHS) and isolation work place procedures, environmental guidelines and safe working requirements, risks and hazard identification and workplace housekeeping requirements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lastRenderedPageBreak/>
              <w:t>personal protective equipment required when operating finishing and converting systems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relevant sample workplace documentation, procedures and reports including Standard Operating Procedures (SOP), quality procedures, environmental sustainability requirements/practices, plant manufacturing operating manuals, plant isolation documentation, and safe work documentation</w:t>
            </w:r>
          </w:p>
          <w:p w:rsidR="00A23C2B" w:rsidRPr="00A23C2B" w:rsidRDefault="00A23C2B" w:rsidP="00A23C2B">
            <w:pPr>
              <w:pStyle w:val="SIBulletList1"/>
            </w:pPr>
            <w:proofErr w:type="gramStart"/>
            <w:r w:rsidRPr="00A23C2B">
              <w:t>relevant</w:t>
            </w:r>
            <w:proofErr w:type="gramEnd"/>
            <w:r w:rsidRPr="00A23C2B">
              <w:t xml:space="preserve"> personnel for the purposes of communicating information.</w:t>
            </w:r>
          </w:p>
          <w:p w:rsidR="00A23C2B" w:rsidRDefault="00A23C2B" w:rsidP="00A23C2B">
            <w:r w:rsidRPr="00A23C2B">
              <w:t>Competency is to be assessed in the workplace or in a productive environment that accurately reflects performance in a workplace.</w:t>
            </w:r>
          </w:p>
          <w:p w:rsidR="00A23C2B" w:rsidRPr="00A23C2B" w:rsidRDefault="00A23C2B" w:rsidP="00A23C2B"/>
          <w:p w:rsidR="00A23C2B" w:rsidRDefault="00A23C2B" w:rsidP="00A23C2B">
            <w:pPr>
              <w:pStyle w:val="SIText-Bold"/>
            </w:pPr>
            <w:r w:rsidRPr="00A23C2B">
              <w:t>Assessor requirements </w:t>
            </w:r>
          </w:p>
          <w:p w:rsidR="00A23C2B" w:rsidRPr="00A23C2B" w:rsidRDefault="00A23C2B" w:rsidP="00A23C2B"/>
          <w:p w:rsidR="00A23C2B" w:rsidRPr="00A23C2B" w:rsidRDefault="00A23C2B" w:rsidP="00A23C2B">
            <w:r w:rsidRPr="00A23C2B">
              <w:t>Assessors must: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hold the appropriate assessor competency standards as outlined in regulations; and</w:t>
            </w:r>
          </w:p>
          <w:p w:rsidR="00A23C2B" w:rsidRPr="00A23C2B" w:rsidRDefault="00A23C2B" w:rsidP="00A23C2B">
            <w:pPr>
              <w:pStyle w:val="SIBulletList1"/>
            </w:pPr>
            <w:r w:rsidRPr="00A23C2B">
              <w:t>be able to demonstrate vocational competencies at least to the level being assessed; and</w:t>
            </w:r>
          </w:p>
          <w:p w:rsidR="00F1480E" w:rsidRPr="00A23C2B" w:rsidRDefault="00A23C2B" w:rsidP="00A23C2B">
            <w:pPr>
              <w:pStyle w:val="SIBulletList1"/>
            </w:pPr>
            <w:proofErr w:type="gramStart"/>
            <w:r w:rsidRPr="00A23C2B">
              <w:t>be</w:t>
            </w:r>
            <w:proofErr w:type="gramEnd"/>
            <w:r w:rsidRPr="00A23C2B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30062B" w:rsidRPr="0030062B" w:rsidRDefault="0030062B" w:rsidP="0030062B">
            <w:pPr>
              <w:pStyle w:val="SIText"/>
            </w:pPr>
            <w:r w:rsidRPr="0030062B">
              <w:t xml:space="preserve">Companion Volumes, including Implementation Guides, are available at </w:t>
            </w:r>
            <w:proofErr w:type="spellStart"/>
            <w:r w:rsidRPr="0030062B">
              <w:t>VETNet</w:t>
            </w:r>
            <w:proofErr w:type="spellEnd"/>
            <w:r w:rsidRPr="0030062B">
              <w:t xml:space="preserve">: </w:t>
            </w:r>
          </w:p>
          <w:p w:rsidR="00F1480E" w:rsidRPr="000754EC" w:rsidRDefault="0030062B" w:rsidP="0030062B">
            <w:pPr>
              <w:pStyle w:val="SIText"/>
            </w:pPr>
            <w:r w:rsidRPr="0030062B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AF7" w:rsidRDefault="00622AF7" w:rsidP="00BF3F0A">
      <w:r>
        <w:separator/>
      </w:r>
    </w:p>
    <w:p w:rsidR="00622AF7" w:rsidRDefault="00622AF7"/>
  </w:endnote>
  <w:endnote w:type="continuationSeparator" w:id="0">
    <w:p w:rsidR="00622AF7" w:rsidRDefault="00622AF7" w:rsidP="00BF3F0A">
      <w:r>
        <w:continuationSeparator/>
      </w:r>
    </w:p>
    <w:p w:rsidR="00622AF7" w:rsidRDefault="00622A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507D0E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B029C2">
          <w:rPr>
            <w:noProof/>
          </w:rPr>
          <w:t>4</w:t>
        </w:r>
        <w:r w:rsidR="00D810DE" w:rsidRPr="000754EC">
          <w:fldChar w:fldCharType="end"/>
        </w:r>
      </w:p>
      <w:p w:rsidR="00D810DE" w:rsidRDefault="00B029C2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AF7" w:rsidRDefault="00622AF7" w:rsidP="00BF3F0A">
      <w:r>
        <w:separator/>
      </w:r>
    </w:p>
    <w:p w:rsidR="00622AF7" w:rsidRDefault="00622AF7"/>
  </w:footnote>
  <w:footnote w:type="continuationSeparator" w:id="0">
    <w:p w:rsidR="00622AF7" w:rsidRDefault="00622AF7" w:rsidP="00BF3F0A">
      <w:r>
        <w:continuationSeparator/>
      </w:r>
    </w:p>
    <w:p w:rsidR="00622AF7" w:rsidRDefault="00622A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94A" w:rsidRPr="0020294A" w:rsidRDefault="0020294A" w:rsidP="0020294A">
    <w:r w:rsidRPr="0020294A">
      <w:t>PPMFCO320 Prepare and start up finishing and converting operations</w:t>
    </w:r>
  </w:p>
  <w:p w:rsidR="009C2650" w:rsidRPr="0020294A" w:rsidRDefault="009C2650" w:rsidP="002029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8714E22"/>
    <w:multiLevelType w:val="multilevel"/>
    <w:tmpl w:val="8D22D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732A5"/>
    <w:multiLevelType w:val="multilevel"/>
    <w:tmpl w:val="58DE97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C6AE4"/>
    <w:multiLevelType w:val="multilevel"/>
    <w:tmpl w:val="085E5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F722C"/>
    <w:multiLevelType w:val="multilevel"/>
    <w:tmpl w:val="C8060F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9BB6CF2"/>
    <w:multiLevelType w:val="multilevel"/>
    <w:tmpl w:val="9ED02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01ACA"/>
    <w:multiLevelType w:val="multilevel"/>
    <w:tmpl w:val="F2564C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25F7E"/>
    <w:multiLevelType w:val="multilevel"/>
    <w:tmpl w:val="4C0495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0AB6DF5"/>
    <w:multiLevelType w:val="multilevel"/>
    <w:tmpl w:val="2BFE1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654BBA"/>
    <w:multiLevelType w:val="multilevel"/>
    <w:tmpl w:val="B86EEA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22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21"/>
  </w:num>
  <w:num w:numId="10">
    <w:abstractNumId w:val="16"/>
  </w:num>
  <w:num w:numId="11">
    <w:abstractNumId w:val="20"/>
  </w:num>
  <w:num w:numId="12">
    <w:abstractNumId w:val="17"/>
  </w:num>
  <w:num w:numId="13">
    <w:abstractNumId w:val="23"/>
  </w:num>
  <w:num w:numId="14">
    <w:abstractNumId w:val="4"/>
  </w:num>
  <w:num w:numId="15">
    <w:abstractNumId w:val="5"/>
  </w:num>
  <w:num w:numId="16">
    <w:abstractNumId w:val="24"/>
  </w:num>
  <w:num w:numId="17">
    <w:abstractNumId w:val="19"/>
  </w:num>
  <w:num w:numId="18">
    <w:abstractNumId w:val="14"/>
  </w:num>
  <w:num w:numId="19">
    <w:abstractNumId w:val="10"/>
  </w:num>
  <w:num w:numId="20">
    <w:abstractNumId w:val="15"/>
  </w:num>
  <w:num w:numId="21">
    <w:abstractNumId w:val="8"/>
  </w:num>
  <w:num w:numId="22">
    <w:abstractNumId w:val="9"/>
  </w:num>
  <w:num w:numId="23">
    <w:abstractNumId w:val="13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4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0294A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062B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D0E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2AF7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3BB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D7A40"/>
    <w:rsid w:val="009F0DCC"/>
    <w:rsid w:val="009F11CA"/>
    <w:rsid w:val="00A0695B"/>
    <w:rsid w:val="00A13052"/>
    <w:rsid w:val="00A216A8"/>
    <w:rsid w:val="00A223A6"/>
    <w:rsid w:val="00A23C2B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29C2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797454-7D17-42D4-AC62-997643D4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A23C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1274BB-DC5F-4401-9DFB-A32FBDB6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2018-04-17T03:14:00Z</dcterms:created>
  <dcterms:modified xsi:type="dcterms:W3CDTF">2018-05-01T03:25:00Z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