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D12D5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CE1C1CE" w14:textId="77777777" w:rsidTr="00146EEC">
        <w:tc>
          <w:tcPr>
            <w:tcW w:w="2689" w:type="dxa"/>
          </w:tcPr>
          <w:p w14:paraId="2DA83AB0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9E04C74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4EF6CF7C" w14:textId="77777777" w:rsidTr="00146EEC">
        <w:tc>
          <w:tcPr>
            <w:tcW w:w="2689" w:type="dxa"/>
          </w:tcPr>
          <w:p w14:paraId="1BD4B023" w14:textId="0D431A13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625DC7">
              <w:t xml:space="preserve"> </w:t>
            </w:r>
            <w:r w:rsidR="00EB5DA3">
              <w:t>1</w:t>
            </w:r>
          </w:p>
        </w:tc>
        <w:tc>
          <w:tcPr>
            <w:tcW w:w="6939" w:type="dxa"/>
          </w:tcPr>
          <w:p w14:paraId="49760050" w14:textId="17CD093C" w:rsidR="00F1480E" w:rsidRPr="000754EC" w:rsidRDefault="00671796" w:rsidP="000754EC">
            <w:pPr>
              <w:pStyle w:val="SIText"/>
            </w:pPr>
            <w:r>
              <w:t>This version released with</w:t>
            </w:r>
            <w:r w:rsidRPr="00671796">
              <w:t xml:space="preserve"> AHC Agriculture, Horticulture and Conservation and Land Management Training Package Version 3.0.</w:t>
            </w:r>
          </w:p>
        </w:tc>
      </w:tr>
    </w:tbl>
    <w:p w14:paraId="6D829A6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048CD" w:rsidRPr="00963A46" w14:paraId="5083287F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4669E012" w14:textId="14A5AF1A" w:rsidR="00F048CD" w:rsidRPr="00F048CD" w:rsidRDefault="009F36D5" w:rsidP="00F048CD">
            <w:pPr>
              <w:pStyle w:val="SIUNITCODE"/>
            </w:pPr>
            <w:r w:rsidRPr="009F36D5">
              <w:t>FBPVIT2XXX</w:t>
            </w:r>
          </w:p>
        </w:tc>
        <w:tc>
          <w:tcPr>
            <w:tcW w:w="3604" w:type="pct"/>
            <w:shd w:val="clear" w:color="auto" w:fill="auto"/>
          </w:tcPr>
          <w:p w14:paraId="66C5E230" w14:textId="77777777" w:rsidR="00F048CD" w:rsidRPr="00F048CD" w:rsidRDefault="00F048CD" w:rsidP="00F048CD">
            <w:pPr>
              <w:pStyle w:val="SIUnittitle"/>
            </w:pPr>
            <w:r w:rsidRPr="005A1DDF">
              <w:t>Recognise disorders and identify pests and diseases</w:t>
            </w:r>
          </w:p>
        </w:tc>
      </w:tr>
      <w:tr w:rsidR="00F048CD" w:rsidRPr="00963A46" w14:paraId="67E204B4" w14:textId="77777777" w:rsidTr="00CA2922">
        <w:tc>
          <w:tcPr>
            <w:tcW w:w="1396" w:type="pct"/>
            <w:shd w:val="clear" w:color="auto" w:fill="auto"/>
          </w:tcPr>
          <w:p w14:paraId="181F05EC" w14:textId="430477C7" w:rsidR="00F048CD" w:rsidRPr="00923720" w:rsidRDefault="00F048CD" w:rsidP="00F048CD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7932E6B4" w14:textId="605EC940" w:rsidR="00F048CD" w:rsidRDefault="00F048CD" w:rsidP="0081022A">
            <w:pPr>
              <w:pStyle w:val="SIText"/>
            </w:pPr>
            <w:r>
              <w:t xml:space="preserve">This unit </w:t>
            </w:r>
            <w:r w:rsidRPr="00F048CD">
              <w:t>of competency describes the skills and knowledge required to recognise the symptoms and identify the cause of pests, diseases and plant disorders.</w:t>
            </w:r>
          </w:p>
          <w:p w14:paraId="12CF8DEE" w14:textId="77777777" w:rsidR="006F58A0" w:rsidRPr="00F048CD" w:rsidRDefault="006F58A0" w:rsidP="0081022A">
            <w:pPr>
              <w:pStyle w:val="SIText"/>
            </w:pPr>
          </w:p>
          <w:p w14:paraId="30C97B88" w14:textId="04719E90" w:rsidR="00F048CD" w:rsidRDefault="00F048CD" w:rsidP="0081022A">
            <w:pPr>
              <w:pStyle w:val="SIText"/>
            </w:pPr>
            <w:r>
              <w:t xml:space="preserve">The unit applies to </w:t>
            </w:r>
            <w:r w:rsidR="009A721E">
              <w:t>individuals</w:t>
            </w:r>
            <w:r w:rsidRPr="00F048CD">
              <w:t xml:space="preserve"> who </w:t>
            </w:r>
            <w:r w:rsidR="004548BA">
              <w:t>carry out workplace procedures in completing tasks associated with pest and disease control</w:t>
            </w:r>
            <w:r w:rsidRPr="00F048CD">
              <w:t>.</w:t>
            </w:r>
          </w:p>
          <w:p w14:paraId="5E48B3B8" w14:textId="77777777" w:rsidR="006F58A0" w:rsidRPr="00F048CD" w:rsidRDefault="006F58A0" w:rsidP="0081022A">
            <w:pPr>
              <w:pStyle w:val="SIText"/>
            </w:pPr>
          </w:p>
          <w:p w14:paraId="2B09305C" w14:textId="5BC994B6" w:rsidR="004548BA" w:rsidRDefault="009A721E" w:rsidP="004548BA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must be carried out to comply with workplace procedures, in accordance with </w:t>
            </w:r>
            <w:r w:rsidR="004548BA">
              <w:rPr>
                <w:rFonts w:eastAsiaTheme="minorHAnsi"/>
              </w:rPr>
              <w:t>state/territory</w:t>
            </w:r>
            <w:r>
              <w:rPr>
                <w:rFonts w:eastAsiaTheme="minorHAnsi"/>
                <w:lang w:val="en-US"/>
              </w:rPr>
              <w:t xml:space="preserve"> work health and safety,</w:t>
            </w:r>
            <w:r w:rsidR="004548BA">
              <w:rPr>
                <w:rFonts w:eastAsiaTheme="minorHAnsi"/>
              </w:rPr>
              <w:t xml:space="preserve"> </w:t>
            </w:r>
            <w:r>
              <w:rPr>
                <w:rFonts w:eastAsiaTheme="minorHAnsi"/>
                <w:lang w:val="en-US"/>
              </w:rPr>
              <w:t>legislation and standards that apply to the workplace.</w:t>
            </w:r>
            <w:r w:rsidR="004548BA">
              <w:t xml:space="preserve"> </w:t>
            </w:r>
          </w:p>
          <w:p w14:paraId="35847336" w14:textId="77777777" w:rsidR="004548BA" w:rsidRDefault="004548BA" w:rsidP="004548BA">
            <w:pPr>
              <w:pStyle w:val="SIText"/>
            </w:pPr>
          </w:p>
          <w:p w14:paraId="01A8C00C" w14:textId="6B5EF907" w:rsidR="004548BA" w:rsidRPr="004548BA" w:rsidRDefault="004548BA" w:rsidP="004548BA">
            <w:pPr>
              <w:pStyle w:val="SIText"/>
            </w:pPr>
            <w:r>
              <w:t xml:space="preserve">No occupational licensing, legislative or certification requirements apply to this unit at the time of </w:t>
            </w:r>
            <w:r w:rsidRPr="004548BA">
              <w:t>publication.</w:t>
            </w:r>
          </w:p>
          <w:p w14:paraId="35506290" w14:textId="5910E53D" w:rsidR="00F048CD" w:rsidRPr="000754EC" w:rsidRDefault="00F048CD" w:rsidP="009A721E">
            <w:pPr>
              <w:pStyle w:val="SIText"/>
            </w:pPr>
          </w:p>
        </w:tc>
      </w:tr>
      <w:tr w:rsidR="00F048CD" w:rsidRPr="00963A46" w14:paraId="68647308" w14:textId="77777777" w:rsidTr="00CA2922">
        <w:tc>
          <w:tcPr>
            <w:tcW w:w="1396" w:type="pct"/>
            <w:shd w:val="clear" w:color="auto" w:fill="auto"/>
          </w:tcPr>
          <w:p w14:paraId="64DB57C9" w14:textId="77777777" w:rsidR="00F048CD" w:rsidRPr="00F048CD" w:rsidRDefault="00F048CD" w:rsidP="00F048CD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4DC3B786" w14:textId="7837372A" w:rsidR="00F048CD" w:rsidRPr="00F048CD" w:rsidRDefault="00F048CD" w:rsidP="00F048CD">
            <w:pPr>
              <w:pStyle w:val="SIText"/>
            </w:pPr>
            <w:r>
              <w:t>Nil</w:t>
            </w:r>
          </w:p>
        </w:tc>
      </w:tr>
      <w:tr w:rsidR="00F048CD" w:rsidRPr="00963A46" w14:paraId="2A0DFCF3" w14:textId="77777777" w:rsidTr="00DA0447">
        <w:trPr>
          <w:trHeight w:val="351"/>
        </w:trPr>
        <w:tc>
          <w:tcPr>
            <w:tcW w:w="1396" w:type="pct"/>
            <w:shd w:val="clear" w:color="auto" w:fill="auto"/>
          </w:tcPr>
          <w:p w14:paraId="709DF490" w14:textId="77777777" w:rsidR="00F048CD" w:rsidRPr="00F048CD" w:rsidRDefault="00F048CD" w:rsidP="00F048CD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6BC1F69" w14:textId="333B3956" w:rsidR="00F048CD" w:rsidRPr="00F048CD" w:rsidRDefault="009F36D5" w:rsidP="005A3613">
            <w:pPr>
              <w:pStyle w:val="SIText"/>
            </w:pPr>
            <w:r>
              <w:rPr>
                <w:rFonts w:eastAsiaTheme="minorHAnsi"/>
              </w:rPr>
              <w:t>Viticulture (VIT)</w:t>
            </w:r>
          </w:p>
        </w:tc>
      </w:tr>
    </w:tbl>
    <w:p w14:paraId="75ADCF3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655B97F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27F36220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F0823E4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2C36810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11BA048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84D264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048CD" w:rsidRPr="00963A46" w14:paraId="213B0AE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D7BEC9B" w14:textId="77777777" w:rsidR="00F048CD" w:rsidRPr="00F048CD" w:rsidRDefault="00F048CD" w:rsidP="0081022A">
            <w:pPr>
              <w:pStyle w:val="SIText"/>
            </w:pPr>
            <w:r w:rsidRPr="00F048CD">
              <w:t>1. Monitor vine health</w:t>
            </w:r>
          </w:p>
        </w:tc>
        <w:tc>
          <w:tcPr>
            <w:tcW w:w="3604" w:type="pct"/>
            <w:shd w:val="clear" w:color="auto" w:fill="auto"/>
          </w:tcPr>
          <w:p w14:paraId="06129471" w14:textId="5433F868" w:rsidR="004548BA" w:rsidRDefault="009A721E" w:rsidP="00DA0447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1.1 Confirm </w:t>
            </w:r>
            <w:r w:rsidR="004548BA">
              <w:rPr>
                <w:rFonts w:eastAsiaTheme="minorHAnsi"/>
              </w:rPr>
              <w:t>job requirements</w:t>
            </w:r>
            <w:r>
              <w:rPr>
                <w:rFonts w:eastAsiaTheme="minorHAnsi"/>
                <w:lang w:val="en-US"/>
              </w:rPr>
              <w:t xml:space="preserve"> </w:t>
            </w:r>
          </w:p>
          <w:p w14:paraId="037B10E9" w14:textId="740C2FE4" w:rsidR="009A721E" w:rsidRDefault="004548BA" w:rsidP="00DA0447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</w:rPr>
              <w:t xml:space="preserve">1.2 </w:t>
            </w:r>
            <w:r>
              <w:rPr>
                <w:rFonts w:eastAsiaTheme="minorHAnsi"/>
                <w:lang w:val="en-US"/>
              </w:rPr>
              <w:t>I</w:t>
            </w:r>
            <w:r w:rsidR="009A721E">
              <w:rPr>
                <w:rFonts w:eastAsiaTheme="minorHAnsi"/>
                <w:lang w:val="en-US"/>
              </w:rPr>
              <w:t xml:space="preserve">dentify </w:t>
            </w:r>
            <w:r w:rsidR="002A07CA" w:rsidRPr="002A07CA">
              <w:rPr>
                <w:rFonts w:eastAsiaTheme="minorHAnsi"/>
              </w:rPr>
              <w:t>work</w:t>
            </w:r>
            <w:r>
              <w:rPr>
                <w:rFonts w:eastAsiaTheme="minorHAnsi"/>
              </w:rPr>
              <w:t>place</w:t>
            </w:r>
            <w:r w:rsidR="002A07CA" w:rsidRPr="002A07CA">
              <w:rPr>
                <w:rFonts w:eastAsiaTheme="minorHAnsi"/>
              </w:rPr>
              <w:t xml:space="preserve"> health and safety</w:t>
            </w:r>
            <w:r w:rsidR="002A07CA">
              <w:rPr>
                <w:rFonts w:eastAsiaTheme="minorHAnsi"/>
              </w:rPr>
              <w:t xml:space="preserve"> </w:t>
            </w:r>
            <w:r w:rsidR="009A721E">
              <w:rPr>
                <w:rFonts w:eastAsiaTheme="minorHAnsi"/>
                <w:lang w:val="en-US"/>
              </w:rPr>
              <w:t xml:space="preserve">hazards and </w:t>
            </w:r>
            <w:r>
              <w:rPr>
                <w:rFonts w:eastAsiaTheme="minorHAnsi"/>
              </w:rPr>
              <w:t>controls according to</w:t>
            </w:r>
            <w:r w:rsidR="009A721E">
              <w:rPr>
                <w:rFonts w:eastAsiaTheme="minorHAnsi"/>
                <w:lang w:val="en-US"/>
              </w:rPr>
              <w:t xml:space="preserve"> workplace procedures</w:t>
            </w:r>
          </w:p>
          <w:p w14:paraId="2ADD3656" w14:textId="5E5CC36F" w:rsidR="009A721E" w:rsidRPr="00DA0447" w:rsidRDefault="009A721E" w:rsidP="009A721E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1.</w:t>
            </w:r>
            <w:r w:rsidR="004548BA">
              <w:rPr>
                <w:rFonts w:eastAsiaTheme="minorHAnsi"/>
              </w:rPr>
              <w:t>3</w:t>
            </w:r>
            <w:r>
              <w:rPr>
                <w:rFonts w:eastAsiaTheme="minorHAnsi"/>
                <w:lang w:val="en-US"/>
              </w:rPr>
              <w:t xml:space="preserve"> Select and </w:t>
            </w:r>
            <w:r w:rsidR="004548BA">
              <w:rPr>
                <w:rFonts w:eastAsiaTheme="minorHAnsi"/>
              </w:rPr>
              <w:t>fit</w:t>
            </w:r>
            <w:r>
              <w:rPr>
                <w:rFonts w:eastAsiaTheme="minorHAnsi"/>
                <w:lang w:val="en-US"/>
              </w:rPr>
              <w:t xml:space="preserve"> personal protective equipment </w:t>
            </w:r>
            <w:r w:rsidR="004548BA">
              <w:rPr>
                <w:rFonts w:eastAsiaTheme="minorHAnsi"/>
              </w:rPr>
              <w:t>according to job requirements</w:t>
            </w:r>
          </w:p>
          <w:p w14:paraId="752A8776" w14:textId="2FF50107" w:rsidR="00F048CD" w:rsidRPr="00F048CD" w:rsidRDefault="00F048CD" w:rsidP="0081022A">
            <w:pPr>
              <w:pStyle w:val="SIText"/>
            </w:pPr>
            <w:r w:rsidRPr="00F22E77">
              <w:t>1.</w:t>
            </w:r>
            <w:r w:rsidR="004548BA">
              <w:t>4</w:t>
            </w:r>
            <w:r w:rsidRPr="00F048CD">
              <w:t xml:space="preserve"> Monitor vineyard for pests, diseases and </w:t>
            </w:r>
            <w:r w:rsidR="004548BA">
              <w:t xml:space="preserve">vine </w:t>
            </w:r>
            <w:r w:rsidRPr="00F048CD">
              <w:t>disorders</w:t>
            </w:r>
            <w:r w:rsidR="00E7417E">
              <w:t xml:space="preserve"> </w:t>
            </w:r>
            <w:r w:rsidR="004548BA">
              <w:t>according to</w:t>
            </w:r>
            <w:r w:rsidR="00E7417E">
              <w:t xml:space="preserve"> workplace </w:t>
            </w:r>
            <w:r w:rsidR="004548BA">
              <w:t>procedures</w:t>
            </w:r>
          </w:p>
          <w:p w14:paraId="7B9BC0A9" w14:textId="3AA7F2CC" w:rsidR="00F048CD" w:rsidRPr="00F048CD" w:rsidRDefault="00F048CD" w:rsidP="004548BA">
            <w:pPr>
              <w:pStyle w:val="SIText"/>
            </w:pPr>
            <w:r w:rsidRPr="00F22E77">
              <w:t>1.</w:t>
            </w:r>
            <w:r w:rsidR="004548BA">
              <w:t>5</w:t>
            </w:r>
            <w:r w:rsidRPr="00F048CD">
              <w:t xml:space="preserve"> Recognise </w:t>
            </w:r>
            <w:r w:rsidR="00436B1B">
              <w:t xml:space="preserve">and identify </w:t>
            </w:r>
            <w:r w:rsidRPr="00F048CD">
              <w:t>symptoms of pests,</w:t>
            </w:r>
            <w:r w:rsidR="004548BA">
              <w:t xml:space="preserve"> </w:t>
            </w:r>
            <w:r w:rsidRPr="00F048CD">
              <w:t xml:space="preserve">diseases and </w:t>
            </w:r>
            <w:r w:rsidR="004548BA">
              <w:t xml:space="preserve">vine </w:t>
            </w:r>
            <w:r w:rsidRPr="00F048CD">
              <w:t>disorders</w:t>
            </w:r>
            <w:r w:rsidR="003E15A3">
              <w:t xml:space="preserve"> </w:t>
            </w:r>
            <w:r w:rsidR="004548BA">
              <w:t>according to workplace procedures</w:t>
            </w:r>
          </w:p>
        </w:tc>
      </w:tr>
      <w:tr w:rsidR="00F048CD" w:rsidRPr="00963A46" w14:paraId="0E99139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11E3554" w14:textId="1FFA4FFE" w:rsidR="00F048CD" w:rsidRPr="00F048CD" w:rsidRDefault="00F048CD" w:rsidP="0081022A">
            <w:pPr>
              <w:pStyle w:val="SIText"/>
            </w:pPr>
            <w:r w:rsidRPr="00F048CD">
              <w:t xml:space="preserve">2. Assess </w:t>
            </w:r>
            <w:r w:rsidR="00D72D61">
              <w:t xml:space="preserve">and report </w:t>
            </w:r>
            <w:r w:rsidRPr="00F048CD">
              <w:t>symptoms of vine pests, diseases and disorders</w:t>
            </w:r>
          </w:p>
        </w:tc>
        <w:tc>
          <w:tcPr>
            <w:tcW w:w="3604" w:type="pct"/>
            <w:shd w:val="clear" w:color="auto" w:fill="auto"/>
          </w:tcPr>
          <w:p w14:paraId="6671381B" w14:textId="6FD96A5F" w:rsidR="00F048CD" w:rsidRPr="00F048CD" w:rsidRDefault="00F048CD" w:rsidP="0081022A">
            <w:pPr>
              <w:pStyle w:val="SIText"/>
            </w:pPr>
            <w:r>
              <w:t>2.</w:t>
            </w:r>
            <w:r w:rsidR="00436B1B">
              <w:t xml:space="preserve">1 </w:t>
            </w:r>
            <w:r w:rsidRPr="00F048CD">
              <w:t>Assess severity</w:t>
            </w:r>
            <w:r w:rsidR="00436B1B">
              <w:t xml:space="preserve"> and determine extent</w:t>
            </w:r>
            <w:r w:rsidRPr="00F048CD">
              <w:t xml:space="preserve"> of pest</w:t>
            </w:r>
            <w:r w:rsidR="00436B1B">
              <w:t>s</w:t>
            </w:r>
            <w:r w:rsidRPr="00F048CD">
              <w:t xml:space="preserve">, diseases or </w:t>
            </w:r>
            <w:r w:rsidR="00436B1B">
              <w:t xml:space="preserve">vine </w:t>
            </w:r>
            <w:r w:rsidRPr="00F048CD">
              <w:t>disorders</w:t>
            </w:r>
            <w:r w:rsidR="00D72D61">
              <w:t xml:space="preserve"> </w:t>
            </w:r>
            <w:r w:rsidR="00436B1B">
              <w:t xml:space="preserve">according to </w:t>
            </w:r>
            <w:r w:rsidR="00D72D61">
              <w:t>workplace</w:t>
            </w:r>
            <w:r w:rsidR="00436B1B">
              <w:t xml:space="preserve"> procedures</w:t>
            </w:r>
            <w:r w:rsidR="00D72D61">
              <w:t xml:space="preserve"> and industry specifications</w:t>
            </w:r>
          </w:p>
          <w:p w14:paraId="208256C0" w14:textId="1992DC08" w:rsidR="00F048CD" w:rsidRPr="00F048CD" w:rsidRDefault="00F048CD" w:rsidP="0081022A">
            <w:pPr>
              <w:pStyle w:val="SIText"/>
            </w:pPr>
            <w:r>
              <w:t>2.</w:t>
            </w:r>
            <w:r w:rsidR="00436B1B">
              <w:t xml:space="preserve">2 </w:t>
            </w:r>
            <w:r w:rsidR="00436B1B" w:rsidRPr="00F048CD">
              <w:t xml:space="preserve">Identify vineyard location where pests, diseases or </w:t>
            </w:r>
            <w:r w:rsidR="00436B1B">
              <w:t xml:space="preserve">vine </w:t>
            </w:r>
            <w:r w:rsidR="00436B1B" w:rsidRPr="00F048CD">
              <w:t>disorders are present</w:t>
            </w:r>
            <w:r w:rsidR="00436B1B" w:rsidRPr="00436B1B" w:rsidDel="00436B1B">
              <w:t xml:space="preserve"> </w:t>
            </w:r>
          </w:p>
          <w:p w14:paraId="4346CFA7" w14:textId="7B96FF4C" w:rsidR="00D72D61" w:rsidRPr="00F048CD" w:rsidRDefault="00F048CD">
            <w:pPr>
              <w:pStyle w:val="SIText"/>
            </w:pPr>
            <w:r w:rsidRPr="00963A46">
              <w:t>2.</w:t>
            </w:r>
            <w:r w:rsidR="00436B1B">
              <w:t>3</w:t>
            </w:r>
            <w:r w:rsidR="00436B1B" w:rsidRPr="00F048CD">
              <w:t xml:space="preserve"> Re</w:t>
            </w:r>
            <w:r w:rsidR="00436B1B">
              <w:t>cord and re</w:t>
            </w:r>
            <w:r w:rsidR="00436B1B" w:rsidRPr="00F048CD">
              <w:t xml:space="preserve">port details of pests, diseases or </w:t>
            </w:r>
            <w:r w:rsidR="00436B1B">
              <w:t xml:space="preserve">vine </w:t>
            </w:r>
            <w:r w:rsidR="00436B1B" w:rsidRPr="00F048CD">
              <w:t>disorders according to workplace procedures</w:t>
            </w:r>
            <w:r w:rsidR="00436B1B" w:rsidRPr="00436B1B" w:rsidDel="00436B1B">
              <w:t xml:space="preserve"> </w:t>
            </w:r>
          </w:p>
        </w:tc>
      </w:tr>
    </w:tbl>
    <w:p w14:paraId="0A076134" w14:textId="77777777" w:rsidR="005F771F" w:rsidRDefault="005F771F" w:rsidP="005F771F">
      <w:pPr>
        <w:pStyle w:val="SIText"/>
      </w:pPr>
    </w:p>
    <w:p w14:paraId="5828BF43" w14:textId="77777777" w:rsidR="005F771F" w:rsidRPr="000754EC" w:rsidRDefault="005F771F" w:rsidP="000754EC">
      <w:r>
        <w:br w:type="page"/>
      </w:r>
    </w:p>
    <w:p w14:paraId="2E3E5019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4063D7A1" w14:textId="77777777" w:rsidTr="00CA2922">
        <w:trPr>
          <w:tblHeader/>
        </w:trPr>
        <w:tc>
          <w:tcPr>
            <w:tcW w:w="5000" w:type="pct"/>
            <w:gridSpan w:val="2"/>
          </w:tcPr>
          <w:p w14:paraId="279391FF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63549EF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348AE1F" w14:textId="77777777" w:rsidTr="00CA2922">
        <w:trPr>
          <w:tblHeader/>
        </w:trPr>
        <w:tc>
          <w:tcPr>
            <w:tcW w:w="1396" w:type="pct"/>
          </w:tcPr>
          <w:p w14:paraId="51540A2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016BC7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226102" w:rsidRPr="00336FCA" w:rsidDel="00423CB2" w14:paraId="177072B7" w14:textId="77777777" w:rsidTr="00CA2922">
        <w:tc>
          <w:tcPr>
            <w:tcW w:w="1396" w:type="pct"/>
          </w:tcPr>
          <w:p w14:paraId="364C9808" w14:textId="5A41A67A" w:rsidR="00226102" w:rsidRPr="00F048CD" w:rsidRDefault="00226102" w:rsidP="00F048CD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33712A4C" w14:textId="796341F4" w:rsidR="00226102" w:rsidRPr="0081022A" w:rsidRDefault="00436B1B">
            <w:pPr>
              <w:pStyle w:val="SIBulletList1"/>
            </w:pPr>
            <w:r>
              <w:rPr>
                <w:rFonts w:eastAsiaTheme="minorHAnsi"/>
              </w:rPr>
              <w:t>Comprehend</w:t>
            </w:r>
            <w:r w:rsidR="00226102">
              <w:rPr>
                <w:rFonts w:eastAsiaTheme="minorHAnsi"/>
                <w:lang w:val="en-GB"/>
              </w:rPr>
              <w:t xml:space="preserve"> information from a variety of workplace documents </w:t>
            </w:r>
          </w:p>
        </w:tc>
      </w:tr>
      <w:tr w:rsidR="00226102" w:rsidRPr="00336FCA" w:rsidDel="00423CB2" w14:paraId="6E0D4E60" w14:textId="77777777" w:rsidTr="00CA2922">
        <w:tc>
          <w:tcPr>
            <w:tcW w:w="1396" w:type="pct"/>
          </w:tcPr>
          <w:p w14:paraId="4FED866F" w14:textId="4822318B" w:rsidR="00226102" w:rsidRPr="00F048CD" w:rsidRDefault="00226102" w:rsidP="00F048CD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664B33C1" w14:textId="62D3793C" w:rsidR="00226102" w:rsidRPr="0081022A" w:rsidRDefault="00226102" w:rsidP="00226102">
            <w:pPr>
              <w:pStyle w:val="SIBulletList1"/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226102" w:rsidRPr="00336FCA" w:rsidDel="00423CB2" w14:paraId="4D97C63F" w14:textId="77777777" w:rsidTr="00CD7A28">
        <w:trPr>
          <w:trHeight w:val="212"/>
        </w:trPr>
        <w:tc>
          <w:tcPr>
            <w:tcW w:w="1396" w:type="pct"/>
          </w:tcPr>
          <w:p w14:paraId="37DCB3CE" w14:textId="25D8C32C" w:rsidR="00226102" w:rsidRPr="00F048CD" w:rsidRDefault="00226102" w:rsidP="00F048CD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28EAAA66" w14:textId="0EE8A6D0" w:rsidR="00226102" w:rsidRPr="0081022A" w:rsidRDefault="00226102" w:rsidP="0081022A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 estimating degree of infestation and disorders</w:t>
            </w:r>
          </w:p>
        </w:tc>
      </w:tr>
      <w:tr w:rsidR="00226102" w:rsidRPr="00336FCA" w:rsidDel="00423CB2" w14:paraId="24CA7925" w14:textId="77777777" w:rsidTr="00CD7A28">
        <w:trPr>
          <w:trHeight w:val="212"/>
        </w:trPr>
        <w:tc>
          <w:tcPr>
            <w:tcW w:w="1396" w:type="pct"/>
          </w:tcPr>
          <w:p w14:paraId="529D4BC2" w14:textId="4E6D6903" w:rsidR="00226102" w:rsidRPr="00F048CD" w:rsidRDefault="00226102" w:rsidP="00F048CD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77702864" w14:textId="4CFEA892" w:rsidR="00226102" w:rsidRPr="0081022A" w:rsidRDefault="00436B1B">
            <w:pPr>
              <w:pStyle w:val="SIBulletList1"/>
            </w:pPr>
            <w:r>
              <w:rPr>
                <w:rFonts w:eastAsiaTheme="minorHAnsi"/>
              </w:rPr>
              <w:t>Apply workplace procedures and legislative responsibilities to own role</w:t>
            </w:r>
          </w:p>
        </w:tc>
      </w:tr>
      <w:tr w:rsidR="00226102" w:rsidRPr="00336FCA" w:rsidDel="00423CB2" w14:paraId="4DC9A9D8" w14:textId="77777777" w:rsidTr="00CD7A28">
        <w:trPr>
          <w:trHeight w:val="212"/>
        </w:trPr>
        <w:tc>
          <w:tcPr>
            <w:tcW w:w="1396" w:type="pct"/>
          </w:tcPr>
          <w:p w14:paraId="06963AD0" w14:textId="6D279C53" w:rsidR="00226102" w:rsidRPr="00F048CD" w:rsidRDefault="00226102" w:rsidP="00F048CD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3F1B03CD" w14:textId="222B90DF" w:rsidR="00226102" w:rsidRPr="001D5477" w:rsidRDefault="00226102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Respond to routine problems </w:t>
            </w:r>
            <w:r w:rsidR="00436B1B">
              <w:rPr>
                <w:rFonts w:eastAsiaTheme="minorHAnsi"/>
              </w:rPr>
              <w:t>by referring to workplace procedures</w:t>
            </w:r>
          </w:p>
          <w:p w14:paraId="5ABADD53" w14:textId="19B8DC6B" w:rsidR="00436B1B" w:rsidRPr="0081022A" w:rsidRDefault="00436B1B">
            <w:pPr>
              <w:pStyle w:val="SIBulletList1"/>
            </w:pPr>
            <w:r>
              <w:rPr>
                <w:rFonts w:eastAsiaTheme="minorHAnsi"/>
              </w:rPr>
              <w:t xml:space="preserve">Plan and organise tasks to achieve job requirements </w:t>
            </w:r>
          </w:p>
        </w:tc>
      </w:tr>
    </w:tbl>
    <w:p w14:paraId="4C85A480" w14:textId="77777777" w:rsidR="00916CD7" w:rsidRDefault="00916CD7" w:rsidP="005F771F">
      <w:pPr>
        <w:pStyle w:val="SIText"/>
      </w:pPr>
    </w:p>
    <w:p w14:paraId="3E04A4F5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06A199C" w14:textId="77777777" w:rsidTr="00F33FF2">
        <w:tc>
          <w:tcPr>
            <w:tcW w:w="5000" w:type="pct"/>
            <w:gridSpan w:val="4"/>
          </w:tcPr>
          <w:p w14:paraId="53391867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F1D6792" w14:textId="77777777" w:rsidTr="00D007FB">
        <w:trPr>
          <w:trHeight w:val="673"/>
        </w:trPr>
        <w:tc>
          <w:tcPr>
            <w:tcW w:w="1028" w:type="pct"/>
          </w:tcPr>
          <w:p w14:paraId="1165489F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59FB228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A82A3CB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0D24E9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F048CD" w14:paraId="390DF0ED" w14:textId="77777777" w:rsidTr="00F33FF2">
        <w:tc>
          <w:tcPr>
            <w:tcW w:w="1028" w:type="pct"/>
          </w:tcPr>
          <w:p w14:paraId="161B23C8" w14:textId="4616E6B0" w:rsidR="00F048CD" w:rsidRPr="0081022A" w:rsidRDefault="009F36D5" w:rsidP="0081022A">
            <w:pPr>
              <w:pStyle w:val="SIText"/>
            </w:pPr>
            <w:r w:rsidRPr="009F36D5">
              <w:t xml:space="preserve">FBPVIT2XXX </w:t>
            </w:r>
            <w:r w:rsidR="00F048CD" w:rsidRPr="0081022A">
              <w:t xml:space="preserve"> Recognise disorders and identify pests and diseases</w:t>
            </w:r>
          </w:p>
        </w:tc>
        <w:tc>
          <w:tcPr>
            <w:tcW w:w="1105" w:type="pct"/>
          </w:tcPr>
          <w:p w14:paraId="2A387E08" w14:textId="77777777" w:rsidR="00F048CD" w:rsidRPr="0081022A" w:rsidRDefault="00F048CD" w:rsidP="0081022A">
            <w:pPr>
              <w:pStyle w:val="SIText"/>
            </w:pPr>
            <w:r w:rsidRPr="0081022A">
              <w:t>FDFWGG2017A Recognise disorders and identify pests and diseases</w:t>
            </w:r>
          </w:p>
        </w:tc>
        <w:tc>
          <w:tcPr>
            <w:tcW w:w="1251" w:type="pct"/>
          </w:tcPr>
          <w:p w14:paraId="50DC6831" w14:textId="77777777" w:rsidR="005C0390" w:rsidRPr="005C0390" w:rsidRDefault="005C0390" w:rsidP="005C0390">
            <w:pPr>
              <w:pStyle w:val="SIText"/>
            </w:pPr>
            <w:r w:rsidRPr="005C0390">
              <w:t>Updated to meet Standards for Training Packages</w:t>
            </w:r>
          </w:p>
          <w:p w14:paraId="3296113E" w14:textId="779CC108" w:rsidR="005C0390" w:rsidRPr="005C0390" w:rsidRDefault="005C0390" w:rsidP="005C0390">
            <w:pPr>
              <w:pStyle w:val="SIText"/>
            </w:pPr>
            <w:r w:rsidRPr="005C0390">
              <w:t xml:space="preserve">Code changed to reflect </w:t>
            </w:r>
            <w:r w:rsidR="009F36D5">
              <w:t>industry sector</w:t>
            </w:r>
          </w:p>
          <w:p w14:paraId="6266FB51" w14:textId="0B7F1925" w:rsidR="00F048CD" w:rsidRPr="0081022A" w:rsidRDefault="005C0390" w:rsidP="005C0390">
            <w:pPr>
              <w:pStyle w:val="SIText"/>
            </w:pPr>
            <w:r w:rsidRPr="005C0390">
              <w:t xml:space="preserve">Minor changes to </w:t>
            </w:r>
            <w:r>
              <w:t xml:space="preserve">elements and </w:t>
            </w:r>
            <w:r w:rsidRPr="005C0390">
              <w:t>performance criteria for clarity</w:t>
            </w:r>
          </w:p>
        </w:tc>
        <w:tc>
          <w:tcPr>
            <w:tcW w:w="1616" w:type="pct"/>
          </w:tcPr>
          <w:p w14:paraId="23C4340F" w14:textId="77777777" w:rsidR="00F048CD" w:rsidRPr="0081022A" w:rsidRDefault="00F048CD" w:rsidP="0081022A">
            <w:pPr>
              <w:pStyle w:val="SIText"/>
            </w:pPr>
            <w:r w:rsidRPr="0081022A">
              <w:t>Equivalent unit</w:t>
            </w:r>
          </w:p>
        </w:tc>
      </w:tr>
    </w:tbl>
    <w:p w14:paraId="66E086E4" w14:textId="34C0440C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4"/>
        <w:gridCol w:w="7454"/>
      </w:tblGrid>
      <w:tr w:rsidR="00D21D5F" w:rsidRPr="00A55106" w14:paraId="3DB4AB1A" w14:textId="77777777" w:rsidTr="00DA0447">
        <w:tc>
          <w:tcPr>
            <w:tcW w:w="1129" w:type="pct"/>
            <w:shd w:val="clear" w:color="auto" w:fill="auto"/>
          </w:tcPr>
          <w:p w14:paraId="4EA3CE0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71" w:type="pct"/>
            <w:shd w:val="clear" w:color="auto" w:fill="auto"/>
          </w:tcPr>
          <w:p w14:paraId="7D234C96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154AE47D" w14:textId="600DEA68" w:rsidR="00F1480E" w:rsidRDefault="00B113D0" w:rsidP="00CD7A28">
            <w:pPr>
              <w:pStyle w:val="SIText"/>
            </w:pPr>
            <w:hyperlink r:id="rId11" w:history="1">
              <w:r w:rsidR="00D72D61" w:rsidRPr="00F6123B">
                <w:t>https://vetnet.education.gov.au/Pages/TrainingDocs.aspx?q=78b15323-cd38-483e-aad7-1159b570a5c4</w:t>
              </w:r>
            </w:hyperlink>
          </w:p>
          <w:p w14:paraId="4E3E0E3A" w14:textId="089B52FA" w:rsidR="00D72D61" w:rsidRPr="000754EC" w:rsidRDefault="00D72D61" w:rsidP="00CD7A28">
            <w:pPr>
              <w:pStyle w:val="SIText"/>
            </w:pPr>
          </w:p>
        </w:tc>
      </w:tr>
    </w:tbl>
    <w:p w14:paraId="5714CABA" w14:textId="77777777" w:rsidR="00F1480E" w:rsidRDefault="00F1480E" w:rsidP="005F771F">
      <w:pPr>
        <w:pStyle w:val="SIText"/>
      </w:pPr>
    </w:p>
    <w:p w14:paraId="53B229F2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1719411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750003B9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1C9BD61B" w14:textId="2B2318F6" w:rsidR="00556C4C" w:rsidRPr="000754EC" w:rsidRDefault="00556C4C" w:rsidP="00D007FB">
            <w:pPr>
              <w:pStyle w:val="SIUnittitle"/>
            </w:pPr>
            <w:r w:rsidRPr="00F56827">
              <w:t xml:space="preserve">Assessment requirements for </w:t>
            </w:r>
            <w:r w:rsidR="009F36D5" w:rsidRPr="009F36D5">
              <w:t xml:space="preserve">FBPVIT2XXX </w:t>
            </w:r>
            <w:r w:rsidR="00D007FB">
              <w:t xml:space="preserve"> </w:t>
            </w:r>
            <w:r w:rsidR="00D007FB" w:rsidRPr="00061666">
              <w:t>Recognise disorders and identify pests and diseases</w:t>
            </w:r>
          </w:p>
        </w:tc>
      </w:tr>
      <w:tr w:rsidR="00556C4C" w:rsidRPr="00A55106" w14:paraId="3B838EF4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D4A03E1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43EF0370" w14:textId="77777777" w:rsidTr="00113678">
        <w:tc>
          <w:tcPr>
            <w:tcW w:w="5000" w:type="pct"/>
            <w:gridSpan w:val="2"/>
            <w:shd w:val="clear" w:color="auto" w:fill="auto"/>
          </w:tcPr>
          <w:p w14:paraId="410FF3AB" w14:textId="7BC49E3C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1C03B679" w14:textId="77777777" w:rsidR="00F048CD" w:rsidRPr="000754EC" w:rsidRDefault="00F048CD" w:rsidP="000754EC">
            <w:pPr>
              <w:pStyle w:val="SIText"/>
            </w:pPr>
          </w:p>
          <w:p w14:paraId="0F03AAC4" w14:textId="558E8CA6" w:rsidR="00D21D5F" w:rsidRDefault="00D21D5F" w:rsidP="00F048CD">
            <w:pPr>
              <w:pStyle w:val="SIText"/>
            </w:pPr>
            <w:r w:rsidRPr="00D21D5F">
              <w:t xml:space="preserve">There must be evidence that the individual has </w:t>
            </w:r>
            <w:r w:rsidR="008B17B8">
              <w:t>identified, a</w:t>
            </w:r>
            <w:r w:rsidR="008B17B8" w:rsidRPr="00F048CD">
              <w:t>ssess</w:t>
            </w:r>
            <w:r w:rsidR="008B17B8">
              <w:t>ed</w:t>
            </w:r>
            <w:r w:rsidR="008B17B8" w:rsidRPr="00F048CD">
              <w:t xml:space="preserve"> </w:t>
            </w:r>
            <w:r w:rsidR="008B17B8" w:rsidRPr="008B17B8">
              <w:t>and report</w:t>
            </w:r>
            <w:r w:rsidR="008B17B8">
              <w:t>ed</w:t>
            </w:r>
            <w:r w:rsidR="008B17B8" w:rsidRPr="008B17B8">
              <w:t xml:space="preserve"> symptoms of vine pests, diseases and disorders </w:t>
            </w:r>
            <w:r w:rsidR="008B17B8">
              <w:t>for</w:t>
            </w:r>
            <w:r>
              <w:t xml:space="preserve"> at least two different vines</w:t>
            </w:r>
            <w:r w:rsidR="008B17B8">
              <w:t xml:space="preserve"> including</w:t>
            </w:r>
            <w:r w:rsidRPr="00D21D5F">
              <w:t>:</w:t>
            </w:r>
          </w:p>
          <w:p w14:paraId="77294A3B" w14:textId="6DB044C0" w:rsidR="00F82E8B" w:rsidRDefault="00F82E8B" w:rsidP="00F048CD">
            <w:pPr>
              <w:pStyle w:val="SIBulletList1"/>
            </w:pPr>
            <w:r>
              <w:t>selecting and fitting personal protective equipment</w:t>
            </w:r>
          </w:p>
          <w:p w14:paraId="1144C355" w14:textId="71702ADD" w:rsidR="00F048CD" w:rsidRPr="00F048CD" w:rsidRDefault="00F048CD" w:rsidP="00F048CD">
            <w:pPr>
              <w:pStyle w:val="SIBulletList1"/>
            </w:pPr>
            <w:r>
              <w:t>r</w:t>
            </w:r>
            <w:r w:rsidRPr="00F048CD">
              <w:t>ecognising symptoms of vine pests, diseases and disorders</w:t>
            </w:r>
          </w:p>
          <w:p w14:paraId="16065405" w14:textId="77777777" w:rsidR="00F048CD" w:rsidRPr="00F048CD" w:rsidRDefault="00F048CD" w:rsidP="00F048CD">
            <w:pPr>
              <w:pStyle w:val="SIBulletList1"/>
            </w:pPr>
            <w:r>
              <w:t>determining the cause of symptoms</w:t>
            </w:r>
          </w:p>
          <w:p w14:paraId="0BD209E1" w14:textId="77777777" w:rsidR="00F048CD" w:rsidRPr="00F048CD" w:rsidRDefault="00F048CD" w:rsidP="00F048CD">
            <w:pPr>
              <w:pStyle w:val="SIBulletList1"/>
            </w:pPr>
            <w:r>
              <w:t>assessing the</w:t>
            </w:r>
            <w:r w:rsidRPr="00F048CD">
              <w:t xml:space="preserve"> location and extent of spread</w:t>
            </w:r>
          </w:p>
          <w:p w14:paraId="13D1A9D9" w14:textId="7B71AE9D" w:rsidR="00F048CD" w:rsidRPr="00F048CD" w:rsidRDefault="00F048CD" w:rsidP="00F048CD">
            <w:pPr>
              <w:pStyle w:val="SIBulletList1"/>
            </w:pPr>
            <w:r w:rsidRPr="00E63F80">
              <w:t>determin</w:t>
            </w:r>
            <w:r w:rsidRPr="00F048CD">
              <w:t xml:space="preserve">ing the severity of pests, diseases and </w:t>
            </w:r>
            <w:r w:rsidR="00436B1B">
              <w:t xml:space="preserve">vine </w:t>
            </w:r>
            <w:r w:rsidRPr="00F048CD">
              <w:t>disorders</w:t>
            </w:r>
          </w:p>
          <w:p w14:paraId="23385A5A" w14:textId="58B6988A" w:rsidR="00556C4C" w:rsidRPr="000754EC" w:rsidRDefault="00436B1B" w:rsidP="001D5477">
            <w:pPr>
              <w:pStyle w:val="SIBulletList1"/>
            </w:pPr>
            <w:proofErr w:type="gramStart"/>
            <w:r>
              <w:t>recording</w:t>
            </w:r>
            <w:proofErr w:type="gramEnd"/>
            <w:r>
              <w:t xml:space="preserve"> and </w:t>
            </w:r>
            <w:r w:rsidR="00F048CD" w:rsidRPr="00E63F80">
              <w:t>report</w:t>
            </w:r>
            <w:r w:rsidR="00F048CD" w:rsidRPr="00F048CD">
              <w:t>ing findings according to workplace procedures.</w:t>
            </w:r>
          </w:p>
        </w:tc>
      </w:tr>
    </w:tbl>
    <w:p w14:paraId="4363CA3C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D29207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65244E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9F6B171" w14:textId="77777777" w:rsidTr="00CA2922">
        <w:tc>
          <w:tcPr>
            <w:tcW w:w="5000" w:type="pct"/>
            <w:shd w:val="clear" w:color="auto" w:fill="auto"/>
          </w:tcPr>
          <w:p w14:paraId="2DD03075" w14:textId="77777777" w:rsidR="006E42FE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7AF39E9" w14:textId="1DE958DC" w:rsidR="00BB35C3" w:rsidRDefault="00BB35C3" w:rsidP="00BB35C3">
            <w:pPr>
              <w:pStyle w:val="SIBulletList1"/>
            </w:pPr>
            <w:r w:rsidRPr="00F22E77">
              <w:t>principles of workplace’s integrated pest management program</w:t>
            </w:r>
            <w:r w:rsidRPr="00BB35C3">
              <w:t xml:space="preserve"> and importance </w:t>
            </w:r>
            <w:r w:rsidR="00CB0D24">
              <w:t>of</w:t>
            </w:r>
            <w:r w:rsidRPr="00BB35C3">
              <w:t xml:space="preserve"> identifying </w:t>
            </w:r>
            <w:r w:rsidR="00F82E8B">
              <w:t>vine disorders, pests and diseases</w:t>
            </w:r>
          </w:p>
          <w:p w14:paraId="2CA7D590" w14:textId="77777777" w:rsidR="00F82E8B" w:rsidRPr="00F82E8B" w:rsidRDefault="00F82E8B" w:rsidP="00F82E8B">
            <w:pPr>
              <w:pStyle w:val="SIBulletList1"/>
            </w:pPr>
            <w:r w:rsidRPr="00F82E8B">
              <w:t>responsibilities for workplace health and safety including:</w:t>
            </w:r>
          </w:p>
          <w:p w14:paraId="7260A5D5" w14:textId="35CF4D7E" w:rsidR="00F82E8B" w:rsidRPr="00F82E8B" w:rsidRDefault="00F82E8B" w:rsidP="00F82E8B">
            <w:pPr>
              <w:pStyle w:val="SIBulletList1"/>
            </w:pPr>
            <w:r w:rsidRPr="00F82E8B">
              <w:t xml:space="preserve">workplace health and safety hazards associated with </w:t>
            </w:r>
            <w:r>
              <w:t>treatment of disorders, pests and diseases</w:t>
            </w:r>
          </w:p>
          <w:p w14:paraId="68456F15" w14:textId="434BB22C" w:rsidR="00F82E8B" w:rsidRPr="00F82E8B" w:rsidRDefault="00F82E8B" w:rsidP="00F82E8B">
            <w:pPr>
              <w:pStyle w:val="SIBulletList1"/>
            </w:pPr>
            <w:r w:rsidRPr="00F82E8B">
              <w:t xml:space="preserve">methods for controlling risks associated with </w:t>
            </w:r>
            <w:r>
              <w:t>work health and safety hazards</w:t>
            </w:r>
          </w:p>
          <w:p w14:paraId="1C584B28" w14:textId="77777777" w:rsidR="00F82E8B" w:rsidRDefault="00F82E8B" w:rsidP="00F82E8B">
            <w:pPr>
              <w:pStyle w:val="SIBulletList1"/>
            </w:pPr>
            <w:r w:rsidRPr="00F82E8B">
              <w:t xml:space="preserve">responsibilities for identifying and controlling environmental issues </w:t>
            </w:r>
          </w:p>
          <w:p w14:paraId="56039E04" w14:textId="7E8DADFA" w:rsidR="00F82E8B" w:rsidRPr="00BB35C3" w:rsidRDefault="00F82E8B" w:rsidP="00F82E8B">
            <w:pPr>
              <w:pStyle w:val="SIBulletList1"/>
            </w:pPr>
            <w:r>
              <w:t>personal protective equipment</w:t>
            </w:r>
          </w:p>
          <w:p w14:paraId="63CAA2C3" w14:textId="1D1418E4" w:rsidR="00F048CD" w:rsidRPr="00F048CD" w:rsidRDefault="00F048CD" w:rsidP="00F048CD">
            <w:pPr>
              <w:pStyle w:val="SIBulletList1"/>
            </w:pPr>
            <w:r w:rsidRPr="00F22E77">
              <w:t>vine physiology, as it applies to:</w:t>
            </w:r>
          </w:p>
          <w:p w14:paraId="6FD3009B" w14:textId="77777777" w:rsidR="00F048CD" w:rsidRPr="00F048CD" w:rsidRDefault="00F048CD" w:rsidP="00F048CD">
            <w:pPr>
              <w:pStyle w:val="SIBulletList2"/>
            </w:pPr>
            <w:r w:rsidRPr="00F22E77">
              <w:t>water intake</w:t>
            </w:r>
          </w:p>
          <w:p w14:paraId="0CCB3E7C" w14:textId="77777777" w:rsidR="00F048CD" w:rsidRPr="00F048CD" w:rsidRDefault="00F048CD" w:rsidP="00F048CD">
            <w:pPr>
              <w:pStyle w:val="SIBulletList2"/>
            </w:pPr>
            <w:r w:rsidRPr="00F22E77">
              <w:t>nutrient uptake</w:t>
            </w:r>
          </w:p>
          <w:p w14:paraId="6C28DE68" w14:textId="77777777" w:rsidR="00F048CD" w:rsidRPr="00F048CD" w:rsidRDefault="00F048CD" w:rsidP="00F048CD">
            <w:pPr>
              <w:pStyle w:val="SIBulletList2"/>
            </w:pPr>
            <w:r w:rsidRPr="00F22E77">
              <w:t>photosynthesis</w:t>
            </w:r>
          </w:p>
          <w:p w14:paraId="76E920EE" w14:textId="5C303AA6" w:rsidR="00F048CD" w:rsidRPr="00F048CD" w:rsidRDefault="00F048CD" w:rsidP="00F048CD">
            <w:pPr>
              <w:pStyle w:val="SIBulletList2"/>
            </w:pPr>
            <w:r w:rsidRPr="00F22E77">
              <w:t>transpiration, respiration</w:t>
            </w:r>
            <w:r w:rsidR="00F82E8B">
              <w:t xml:space="preserve"> and translocation</w:t>
            </w:r>
          </w:p>
          <w:p w14:paraId="0FFC1F06" w14:textId="77777777" w:rsidR="00F048CD" w:rsidRPr="00F048CD" w:rsidRDefault="00F048CD" w:rsidP="00F048CD">
            <w:pPr>
              <w:pStyle w:val="SIBulletList1"/>
            </w:pPr>
            <w:r w:rsidRPr="00F22E77">
              <w:t>parts of the root, trunk, shoot and fruit systems of the grapevine and t</w:t>
            </w:r>
            <w:r w:rsidRPr="00F048CD">
              <w:t>heir role in how the vine works:</w:t>
            </w:r>
          </w:p>
          <w:p w14:paraId="563EE1F9" w14:textId="77777777" w:rsidR="00F048CD" w:rsidRPr="00F048CD" w:rsidRDefault="00F048CD" w:rsidP="00F048CD">
            <w:pPr>
              <w:pStyle w:val="SIBulletList2"/>
            </w:pPr>
            <w:r w:rsidRPr="00F22E77">
              <w:t>buds, nodes and tendrils</w:t>
            </w:r>
          </w:p>
          <w:p w14:paraId="45700185" w14:textId="77777777" w:rsidR="00F048CD" w:rsidRPr="00F048CD" w:rsidRDefault="00F048CD" w:rsidP="00F048CD">
            <w:pPr>
              <w:pStyle w:val="SIBulletList2"/>
            </w:pPr>
            <w:r w:rsidRPr="00F22E77">
              <w:t>cambium, epidermis, phloem and xylem</w:t>
            </w:r>
          </w:p>
          <w:p w14:paraId="74F73304" w14:textId="77777777" w:rsidR="00F048CD" w:rsidRPr="00F048CD" w:rsidRDefault="00F048CD" w:rsidP="00F048CD">
            <w:pPr>
              <w:pStyle w:val="SIBulletList2"/>
            </w:pPr>
            <w:r w:rsidRPr="00F22E77">
              <w:t>leaf</w:t>
            </w:r>
            <w:r w:rsidRPr="00F048CD">
              <w:t xml:space="preserve"> blade, bract and petiole</w:t>
            </w:r>
          </w:p>
          <w:p w14:paraId="4A6D0947" w14:textId="77777777" w:rsidR="00F048CD" w:rsidRPr="00F048CD" w:rsidRDefault="00F048CD" w:rsidP="00F048CD">
            <w:pPr>
              <w:pStyle w:val="SIBulletList2"/>
            </w:pPr>
            <w:r w:rsidRPr="00F22E77">
              <w:t>bunch, berries and flowers</w:t>
            </w:r>
          </w:p>
          <w:p w14:paraId="5409C720" w14:textId="77777777" w:rsidR="00F048CD" w:rsidRPr="00F048CD" w:rsidRDefault="00F048CD" w:rsidP="00F048CD">
            <w:pPr>
              <w:pStyle w:val="SIBulletList1"/>
            </w:pPr>
            <w:r w:rsidRPr="00B7764A">
              <w:t>ann</w:t>
            </w:r>
            <w:r w:rsidRPr="00F048CD">
              <w:t>ual growth stages of grapevines:</w:t>
            </w:r>
          </w:p>
          <w:p w14:paraId="16290AC4" w14:textId="77777777" w:rsidR="00F048CD" w:rsidRPr="00F048CD" w:rsidRDefault="00F048CD" w:rsidP="00F048CD">
            <w:pPr>
              <w:pStyle w:val="SIBulletList2"/>
            </w:pPr>
            <w:r w:rsidRPr="00B7764A">
              <w:t>budburst</w:t>
            </w:r>
          </w:p>
          <w:p w14:paraId="3F8EC982" w14:textId="77777777" w:rsidR="00F048CD" w:rsidRPr="00F048CD" w:rsidRDefault="00F048CD" w:rsidP="00F048CD">
            <w:pPr>
              <w:pStyle w:val="SIBulletList2"/>
            </w:pPr>
            <w:r w:rsidRPr="00B7764A">
              <w:t>flowering</w:t>
            </w:r>
          </w:p>
          <w:p w14:paraId="63D564EE" w14:textId="77777777" w:rsidR="00F048CD" w:rsidRPr="00F048CD" w:rsidRDefault="00F048CD" w:rsidP="00F048CD">
            <w:pPr>
              <w:pStyle w:val="SIBulletList2"/>
            </w:pPr>
            <w:r w:rsidRPr="00B7764A">
              <w:t>veraison</w:t>
            </w:r>
          </w:p>
          <w:p w14:paraId="0C8DDD19" w14:textId="77777777" w:rsidR="00F048CD" w:rsidRPr="00F048CD" w:rsidRDefault="00F048CD" w:rsidP="00F048CD">
            <w:pPr>
              <w:pStyle w:val="SIBulletList2"/>
            </w:pPr>
            <w:r w:rsidRPr="00B7764A">
              <w:t>maturity</w:t>
            </w:r>
          </w:p>
          <w:p w14:paraId="3967CB5E" w14:textId="12C31702" w:rsidR="00F048CD" w:rsidRPr="00F048CD" w:rsidRDefault="00F048CD" w:rsidP="00F048CD">
            <w:pPr>
              <w:pStyle w:val="SIBulletList1"/>
            </w:pPr>
            <w:r w:rsidRPr="00B7764A">
              <w:t>vine types,</w:t>
            </w:r>
            <w:r w:rsidRPr="00F048CD">
              <w:t xml:space="preserve"> characteristics and uses</w:t>
            </w:r>
            <w:r w:rsidR="00DE1274">
              <w:t xml:space="preserve"> including</w:t>
            </w:r>
            <w:r w:rsidRPr="00F048CD">
              <w:t>:</w:t>
            </w:r>
          </w:p>
          <w:p w14:paraId="5DF1B355" w14:textId="42B49906" w:rsidR="00F048CD" w:rsidRPr="00F048CD" w:rsidRDefault="00F048CD" w:rsidP="00F048CD">
            <w:pPr>
              <w:pStyle w:val="SIBulletList2"/>
            </w:pPr>
            <w:r w:rsidRPr="00B7764A">
              <w:t>family, genus and species</w:t>
            </w:r>
            <w:r w:rsidR="002A07CA">
              <w:t xml:space="preserve"> names and categories </w:t>
            </w:r>
          </w:p>
          <w:p w14:paraId="1C79AA15" w14:textId="77777777" w:rsidR="00F048CD" w:rsidRPr="00F048CD" w:rsidRDefault="00F048CD" w:rsidP="00F048CD">
            <w:pPr>
              <w:pStyle w:val="SIBulletList2"/>
            </w:pPr>
            <w:r w:rsidRPr="00F048CD">
              <w:t>Vitis vinifera and commercial varieties</w:t>
            </w:r>
          </w:p>
          <w:p w14:paraId="027EB82E" w14:textId="77777777" w:rsidR="00F048CD" w:rsidRPr="00F048CD" w:rsidRDefault="00F048CD" w:rsidP="00F048CD">
            <w:pPr>
              <w:pStyle w:val="SIBulletList2"/>
            </w:pPr>
            <w:r w:rsidRPr="00B7764A">
              <w:t xml:space="preserve">native species and hybrids (e.g. </w:t>
            </w:r>
            <w:r w:rsidRPr="00F048CD">
              <w:t>V. labrusca)</w:t>
            </w:r>
          </w:p>
          <w:p w14:paraId="526C7A4D" w14:textId="77777777" w:rsidR="00F048CD" w:rsidRPr="00F048CD" w:rsidRDefault="00F048CD" w:rsidP="00F048CD">
            <w:pPr>
              <w:pStyle w:val="SIBulletList2"/>
            </w:pPr>
            <w:r w:rsidRPr="00B7764A">
              <w:t>root stocks and scion stock</w:t>
            </w:r>
          </w:p>
          <w:p w14:paraId="66BE00CD" w14:textId="61565E5A" w:rsidR="00F048CD" w:rsidRPr="00F048CD" w:rsidRDefault="00F048CD" w:rsidP="00DA0447">
            <w:pPr>
              <w:pStyle w:val="SIBulletList1"/>
            </w:pPr>
            <w:r w:rsidRPr="00B7764A">
              <w:t>key grape varieties an</w:t>
            </w:r>
            <w:r w:rsidRPr="00F048CD">
              <w:t>d distinguishing features</w:t>
            </w:r>
            <w:r w:rsidR="00DA0447">
              <w:t xml:space="preserve">, including </w:t>
            </w:r>
            <w:r w:rsidRPr="00B7764A">
              <w:t>berry and bunch characteristics</w:t>
            </w:r>
            <w:r w:rsidRPr="00F048CD">
              <w:t>:</w:t>
            </w:r>
          </w:p>
          <w:p w14:paraId="2231B036" w14:textId="77777777" w:rsidR="00F048CD" w:rsidRPr="0081022A" w:rsidRDefault="00F048CD" w:rsidP="00DA0447">
            <w:pPr>
              <w:pStyle w:val="SIBulletList2"/>
            </w:pPr>
            <w:r w:rsidRPr="0081022A">
              <w:t>frost and disease resistance</w:t>
            </w:r>
          </w:p>
          <w:p w14:paraId="6741C522" w14:textId="77777777" w:rsidR="00F048CD" w:rsidRPr="00F048CD" w:rsidRDefault="00F048CD" w:rsidP="00DA0447">
            <w:pPr>
              <w:pStyle w:val="SIBulletList2"/>
            </w:pPr>
            <w:r w:rsidRPr="0081022A">
              <w:t>flavour and</w:t>
            </w:r>
            <w:r w:rsidRPr="00B7764A">
              <w:t xml:space="preserve"> style</w:t>
            </w:r>
          </w:p>
          <w:p w14:paraId="6134880F" w14:textId="496E7D22" w:rsidR="00F048CD" w:rsidRPr="00F048CD" w:rsidRDefault="00CB0D24" w:rsidP="00F048CD">
            <w:pPr>
              <w:pStyle w:val="SIBulletList1"/>
            </w:pPr>
            <w:r>
              <w:t>signs and symptoms</w:t>
            </w:r>
            <w:r w:rsidR="00F048CD" w:rsidRPr="00F22E77">
              <w:t xml:space="preserve"> of common vine disorders, pests and diseases</w:t>
            </w:r>
            <w:r w:rsidR="00F82E8B">
              <w:t xml:space="preserve"> including</w:t>
            </w:r>
            <w:r w:rsidR="00F048CD" w:rsidRPr="00F048CD">
              <w:t>:</w:t>
            </w:r>
          </w:p>
          <w:p w14:paraId="37549811" w14:textId="77777777" w:rsidR="00F048CD" w:rsidRPr="00F048CD" w:rsidRDefault="00F048CD" w:rsidP="00F048CD">
            <w:pPr>
              <w:pStyle w:val="SIBulletList2"/>
            </w:pPr>
            <w:r>
              <w:t xml:space="preserve">light brown </w:t>
            </w:r>
            <w:r w:rsidRPr="00F048CD">
              <w:t>apple moth (LBAM)</w:t>
            </w:r>
          </w:p>
          <w:p w14:paraId="435A9E3D" w14:textId="77777777" w:rsidR="00F048CD" w:rsidRPr="00F048CD" w:rsidRDefault="00F048CD" w:rsidP="00F048CD">
            <w:pPr>
              <w:pStyle w:val="SIBulletList2"/>
            </w:pPr>
            <w:r>
              <w:t>powdery mildew</w:t>
            </w:r>
          </w:p>
          <w:p w14:paraId="067570BE" w14:textId="77777777" w:rsidR="00F048CD" w:rsidRPr="00F048CD" w:rsidRDefault="00F048CD" w:rsidP="00F048CD">
            <w:pPr>
              <w:pStyle w:val="SIBulletList2"/>
            </w:pPr>
            <w:r>
              <w:t>downy mildew</w:t>
            </w:r>
          </w:p>
          <w:p w14:paraId="6272CFAF" w14:textId="77777777" w:rsidR="00F048CD" w:rsidRPr="00F048CD" w:rsidRDefault="00F048CD" w:rsidP="00F048CD">
            <w:pPr>
              <w:pStyle w:val="SIBulletList2"/>
            </w:pPr>
            <w:r>
              <w:t>botrytis</w:t>
            </w:r>
          </w:p>
          <w:p w14:paraId="69966249" w14:textId="77777777" w:rsidR="00F048CD" w:rsidRPr="00F048CD" w:rsidRDefault="00F048CD" w:rsidP="00F048CD">
            <w:pPr>
              <w:pStyle w:val="SIBulletList2"/>
            </w:pPr>
            <w:r>
              <w:t>mites</w:t>
            </w:r>
          </w:p>
          <w:p w14:paraId="49457212" w14:textId="77777777" w:rsidR="00F048CD" w:rsidRPr="00F048CD" w:rsidRDefault="00F048CD" w:rsidP="00F048CD">
            <w:pPr>
              <w:pStyle w:val="SIBulletList2"/>
            </w:pPr>
            <w:r>
              <w:t>fruit fly</w:t>
            </w:r>
          </w:p>
          <w:p w14:paraId="0C7BF1C4" w14:textId="0048D231" w:rsidR="00CD7A28" w:rsidRPr="000754EC" w:rsidRDefault="00F048CD" w:rsidP="001D5477">
            <w:pPr>
              <w:pStyle w:val="SIBulletList1"/>
            </w:pPr>
            <w:r w:rsidRPr="00F22E77">
              <w:t>reporting responsibilities and procedures</w:t>
            </w:r>
          </w:p>
        </w:tc>
      </w:tr>
    </w:tbl>
    <w:p w14:paraId="5801E93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6CE8A0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C5D6A9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6879277A" w14:textId="77777777" w:rsidTr="00CA2922">
        <w:tc>
          <w:tcPr>
            <w:tcW w:w="5000" w:type="pct"/>
            <w:shd w:val="clear" w:color="auto" w:fill="auto"/>
          </w:tcPr>
          <w:p w14:paraId="3C931034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1641E4D9" w14:textId="77777777" w:rsidR="0081022A" w:rsidRPr="0081022A" w:rsidRDefault="0081022A" w:rsidP="0081022A">
            <w:pPr>
              <w:pStyle w:val="SIBulletList1"/>
            </w:pPr>
            <w:r>
              <w:t>physical conditions:</w:t>
            </w:r>
          </w:p>
          <w:p w14:paraId="78F50F9A" w14:textId="00B2A6CE" w:rsidR="0081022A" w:rsidRPr="0081022A" w:rsidRDefault="0081022A" w:rsidP="0081022A">
            <w:pPr>
              <w:pStyle w:val="SIBulletList2"/>
              <w:rPr>
                <w:rFonts w:eastAsia="Calibri"/>
              </w:rPr>
            </w:pPr>
            <w:r w:rsidRPr="0081022A">
              <w:rPr>
                <w:rFonts w:eastAsia="Calibri"/>
              </w:rPr>
              <w:t xml:space="preserve">a </w:t>
            </w:r>
            <w:r w:rsidR="00F82E8B">
              <w:rPr>
                <w:rFonts w:eastAsia="Calibri"/>
              </w:rPr>
              <w:t xml:space="preserve">vine growing </w:t>
            </w:r>
            <w:commentRangeStart w:id="1"/>
            <w:r w:rsidRPr="0081022A">
              <w:rPr>
                <w:rFonts w:eastAsia="Calibri"/>
              </w:rPr>
              <w:t>workplace</w:t>
            </w:r>
            <w:commentRangeEnd w:id="1"/>
            <w:r w:rsidR="00A103A2">
              <w:rPr>
                <w:szCs w:val="22"/>
                <w:lang w:eastAsia="en-AU"/>
              </w:rPr>
              <w:commentReference w:id="1"/>
            </w:r>
            <w:r w:rsidRPr="0081022A">
              <w:rPr>
                <w:rFonts w:eastAsia="Calibri"/>
              </w:rPr>
              <w:t xml:space="preserve"> or an environment that accurately represents workplace conditions</w:t>
            </w:r>
          </w:p>
          <w:p w14:paraId="6C647EAE" w14:textId="77777777" w:rsidR="0081022A" w:rsidRPr="0081022A" w:rsidRDefault="0081022A" w:rsidP="0081022A">
            <w:pPr>
              <w:pStyle w:val="SIBulletList1"/>
            </w:pPr>
            <w:r>
              <w:t>resources, e</w:t>
            </w:r>
            <w:r w:rsidRPr="0081022A">
              <w:t>quipment and materials:</w:t>
            </w:r>
          </w:p>
          <w:p w14:paraId="665CBD3D" w14:textId="6A318B57" w:rsidR="0081022A" w:rsidRPr="0081022A" w:rsidRDefault="0081022A" w:rsidP="0081022A">
            <w:pPr>
              <w:pStyle w:val="SIBulletList2"/>
              <w:rPr>
                <w:rFonts w:eastAsia="Calibri"/>
              </w:rPr>
            </w:pPr>
            <w:r w:rsidRPr="0081022A">
              <w:rPr>
                <w:rFonts w:eastAsia="Calibri"/>
              </w:rPr>
              <w:t>equipment</w:t>
            </w:r>
            <w:r w:rsidR="00F82E8B">
              <w:rPr>
                <w:rFonts w:eastAsia="Calibri"/>
              </w:rPr>
              <w:t xml:space="preserve"> and materials for </w:t>
            </w:r>
            <w:r w:rsidRPr="0081022A">
              <w:rPr>
                <w:rFonts w:eastAsia="Calibri"/>
              </w:rPr>
              <w:t>monitor</w:t>
            </w:r>
            <w:r w:rsidR="00F82E8B">
              <w:rPr>
                <w:rFonts w:eastAsia="Calibri"/>
              </w:rPr>
              <w:t>ing</w:t>
            </w:r>
            <w:r w:rsidRPr="0081022A">
              <w:rPr>
                <w:rFonts w:eastAsia="Calibri"/>
              </w:rPr>
              <w:t xml:space="preserve"> and control</w:t>
            </w:r>
            <w:r w:rsidR="00F82E8B">
              <w:rPr>
                <w:rFonts w:eastAsia="Calibri"/>
              </w:rPr>
              <w:t>ling</w:t>
            </w:r>
            <w:r w:rsidRPr="0081022A">
              <w:rPr>
                <w:rFonts w:eastAsia="Calibri"/>
              </w:rPr>
              <w:t xml:space="preserve"> pests</w:t>
            </w:r>
            <w:r w:rsidR="00F82E8B">
              <w:rPr>
                <w:rFonts w:eastAsia="Calibri"/>
              </w:rPr>
              <w:t>,</w:t>
            </w:r>
            <w:r w:rsidRPr="0081022A">
              <w:rPr>
                <w:rFonts w:eastAsia="Calibri"/>
              </w:rPr>
              <w:t xml:space="preserve"> diseases and disorders</w:t>
            </w:r>
          </w:p>
          <w:p w14:paraId="11EBDC16" w14:textId="0C123D52" w:rsidR="0081022A" w:rsidRPr="0081022A" w:rsidRDefault="00F82E8B" w:rsidP="0081022A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system for recording and reporting information</w:t>
            </w:r>
          </w:p>
          <w:p w14:paraId="2066E853" w14:textId="77777777" w:rsidR="0081022A" w:rsidRPr="0081022A" w:rsidRDefault="0081022A" w:rsidP="0081022A">
            <w:pPr>
              <w:pStyle w:val="SIBulletList1"/>
              <w:rPr>
                <w:rFonts w:eastAsia="Calibri"/>
              </w:rPr>
            </w:pPr>
            <w:r w:rsidRPr="0081022A">
              <w:rPr>
                <w:rFonts w:eastAsia="Calibri"/>
              </w:rPr>
              <w:t>specifications:</w:t>
            </w:r>
          </w:p>
          <w:p w14:paraId="26EB71B3" w14:textId="32C7315B" w:rsidR="0081022A" w:rsidRPr="0081022A" w:rsidRDefault="0081022A" w:rsidP="0081022A">
            <w:pPr>
              <w:pStyle w:val="SIBulletList2"/>
              <w:rPr>
                <w:rFonts w:eastAsia="Calibri"/>
              </w:rPr>
            </w:pPr>
            <w:r w:rsidRPr="0081022A">
              <w:rPr>
                <w:rFonts w:eastAsia="Calibri"/>
              </w:rPr>
              <w:t>work</w:t>
            </w:r>
            <w:r w:rsidR="00F82E8B">
              <w:rPr>
                <w:rFonts w:eastAsia="Calibri"/>
              </w:rPr>
              <w:t>place</w:t>
            </w:r>
            <w:r w:rsidRPr="0081022A">
              <w:rPr>
                <w:rFonts w:eastAsia="Calibri"/>
              </w:rPr>
              <w:t xml:space="preserve"> procedures for reporting pests</w:t>
            </w:r>
            <w:r w:rsidR="00F82E8B">
              <w:rPr>
                <w:rFonts w:eastAsia="Calibri"/>
              </w:rPr>
              <w:t>,</w:t>
            </w:r>
            <w:r w:rsidRPr="0081022A">
              <w:rPr>
                <w:rFonts w:eastAsia="Calibri"/>
              </w:rPr>
              <w:t xml:space="preserve"> diseases and disorders</w:t>
            </w:r>
          </w:p>
          <w:p w14:paraId="3175A6B0" w14:textId="77777777" w:rsidR="0081022A" w:rsidRPr="0081022A" w:rsidRDefault="0081022A" w:rsidP="0081022A">
            <w:pPr>
              <w:pStyle w:val="SIBulletList2"/>
              <w:rPr>
                <w:rFonts w:eastAsia="Calibri"/>
              </w:rPr>
            </w:pPr>
            <w:r w:rsidRPr="0081022A">
              <w:rPr>
                <w:rFonts w:eastAsia="Calibri"/>
              </w:rPr>
              <w:t>legislative and local quarantine regulations and codes of practice</w:t>
            </w:r>
          </w:p>
          <w:p w14:paraId="51B47E2B" w14:textId="77777777" w:rsidR="0021210E" w:rsidRDefault="0021210E" w:rsidP="00D007FB">
            <w:pPr>
              <w:pStyle w:val="SIText"/>
            </w:pPr>
          </w:p>
          <w:p w14:paraId="14591908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3922007A" w14:textId="77777777" w:rsidR="00F1480E" w:rsidRPr="000754EC" w:rsidRDefault="00F1480E" w:rsidP="0081022A">
            <w:pPr>
              <w:pStyle w:val="SIText"/>
              <w:rPr>
                <w:rFonts w:eastAsia="Calibri"/>
              </w:rPr>
            </w:pPr>
          </w:p>
        </w:tc>
      </w:tr>
    </w:tbl>
    <w:p w14:paraId="0AEC676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97704B7" w14:textId="77777777" w:rsidTr="004679E3">
        <w:tc>
          <w:tcPr>
            <w:tcW w:w="990" w:type="pct"/>
            <w:shd w:val="clear" w:color="auto" w:fill="auto"/>
          </w:tcPr>
          <w:p w14:paraId="2A47024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72408F7" w14:textId="77777777" w:rsidR="00D007FB" w:rsidRPr="000754EC" w:rsidRDefault="00D007FB" w:rsidP="00D007FB">
            <w:pPr>
              <w:pStyle w:val="SIText"/>
            </w:pPr>
            <w:r>
              <w:t xml:space="preserve">Companion Volumes, including Implementation Guides, are available at VETNet: </w:t>
            </w:r>
          </w:p>
          <w:p w14:paraId="132E4ECE" w14:textId="542D6F9C" w:rsidR="00CD7A28" w:rsidRDefault="00B113D0" w:rsidP="00D007FB">
            <w:pPr>
              <w:pStyle w:val="SIText"/>
            </w:pPr>
            <w:hyperlink r:id="rId14" w:history="1">
              <w:r w:rsidR="00D72D61" w:rsidRPr="00F6123B">
                <w:t>https://vetnet.education.gov.au/Pages/TrainingDocs.aspx?q=78b15323-cd38-483e-aad7-1159b570a5c4</w:t>
              </w:r>
            </w:hyperlink>
          </w:p>
          <w:p w14:paraId="3FD13F52" w14:textId="336AC2BC" w:rsidR="00D72D61" w:rsidRPr="000754EC" w:rsidRDefault="00D72D61" w:rsidP="00D007FB">
            <w:pPr>
              <w:pStyle w:val="SIText"/>
            </w:pPr>
          </w:p>
        </w:tc>
      </w:tr>
    </w:tbl>
    <w:p w14:paraId="45FCD36C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Ruth Geldard" w:date="2018-02-06T15:31:00Z" w:initials="RG">
    <w:p w14:paraId="3FB09BE7" w14:textId="59B4DAD9" w:rsidR="00A103A2" w:rsidRDefault="00A103A2">
      <w:r>
        <w:annotationRef/>
      </w:r>
      <w:r w:rsidR="008B17B8">
        <w:t>Is 'vine growing' workplace appropriate</w:t>
      </w:r>
      <w:r>
        <w:t>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FB09BE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F564A3A" w16cid:durableId="1D7F2B8B"/>
  <w16cid:commentId w16cid:paraId="6C6A6D0F" w16cid:durableId="1D7F2B8C"/>
  <w16cid:commentId w16cid:paraId="49E6B80F" w16cid:durableId="1D7F2B8D"/>
  <w16cid:commentId w16cid:paraId="332FE899" w16cid:durableId="1D7F2B8E"/>
  <w16cid:commentId w16cid:paraId="4FFB048E" w16cid:durableId="1D7F2B90"/>
  <w16cid:commentId w16cid:paraId="6BEAA6A8" w16cid:durableId="1D7F2B91"/>
  <w16cid:commentId w16cid:paraId="24086A87" w16cid:durableId="1D7F2B92"/>
  <w16cid:commentId w16cid:paraId="71EB7B4E" w16cid:durableId="1D7F2B93"/>
  <w16cid:commentId w16cid:paraId="71E65D5D" w16cid:durableId="1D7F2B95"/>
  <w16cid:commentId w16cid:paraId="2D98A6B5" w16cid:durableId="1D7F2B9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01ECE6" w14:textId="77777777" w:rsidR="00B113D0" w:rsidRDefault="00B113D0" w:rsidP="00BF3F0A">
      <w:r>
        <w:separator/>
      </w:r>
    </w:p>
    <w:p w14:paraId="2EEA17E3" w14:textId="77777777" w:rsidR="00B113D0" w:rsidRDefault="00B113D0"/>
  </w:endnote>
  <w:endnote w:type="continuationSeparator" w:id="0">
    <w:p w14:paraId="3D598ADE" w14:textId="77777777" w:rsidR="00B113D0" w:rsidRDefault="00B113D0" w:rsidP="00BF3F0A">
      <w:r>
        <w:continuationSeparator/>
      </w:r>
    </w:p>
    <w:p w14:paraId="2F3142F6" w14:textId="77777777" w:rsidR="00B113D0" w:rsidRDefault="00B113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6BD3AFC" w14:textId="1993067D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D5477">
          <w:rPr>
            <w:noProof/>
          </w:rPr>
          <w:t>1</w:t>
        </w:r>
        <w:r w:rsidRPr="000754EC">
          <w:fldChar w:fldCharType="end"/>
        </w:r>
      </w:p>
      <w:p w14:paraId="048CB695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25452E3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59E281" w14:textId="77777777" w:rsidR="00B113D0" w:rsidRDefault="00B113D0" w:rsidP="00BF3F0A">
      <w:r>
        <w:separator/>
      </w:r>
    </w:p>
    <w:p w14:paraId="745362ED" w14:textId="77777777" w:rsidR="00B113D0" w:rsidRDefault="00B113D0"/>
  </w:footnote>
  <w:footnote w:type="continuationSeparator" w:id="0">
    <w:p w14:paraId="2E764BEF" w14:textId="77777777" w:rsidR="00B113D0" w:rsidRDefault="00B113D0" w:rsidP="00BF3F0A">
      <w:r>
        <w:continuationSeparator/>
      </w:r>
    </w:p>
    <w:p w14:paraId="0B4BEE16" w14:textId="77777777" w:rsidR="00B113D0" w:rsidRDefault="00B113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40001" w14:textId="54CC6AD3" w:rsidR="009C2650" w:rsidRPr="000754EC" w:rsidRDefault="009F36D5" w:rsidP="00146EEC">
    <w:pPr>
      <w:pStyle w:val="SIText"/>
    </w:pPr>
    <w:proofErr w:type="gramStart"/>
    <w:r w:rsidRPr="009F36D5">
      <w:t xml:space="preserve">FBPVIT2XXX </w:t>
    </w:r>
    <w:r w:rsidR="00625DC7">
      <w:t xml:space="preserve"> </w:t>
    </w:r>
    <w:r w:rsidR="00137CE6" w:rsidRPr="00061666">
      <w:t>Recognise</w:t>
    </w:r>
    <w:proofErr w:type="gramEnd"/>
    <w:r w:rsidR="00137CE6" w:rsidRPr="00061666">
      <w:t xml:space="preserve"> disorders and identify pests and diseases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516F5C5B"/>
    <w:multiLevelType w:val="multilevel"/>
    <w:tmpl w:val="98266A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0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">
    <w15:presenceInfo w15:providerId="None" w15:userId="Ruth Geldar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CE6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67BBA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237B1"/>
    <w:rsid w:val="00133957"/>
    <w:rsid w:val="001372F6"/>
    <w:rsid w:val="00137CE6"/>
    <w:rsid w:val="00144385"/>
    <w:rsid w:val="00146EEC"/>
    <w:rsid w:val="00151D55"/>
    <w:rsid w:val="00151D93"/>
    <w:rsid w:val="00156EF3"/>
    <w:rsid w:val="00176E4F"/>
    <w:rsid w:val="00184C0F"/>
    <w:rsid w:val="0018546B"/>
    <w:rsid w:val="001A6A3E"/>
    <w:rsid w:val="001A7B6D"/>
    <w:rsid w:val="001B34D5"/>
    <w:rsid w:val="001B513A"/>
    <w:rsid w:val="001C0A75"/>
    <w:rsid w:val="001C1306"/>
    <w:rsid w:val="001D5477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26102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1745"/>
    <w:rsid w:val="002970C3"/>
    <w:rsid w:val="002A07CA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1991"/>
    <w:rsid w:val="003B3493"/>
    <w:rsid w:val="003C13AE"/>
    <w:rsid w:val="003D1985"/>
    <w:rsid w:val="003D2E73"/>
    <w:rsid w:val="003E15A3"/>
    <w:rsid w:val="003E72B6"/>
    <w:rsid w:val="003E7BBE"/>
    <w:rsid w:val="004127E3"/>
    <w:rsid w:val="0043212E"/>
    <w:rsid w:val="00434366"/>
    <w:rsid w:val="00434ECE"/>
    <w:rsid w:val="00436B1B"/>
    <w:rsid w:val="00444423"/>
    <w:rsid w:val="00452F3E"/>
    <w:rsid w:val="004548BA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613"/>
    <w:rsid w:val="005A3AA5"/>
    <w:rsid w:val="005A6C9C"/>
    <w:rsid w:val="005A74DC"/>
    <w:rsid w:val="005B5146"/>
    <w:rsid w:val="005C0390"/>
    <w:rsid w:val="005D1AFD"/>
    <w:rsid w:val="005E51E6"/>
    <w:rsid w:val="005F027A"/>
    <w:rsid w:val="005F33CC"/>
    <w:rsid w:val="005F4800"/>
    <w:rsid w:val="005F771F"/>
    <w:rsid w:val="006121D4"/>
    <w:rsid w:val="00613B49"/>
    <w:rsid w:val="00616845"/>
    <w:rsid w:val="00620E8E"/>
    <w:rsid w:val="00625DC7"/>
    <w:rsid w:val="00633CFE"/>
    <w:rsid w:val="00634FCA"/>
    <w:rsid w:val="00643D1B"/>
    <w:rsid w:val="006452B8"/>
    <w:rsid w:val="00652E62"/>
    <w:rsid w:val="00671796"/>
    <w:rsid w:val="00686A49"/>
    <w:rsid w:val="00687B62"/>
    <w:rsid w:val="00690C44"/>
    <w:rsid w:val="00694989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6F58A0"/>
    <w:rsid w:val="00705EEC"/>
    <w:rsid w:val="00707741"/>
    <w:rsid w:val="0071174D"/>
    <w:rsid w:val="007134FE"/>
    <w:rsid w:val="00715794"/>
    <w:rsid w:val="00717385"/>
    <w:rsid w:val="00722769"/>
    <w:rsid w:val="00727901"/>
    <w:rsid w:val="0073075B"/>
    <w:rsid w:val="007309D4"/>
    <w:rsid w:val="0073404B"/>
    <w:rsid w:val="007341FF"/>
    <w:rsid w:val="007404E9"/>
    <w:rsid w:val="007444CF"/>
    <w:rsid w:val="00752C75"/>
    <w:rsid w:val="00757005"/>
    <w:rsid w:val="00761DBE"/>
    <w:rsid w:val="00764B0F"/>
    <w:rsid w:val="0076523B"/>
    <w:rsid w:val="00771B60"/>
    <w:rsid w:val="00781D77"/>
    <w:rsid w:val="00783549"/>
    <w:rsid w:val="007860B7"/>
    <w:rsid w:val="00786DC8"/>
    <w:rsid w:val="007A1BBE"/>
    <w:rsid w:val="007A300D"/>
    <w:rsid w:val="007D5A78"/>
    <w:rsid w:val="007E3BD1"/>
    <w:rsid w:val="007F1563"/>
    <w:rsid w:val="007F1EB2"/>
    <w:rsid w:val="007F44DB"/>
    <w:rsid w:val="007F5A8B"/>
    <w:rsid w:val="0081022A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17B8"/>
    <w:rsid w:val="008B2C77"/>
    <w:rsid w:val="008B4AD2"/>
    <w:rsid w:val="008B7138"/>
    <w:rsid w:val="008E260C"/>
    <w:rsid w:val="008E382B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A721E"/>
    <w:rsid w:val="009B331A"/>
    <w:rsid w:val="009C2650"/>
    <w:rsid w:val="009D15E2"/>
    <w:rsid w:val="009D15FE"/>
    <w:rsid w:val="009D5D2C"/>
    <w:rsid w:val="009F0DCC"/>
    <w:rsid w:val="009F11CA"/>
    <w:rsid w:val="009F36D5"/>
    <w:rsid w:val="00A0695B"/>
    <w:rsid w:val="00A103A2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9348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13D0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B35C3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0D24"/>
    <w:rsid w:val="00CB746F"/>
    <w:rsid w:val="00CC451E"/>
    <w:rsid w:val="00CD4E9D"/>
    <w:rsid w:val="00CD4F4D"/>
    <w:rsid w:val="00CD7A28"/>
    <w:rsid w:val="00CE7D19"/>
    <w:rsid w:val="00CF0CF5"/>
    <w:rsid w:val="00CF2B3E"/>
    <w:rsid w:val="00D007FB"/>
    <w:rsid w:val="00D0201F"/>
    <w:rsid w:val="00D03685"/>
    <w:rsid w:val="00D07D4E"/>
    <w:rsid w:val="00D115AA"/>
    <w:rsid w:val="00D145BE"/>
    <w:rsid w:val="00D20C57"/>
    <w:rsid w:val="00D21D5F"/>
    <w:rsid w:val="00D25D16"/>
    <w:rsid w:val="00D32124"/>
    <w:rsid w:val="00D54C76"/>
    <w:rsid w:val="00D71E43"/>
    <w:rsid w:val="00D727F3"/>
    <w:rsid w:val="00D72D61"/>
    <w:rsid w:val="00D73695"/>
    <w:rsid w:val="00D810DE"/>
    <w:rsid w:val="00D87D32"/>
    <w:rsid w:val="00D91188"/>
    <w:rsid w:val="00D92C83"/>
    <w:rsid w:val="00DA0447"/>
    <w:rsid w:val="00DA0A81"/>
    <w:rsid w:val="00DA3C10"/>
    <w:rsid w:val="00DA53B5"/>
    <w:rsid w:val="00DC1D69"/>
    <w:rsid w:val="00DC5A3A"/>
    <w:rsid w:val="00DD0726"/>
    <w:rsid w:val="00DE1274"/>
    <w:rsid w:val="00E238E6"/>
    <w:rsid w:val="00E35064"/>
    <w:rsid w:val="00E3681D"/>
    <w:rsid w:val="00E40225"/>
    <w:rsid w:val="00E501F0"/>
    <w:rsid w:val="00E6166D"/>
    <w:rsid w:val="00E7417E"/>
    <w:rsid w:val="00E91BFF"/>
    <w:rsid w:val="00E92933"/>
    <w:rsid w:val="00E94FAD"/>
    <w:rsid w:val="00EB0AA4"/>
    <w:rsid w:val="00EB5C88"/>
    <w:rsid w:val="00EB5DA3"/>
    <w:rsid w:val="00EC0469"/>
    <w:rsid w:val="00EF01F8"/>
    <w:rsid w:val="00EF40EF"/>
    <w:rsid w:val="00EF47FE"/>
    <w:rsid w:val="00F048CD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2E8B"/>
    <w:rsid w:val="00F83D7C"/>
    <w:rsid w:val="00FA6AB1"/>
    <w:rsid w:val="00FA7FB9"/>
    <w:rsid w:val="00FB232E"/>
    <w:rsid w:val="00FD557D"/>
    <w:rsid w:val="00FE0282"/>
    <w:rsid w:val="00FE124D"/>
    <w:rsid w:val="00FE792C"/>
    <w:rsid w:val="00FF58F8"/>
    <w:rsid w:val="00FF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AC3F2C"/>
  <w15:docId w15:val="{FF7B28BC-993B-4C0E-98B8-DB0891DD7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D72D6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BA982-96EE-4287-A004-979F2B17A1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03FAA0-0CA1-48C9-8194-63976DEC9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1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FBPVIT2017 Recognise disorders and identify pests and diseases</vt:lpstr>
    </vt:vector>
  </TitlesOfParts>
  <Manager/>
  <Company>Skills Impact Ltd</Company>
  <LinksUpToDate>false</LinksUpToDate>
  <CharactersWithSpaces>6658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FBPVIT2XXX Recognise disorders and identify pests and diseases</dc:title>
  <dc:subject/>
  <dc:creator>Dennis Trevarthen</dc:creator>
  <cp:keywords/>
  <dc:description/>
  <cp:lastModifiedBy>Ruth Geldard</cp:lastModifiedBy>
  <cp:revision>5</cp:revision>
  <cp:lastPrinted>2016-05-27T05:21:00Z</cp:lastPrinted>
  <dcterms:created xsi:type="dcterms:W3CDTF">2018-04-16T05:32:00Z</dcterms:created>
  <dcterms:modified xsi:type="dcterms:W3CDTF">2018-04-19T15:22:00Z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