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8C444C">
        <w:trPr>
          <w:tblHeader/>
        </w:trPr>
        <w:tc>
          <w:tcPr>
            <w:tcW w:w="1396" w:type="pct"/>
            <w:shd w:val="clear" w:color="auto" w:fill="auto"/>
          </w:tcPr>
          <w:p w14:paraId="0FF11F45" w14:textId="661D89E9" w:rsidR="00F1480E" w:rsidRPr="000754EC" w:rsidRDefault="007C6663" w:rsidP="007C6663">
            <w:pPr>
              <w:pStyle w:val="SIUNITCODE"/>
            </w:pPr>
            <w:r>
              <w:t>ACMINF303</w:t>
            </w:r>
          </w:p>
        </w:tc>
        <w:tc>
          <w:tcPr>
            <w:tcW w:w="3604" w:type="pct"/>
            <w:shd w:val="clear" w:color="auto" w:fill="auto"/>
          </w:tcPr>
          <w:p w14:paraId="30494620" w14:textId="37EE738B" w:rsidR="00F1480E" w:rsidRPr="000754EC" w:rsidRDefault="0063796F" w:rsidP="007C2790">
            <w:pPr>
              <w:pStyle w:val="SIUnittitle"/>
            </w:pPr>
            <w:r w:rsidRPr="0063796F">
              <w:t>Implement infection control in the handling and care of native wildlife</w:t>
            </w:r>
          </w:p>
        </w:tc>
      </w:tr>
      <w:tr w:rsidR="00F1480E" w:rsidRPr="00963A46" w14:paraId="723E5CBF" w14:textId="77777777" w:rsidTr="008C444C">
        <w:tc>
          <w:tcPr>
            <w:tcW w:w="1396" w:type="pct"/>
            <w:shd w:val="clear" w:color="auto" w:fill="auto"/>
          </w:tcPr>
          <w:p w14:paraId="4A1C1AD6" w14:textId="2953DE3A" w:rsidR="00FD557D" w:rsidRPr="00923720" w:rsidRDefault="00FD557D" w:rsidP="00175373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33E533E" w14:textId="04269C39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B1B93">
              <w:t xml:space="preserve">handle </w:t>
            </w:r>
            <w:r w:rsidR="00642E89">
              <w:t xml:space="preserve">and house </w:t>
            </w:r>
            <w:r w:rsidR="00E60907">
              <w:t xml:space="preserve">sick, injured or orphaned </w:t>
            </w:r>
            <w:r w:rsidR="00025356">
              <w:t>native wildlife</w:t>
            </w:r>
            <w:r w:rsidR="00025356" w:rsidRPr="00025356">
              <w:t xml:space="preserve"> </w:t>
            </w:r>
            <w:r w:rsidR="000B1B93">
              <w:t xml:space="preserve">safely and follow infection control guidelines </w:t>
            </w:r>
            <w:r w:rsidR="00025356">
              <w:t>to minimise the spread of diseases</w:t>
            </w:r>
            <w:r w:rsidR="008E744E">
              <w:t xml:space="preserve"> between wildlife</w:t>
            </w:r>
            <w:r w:rsidR="00677787">
              <w:t>,</w:t>
            </w:r>
            <w:r w:rsidR="008E744E">
              <w:t xml:space="preserve"> humans</w:t>
            </w:r>
            <w:r w:rsidR="00677787">
              <w:t xml:space="preserve"> and the environment</w:t>
            </w:r>
            <w:r w:rsidR="00E60907">
              <w:t xml:space="preserve">.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CBBC0BF" w14:textId="29466F07" w:rsidR="00C54CAC" w:rsidRDefault="00F1480E" w:rsidP="00C54CAC">
            <w:pPr>
              <w:pStyle w:val="SIText"/>
            </w:pPr>
            <w:r w:rsidRPr="00C54CAC">
              <w:t>The unit applies to individuals who</w:t>
            </w:r>
            <w:r w:rsidR="000B1B93">
              <w:t xml:space="preserve"> </w:t>
            </w:r>
            <w:r w:rsidR="00025356">
              <w:t>work</w:t>
            </w:r>
            <w:r w:rsidR="00724829">
              <w:t xml:space="preserve"> </w:t>
            </w:r>
            <w:r w:rsidR="000B1B93">
              <w:t xml:space="preserve">or volunteer in </w:t>
            </w:r>
            <w:r w:rsidR="00E60907" w:rsidRPr="00E60907">
              <w:t xml:space="preserve">a range of wildlife rescue, care and rehabilitation contexts where animals are housed </w:t>
            </w:r>
            <w:r w:rsidR="007C2790">
              <w:t xml:space="preserve">and cared for </w:t>
            </w:r>
            <w:r w:rsidR="00E60907" w:rsidRPr="00E60907">
              <w:t>on a temporary basis.</w:t>
            </w:r>
            <w:r w:rsidR="006F23E9">
              <w:t xml:space="preserve"> They</w:t>
            </w:r>
            <w:r w:rsidR="006F23E9" w:rsidRPr="006F23E9">
              <w:t xml:space="preserve"> work under broad direction</w:t>
            </w:r>
            <w:r w:rsidR="006F23E9">
              <w:t>,</w:t>
            </w:r>
            <w:r w:rsidR="006F23E9" w:rsidRPr="006F23E9">
              <w:t xml:space="preserve"> take responsibility for their own work</w:t>
            </w:r>
            <w:r w:rsidR="006F23E9">
              <w:t xml:space="preserve">, </w:t>
            </w:r>
            <w:r w:rsidR="006F23E9" w:rsidRPr="006F23E9">
              <w:t xml:space="preserve">solve problems </w:t>
            </w:r>
            <w:r w:rsidR="006F23E9">
              <w:t xml:space="preserve">and </w:t>
            </w:r>
            <w:r w:rsidR="006F23E9" w:rsidRPr="006F23E9">
              <w:t>use discretion and judgement in the selection, allocation</w:t>
            </w:r>
            <w:r w:rsidR="006F23E9">
              <w:t xml:space="preserve"> and use of available resources.</w:t>
            </w:r>
          </w:p>
          <w:p w14:paraId="2DF56F79" w14:textId="77777777" w:rsidR="0017689D" w:rsidRDefault="0017689D" w:rsidP="00C54CAC">
            <w:pPr>
              <w:pStyle w:val="SIText"/>
            </w:pPr>
          </w:p>
          <w:p w14:paraId="6A90EADF" w14:textId="37860C77" w:rsidR="0062354D" w:rsidRDefault="0062354D" w:rsidP="00C54CAC">
            <w:pPr>
              <w:pStyle w:val="SIText"/>
            </w:pPr>
            <w:r>
              <w:t xml:space="preserve">State and Territory legislation and local government by laws apply in some jurisdictions to </w:t>
            </w:r>
            <w:r w:rsidR="002D7371">
              <w:t xml:space="preserve">the </w:t>
            </w:r>
            <w:r>
              <w:t>keeping of Australian native animals.</w:t>
            </w:r>
          </w:p>
          <w:p w14:paraId="2F8E6EE3" w14:textId="77777777" w:rsidR="0062354D" w:rsidRDefault="0062354D" w:rsidP="00C54CAC">
            <w:pPr>
              <w:pStyle w:val="SIText"/>
            </w:pPr>
          </w:p>
          <w:p w14:paraId="76E5E98A" w14:textId="63C58377" w:rsidR="00373436" w:rsidRPr="00105AEA" w:rsidRDefault="00373436" w:rsidP="0062354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 xml:space="preserve">No </w:t>
            </w:r>
            <w:r w:rsidR="0062354D" w:rsidRPr="0062354D">
              <w:rPr>
                <w:rStyle w:val="SITemporaryText"/>
                <w:color w:val="auto"/>
                <w:sz w:val="20"/>
              </w:rPr>
              <w:t>other</w:t>
            </w:r>
            <w:r w:rsidR="0062354D">
              <w:rPr>
                <w:rStyle w:val="SITemporaryText"/>
              </w:rPr>
              <w:t xml:space="preserve"> </w:t>
            </w:r>
            <w:r w:rsidRPr="00105AEA">
              <w:rPr>
                <w:rStyle w:val="SITemporaryText"/>
                <w:color w:val="auto"/>
                <w:sz w:val="20"/>
              </w:rPr>
              <w:t>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652FDE1B" w:rsidR="00373436" w:rsidRPr="000754EC" w:rsidRDefault="00373436">
            <w:pPr>
              <w:pStyle w:val="SIText"/>
            </w:pPr>
          </w:p>
        </w:tc>
      </w:tr>
      <w:tr w:rsidR="00F1480E" w:rsidRPr="00963A46" w14:paraId="6FA203B2" w14:textId="77777777" w:rsidTr="008C444C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8C444C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C444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C444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3545B" w:rsidRPr="00963A46" w14:paraId="3560C1CA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00E318FE" w14:textId="5FB4D5E0" w:rsidR="0073545B" w:rsidRPr="0073545B" w:rsidRDefault="0073545B" w:rsidP="00642E89">
            <w:pPr>
              <w:pStyle w:val="SIText"/>
            </w:pPr>
            <w:r>
              <w:t>1</w:t>
            </w:r>
            <w:r w:rsidRPr="0073545B">
              <w:t xml:space="preserve">. </w:t>
            </w:r>
            <w:r w:rsidR="00642E89">
              <w:t>Identify</w:t>
            </w:r>
            <w:r w:rsidRPr="0073545B">
              <w:t xml:space="preserve"> </w:t>
            </w:r>
            <w:r w:rsidR="00E60907">
              <w:t xml:space="preserve">requirements for caring for sick, injured or orphaned </w:t>
            </w:r>
            <w:r w:rsidR="00B935FE">
              <w:t xml:space="preserve">native </w:t>
            </w:r>
            <w:r w:rsidR="00E60907">
              <w:t>wildlife</w:t>
            </w:r>
          </w:p>
        </w:tc>
        <w:tc>
          <w:tcPr>
            <w:tcW w:w="3604" w:type="pct"/>
            <w:shd w:val="clear" w:color="auto" w:fill="auto"/>
          </w:tcPr>
          <w:p w14:paraId="2DED87C5" w14:textId="0F1615EA" w:rsidR="00E60907" w:rsidRDefault="0073545B" w:rsidP="0073545B">
            <w:pPr>
              <w:pStyle w:val="SIText"/>
            </w:pPr>
            <w:r>
              <w:t>1</w:t>
            </w:r>
            <w:r w:rsidRPr="0073545B">
              <w:t xml:space="preserve">.1 </w:t>
            </w:r>
            <w:r w:rsidR="00D6454D">
              <w:t>Identify state/territory regulatory requirements for</w:t>
            </w:r>
            <w:r w:rsidR="00E60907" w:rsidRPr="00E60907">
              <w:t xml:space="preserve"> wildlife rehabilitation, shelter </w:t>
            </w:r>
            <w:r w:rsidR="00E14389">
              <w:t>and/</w:t>
            </w:r>
            <w:r w:rsidR="00E60907" w:rsidRPr="00E60907">
              <w:t>or foster</w:t>
            </w:r>
            <w:r w:rsidR="00D6454D">
              <w:t xml:space="preserve"> care</w:t>
            </w:r>
          </w:p>
          <w:p w14:paraId="4361908C" w14:textId="5D53658F" w:rsidR="009064EB" w:rsidRPr="009064EB" w:rsidRDefault="009064EB" w:rsidP="009064EB">
            <w:pPr>
              <w:pStyle w:val="SIText"/>
            </w:pPr>
            <w:r>
              <w:t>1</w:t>
            </w:r>
            <w:r w:rsidRPr="009064EB">
              <w:t xml:space="preserve">.2 </w:t>
            </w:r>
            <w:r w:rsidR="00D6454D">
              <w:t>Source and i</w:t>
            </w:r>
            <w:r w:rsidRPr="009064EB">
              <w:t xml:space="preserve">nterpret the </w:t>
            </w:r>
            <w:r w:rsidR="00D6454D">
              <w:t>key</w:t>
            </w:r>
            <w:r w:rsidRPr="009064EB">
              <w:t xml:space="preserve"> </w:t>
            </w:r>
            <w:r w:rsidR="00D6454D">
              <w:t xml:space="preserve">principles and organisational requirements for </w:t>
            </w:r>
            <w:r w:rsidRPr="009064EB">
              <w:t xml:space="preserve">infection control </w:t>
            </w:r>
            <w:r w:rsidR="00E14389">
              <w:t xml:space="preserve">for </w:t>
            </w:r>
            <w:r w:rsidR="00D6454D">
              <w:t>working with wildlife</w:t>
            </w:r>
          </w:p>
          <w:p w14:paraId="5DF2A83F" w14:textId="5C255403" w:rsidR="00D6454D" w:rsidRDefault="0073545B" w:rsidP="00D6454D">
            <w:pPr>
              <w:pStyle w:val="SIText"/>
            </w:pPr>
            <w:r>
              <w:t>1</w:t>
            </w:r>
            <w:r w:rsidRPr="008908DE">
              <w:t xml:space="preserve">.3 </w:t>
            </w:r>
            <w:r w:rsidR="004469B7">
              <w:t xml:space="preserve">Identify roles of key personnel </w:t>
            </w:r>
            <w:r w:rsidR="00C54CAC">
              <w:t xml:space="preserve">within the work environment </w:t>
            </w:r>
            <w:r w:rsidR="004469B7">
              <w:t xml:space="preserve">relating to infection control </w:t>
            </w:r>
            <w:r w:rsidR="00653432">
              <w:t>and biosecurity</w:t>
            </w:r>
          </w:p>
          <w:p w14:paraId="0CF7BD3B" w14:textId="255EC949" w:rsidR="00D6454D" w:rsidRPr="00D6454D" w:rsidRDefault="00D6454D" w:rsidP="00D6454D">
            <w:pPr>
              <w:pStyle w:val="SIText"/>
            </w:pPr>
            <w:r>
              <w:t xml:space="preserve">1.4 </w:t>
            </w:r>
            <w:r w:rsidRPr="00D6454D">
              <w:t xml:space="preserve">Identify common diseases </w:t>
            </w:r>
            <w:r w:rsidR="007F6FB7">
              <w:t xml:space="preserve">and quarantine periods </w:t>
            </w:r>
            <w:r w:rsidRPr="00D6454D">
              <w:t>relating to specific species of native animals in own region or environment</w:t>
            </w:r>
          </w:p>
          <w:p w14:paraId="009A2A98" w14:textId="0D5EE199" w:rsidR="0073545B" w:rsidRPr="0073545B" w:rsidRDefault="00D6454D" w:rsidP="00D6454D">
            <w:pPr>
              <w:pStyle w:val="SIText"/>
            </w:pPr>
            <w:r>
              <w:t>1.5</w:t>
            </w:r>
            <w:r w:rsidRPr="00383426">
              <w:t xml:space="preserve"> Identify zoonotic diseases relevant to </w:t>
            </w:r>
            <w:r>
              <w:t>wildlife</w:t>
            </w:r>
            <w:r w:rsidRPr="00383426">
              <w:t xml:space="preserve"> handled in the work environment</w:t>
            </w:r>
          </w:p>
        </w:tc>
      </w:tr>
      <w:tr w:rsidR="009064EB" w:rsidRPr="00963A46" w14:paraId="39C9DC62" w14:textId="77777777" w:rsidTr="002074EE">
        <w:trPr>
          <w:cantSplit/>
        </w:trPr>
        <w:tc>
          <w:tcPr>
            <w:tcW w:w="1396" w:type="pct"/>
            <w:shd w:val="clear" w:color="auto" w:fill="auto"/>
          </w:tcPr>
          <w:p w14:paraId="777E297C" w14:textId="7D95323A" w:rsidR="009064EB" w:rsidRPr="009064EB" w:rsidRDefault="00D6454D" w:rsidP="00B935FE">
            <w:pPr>
              <w:pStyle w:val="SIText"/>
            </w:pPr>
            <w:r>
              <w:t>2</w:t>
            </w:r>
            <w:r w:rsidR="009064EB">
              <w:t xml:space="preserve">. </w:t>
            </w:r>
            <w:r w:rsidR="009064EB" w:rsidRPr="009064EB">
              <w:t xml:space="preserve">Protect personal safety and hygiene when handling native </w:t>
            </w:r>
            <w:r w:rsidR="00B935FE">
              <w:t>wildlife</w:t>
            </w:r>
          </w:p>
        </w:tc>
        <w:tc>
          <w:tcPr>
            <w:tcW w:w="3604" w:type="pct"/>
            <w:shd w:val="clear" w:color="auto" w:fill="auto"/>
          </w:tcPr>
          <w:p w14:paraId="3E0A83D7" w14:textId="706A8ADE" w:rsidR="009064EB" w:rsidRPr="009064EB" w:rsidRDefault="00D6454D" w:rsidP="009064EB">
            <w:pPr>
              <w:pStyle w:val="SIText"/>
            </w:pPr>
            <w:r>
              <w:t>2</w:t>
            </w:r>
            <w:r w:rsidR="009064EB">
              <w:t xml:space="preserve">.1 Recognise </w:t>
            </w:r>
            <w:r w:rsidR="009064EB" w:rsidRPr="009064EB">
              <w:t>the risks of personal injury, contracting a zoonosis or other health problems</w:t>
            </w:r>
            <w:r>
              <w:t>,</w:t>
            </w:r>
            <w:r w:rsidR="009064EB" w:rsidRPr="009064EB">
              <w:t xml:space="preserve"> associated with work</w:t>
            </w:r>
            <w:r>
              <w:t>ing with wildlife</w:t>
            </w:r>
            <w:r w:rsidR="009064EB" w:rsidRPr="009064EB">
              <w:t xml:space="preserve"> and how these can be minimised </w:t>
            </w:r>
          </w:p>
          <w:p w14:paraId="3470AA72" w14:textId="03860F43" w:rsidR="009064EB" w:rsidRPr="009064EB" w:rsidRDefault="00D6454D" w:rsidP="009064EB">
            <w:pPr>
              <w:pStyle w:val="SIText"/>
            </w:pPr>
            <w:r>
              <w:t>2</w:t>
            </w:r>
            <w:r w:rsidR="009064EB">
              <w:t xml:space="preserve">.2 </w:t>
            </w:r>
            <w:r w:rsidR="009064EB" w:rsidRPr="009064EB">
              <w:t>Maintain personal hygiene when handling animals including washing and sanitising hands and covering cuts and abrasions according to</w:t>
            </w:r>
            <w:r w:rsidR="00B935FE">
              <w:t xml:space="preserve"> organisational </w:t>
            </w:r>
            <w:r w:rsidR="009064EB" w:rsidRPr="009064EB">
              <w:t>infection control guidelines</w:t>
            </w:r>
          </w:p>
          <w:p w14:paraId="61479AFF" w14:textId="262078D2" w:rsidR="009064EB" w:rsidRPr="009064EB" w:rsidRDefault="00B935FE" w:rsidP="009064EB">
            <w:pPr>
              <w:pStyle w:val="SIText"/>
            </w:pPr>
            <w:r>
              <w:t>2</w:t>
            </w:r>
            <w:r w:rsidR="009064EB">
              <w:t>.</w:t>
            </w:r>
            <w:r w:rsidR="009064EB" w:rsidRPr="009064EB">
              <w:t xml:space="preserve">3 </w:t>
            </w:r>
            <w:r w:rsidR="000A4031">
              <w:t>M</w:t>
            </w:r>
            <w:r w:rsidR="000A4031" w:rsidRPr="000A4031">
              <w:t xml:space="preserve">aintain </w:t>
            </w:r>
            <w:r w:rsidR="002D7371">
              <w:t>personal</w:t>
            </w:r>
            <w:r w:rsidR="000A4031" w:rsidRPr="000A4031">
              <w:t xml:space="preserve"> vaccination</w:t>
            </w:r>
            <w:r w:rsidR="002D7371">
              <w:t>s</w:t>
            </w:r>
            <w:r w:rsidR="000A4031" w:rsidRPr="000A4031">
              <w:t>/immunisation</w:t>
            </w:r>
            <w:r w:rsidR="002D7371">
              <w:t>s</w:t>
            </w:r>
            <w:r w:rsidR="000A4031" w:rsidRPr="000A4031">
              <w:t xml:space="preserve"> according to </w:t>
            </w:r>
            <w:r w:rsidR="002D7371">
              <w:t xml:space="preserve">workplace </w:t>
            </w:r>
            <w:r w:rsidR="000A4031" w:rsidRPr="000A4031">
              <w:t>requirements</w:t>
            </w:r>
          </w:p>
          <w:p w14:paraId="3B5D54E6" w14:textId="3A22EAAB" w:rsidR="009064EB" w:rsidRDefault="00B935FE" w:rsidP="009064EB">
            <w:pPr>
              <w:pStyle w:val="SIText"/>
            </w:pPr>
            <w:r>
              <w:t>2</w:t>
            </w:r>
            <w:r w:rsidR="009064EB">
              <w:t>.4</w:t>
            </w:r>
            <w:r w:rsidR="009064EB" w:rsidRPr="009064EB">
              <w:t xml:space="preserve"> Comply with clothing requirements and correctly fit and wear </w:t>
            </w:r>
            <w:r w:rsidR="00A03294">
              <w:t>personal protective equipment</w:t>
            </w:r>
            <w:r w:rsidR="00A03294" w:rsidRPr="00A03294">
              <w:t xml:space="preserve"> </w:t>
            </w:r>
            <w:r w:rsidR="00A03294">
              <w:t>(</w:t>
            </w:r>
            <w:r w:rsidR="009064EB" w:rsidRPr="009064EB">
              <w:t>PPE</w:t>
            </w:r>
            <w:r w:rsidR="00A03294">
              <w:t xml:space="preserve">) </w:t>
            </w:r>
            <w:r w:rsidR="009064EB" w:rsidRPr="009064EB">
              <w:t xml:space="preserve"> specified in </w:t>
            </w:r>
            <w:r>
              <w:t>organisational</w:t>
            </w:r>
            <w:r w:rsidR="009064EB" w:rsidRPr="009064EB">
              <w:t xml:space="preserve"> guidelines</w:t>
            </w:r>
          </w:p>
          <w:p w14:paraId="131222B3" w14:textId="78345E6D" w:rsidR="009064EB" w:rsidRPr="009064EB" w:rsidRDefault="009064EB">
            <w:pPr>
              <w:pStyle w:val="SIText"/>
            </w:pPr>
            <w:r>
              <w:t>2.</w:t>
            </w:r>
            <w:r w:rsidR="00B935FE">
              <w:t>5</w:t>
            </w:r>
            <w:r>
              <w:t xml:space="preserve"> </w:t>
            </w:r>
            <w:r w:rsidR="007F6FB7" w:rsidRPr="007F6FB7">
              <w:t xml:space="preserve">Ensure personal hygiene </w:t>
            </w:r>
            <w:r w:rsidR="001B54F6">
              <w:t xml:space="preserve">and clean clothing when moving </w:t>
            </w:r>
            <w:r w:rsidR="007F6FB7" w:rsidRPr="007F6FB7">
              <w:t>between captive animal enclosures</w:t>
            </w:r>
            <w:r w:rsidR="001B54F6">
              <w:t xml:space="preserve"> to control spread of disease</w:t>
            </w:r>
          </w:p>
        </w:tc>
      </w:tr>
      <w:tr w:rsidR="00F1480E" w:rsidRPr="00963A46" w14:paraId="488D3012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629230BC" w14:textId="033553C0" w:rsidR="00F1480E" w:rsidRPr="000754EC" w:rsidRDefault="000F2FCE" w:rsidP="009064EB">
            <w:pPr>
              <w:pStyle w:val="SIText"/>
            </w:pPr>
            <w:r>
              <w:t>3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383426">
              <w:t xml:space="preserve">Safely </w:t>
            </w:r>
            <w:r w:rsidR="009064EB">
              <w:t xml:space="preserve">capture and </w:t>
            </w:r>
            <w:r w:rsidR="00383426">
              <w:t xml:space="preserve">handle </w:t>
            </w:r>
            <w:r>
              <w:t xml:space="preserve">native </w:t>
            </w:r>
            <w:r w:rsidR="00383426">
              <w:t>wildlife</w:t>
            </w:r>
          </w:p>
        </w:tc>
        <w:tc>
          <w:tcPr>
            <w:tcW w:w="3604" w:type="pct"/>
            <w:shd w:val="clear" w:color="auto" w:fill="auto"/>
          </w:tcPr>
          <w:p w14:paraId="78BEEC84" w14:textId="7842A6A6" w:rsidR="007D6B29" w:rsidRPr="007D6B29" w:rsidRDefault="000F2FCE" w:rsidP="007D6B29">
            <w:pPr>
              <w:pStyle w:val="SIText"/>
            </w:pPr>
            <w:r>
              <w:t>3</w:t>
            </w:r>
            <w:r w:rsidR="00F1480E" w:rsidRPr="008908DE">
              <w:t xml:space="preserve">.1 </w:t>
            </w:r>
            <w:r w:rsidR="007D6B29" w:rsidRPr="007D6B29">
              <w:t xml:space="preserve">Observe </w:t>
            </w:r>
            <w:r w:rsidR="007D6B29">
              <w:t xml:space="preserve">native </w:t>
            </w:r>
            <w:r>
              <w:t>wildlife</w:t>
            </w:r>
            <w:r w:rsidR="007D6B29" w:rsidRPr="007D6B29">
              <w:t xml:space="preserve"> behaviour before approaching or handling to </w:t>
            </w:r>
            <w:r w:rsidR="009064EB">
              <w:t>assess</w:t>
            </w:r>
            <w:r w:rsidR="007D6B29" w:rsidRPr="007D6B29">
              <w:t xml:space="preserve"> risks to safety of self, </w:t>
            </w:r>
            <w:r>
              <w:t xml:space="preserve">or </w:t>
            </w:r>
            <w:r w:rsidR="007D6B29" w:rsidRPr="007D6B29">
              <w:t>other</w:t>
            </w:r>
            <w:r>
              <w:t xml:space="preserve"> people</w:t>
            </w:r>
            <w:r w:rsidR="007D6B29" w:rsidRPr="007D6B29">
              <w:t xml:space="preserve"> or animal</w:t>
            </w:r>
            <w:r>
              <w:t>s</w:t>
            </w:r>
          </w:p>
          <w:p w14:paraId="7C8C719A" w14:textId="0D6EC1D5" w:rsidR="00383426" w:rsidRDefault="000F2FCE" w:rsidP="000754EC">
            <w:pPr>
              <w:pStyle w:val="SIText"/>
            </w:pPr>
            <w:r>
              <w:t>3</w:t>
            </w:r>
            <w:r w:rsidR="007D6B29">
              <w:t xml:space="preserve">.2 </w:t>
            </w:r>
            <w:r w:rsidR="00383426">
              <w:t xml:space="preserve">Use appropriate </w:t>
            </w:r>
            <w:r w:rsidR="00383426" w:rsidRPr="00383426">
              <w:t>techniques</w:t>
            </w:r>
            <w:r w:rsidR="009064EB">
              <w:t>, equipment</w:t>
            </w:r>
            <w:r w:rsidR="00383426" w:rsidRPr="00383426">
              <w:t xml:space="preserve"> and </w:t>
            </w:r>
            <w:r w:rsidR="00383426">
              <w:t xml:space="preserve">PPE to capture and handle wildlife to </w:t>
            </w:r>
            <w:r w:rsidR="00D66A6B">
              <w:t xml:space="preserve">ensure minimum stress and </w:t>
            </w:r>
            <w:r w:rsidR="00383426">
              <w:t xml:space="preserve">avoid </w:t>
            </w:r>
            <w:r w:rsidR="00D66A6B">
              <w:t>injuries to handlers</w:t>
            </w:r>
          </w:p>
          <w:p w14:paraId="3501BDAA" w14:textId="6D0EC73E" w:rsidR="00E60907" w:rsidRDefault="000F2FCE" w:rsidP="000754EC">
            <w:pPr>
              <w:pStyle w:val="SIText"/>
            </w:pPr>
            <w:r>
              <w:t>3</w:t>
            </w:r>
            <w:r w:rsidR="00E60907">
              <w:t>.</w:t>
            </w:r>
            <w:r w:rsidR="00383426">
              <w:t>3</w:t>
            </w:r>
            <w:r w:rsidR="00E60907">
              <w:t xml:space="preserve"> </w:t>
            </w:r>
            <w:r w:rsidR="00642E89">
              <w:t xml:space="preserve">Recognise </w:t>
            </w:r>
            <w:r w:rsidR="00383426" w:rsidRPr="00383426">
              <w:t xml:space="preserve">dangerous species </w:t>
            </w:r>
            <w:r w:rsidR="00642E89">
              <w:t xml:space="preserve">and </w:t>
            </w:r>
            <w:r w:rsidR="0017689D">
              <w:t xml:space="preserve">follow </w:t>
            </w:r>
            <w:r w:rsidR="00383426">
              <w:t>species</w:t>
            </w:r>
            <w:r w:rsidR="007D6B29">
              <w:t>-</w:t>
            </w:r>
            <w:r w:rsidR="00383426">
              <w:t>specific</w:t>
            </w:r>
            <w:r w:rsidR="007D6B29">
              <w:t>,</w:t>
            </w:r>
            <w:r w:rsidR="00383426">
              <w:t xml:space="preserve"> safe capture and </w:t>
            </w:r>
            <w:r w:rsidR="00383426" w:rsidRPr="00383426">
              <w:t>handl</w:t>
            </w:r>
            <w:r w:rsidR="00383426">
              <w:t>ing</w:t>
            </w:r>
            <w:r w:rsidR="00383426" w:rsidRPr="00383426">
              <w:t xml:space="preserve"> </w:t>
            </w:r>
            <w:r w:rsidR="00642E89">
              <w:t xml:space="preserve">techniques or </w:t>
            </w:r>
            <w:r w:rsidR="00383426">
              <w:t>contact a</w:t>
            </w:r>
            <w:r w:rsidR="00642E89">
              <w:t xml:space="preserve"> specialist handler</w:t>
            </w:r>
            <w:r w:rsidR="00383426">
              <w:t xml:space="preserve"> or organisation for assistance</w:t>
            </w:r>
          </w:p>
          <w:p w14:paraId="32BE45EC" w14:textId="09105D85" w:rsidR="00A00D0E" w:rsidRPr="000754EC" w:rsidRDefault="000F2FCE">
            <w:pPr>
              <w:pStyle w:val="SIText"/>
            </w:pPr>
            <w:r>
              <w:t>3</w:t>
            </w:r>
            <w:r w:rsidR="007D6B29">
              <w:t>.</w:t>
            </w:r>
            <w:r w:rsidR="009064EB">
              <w:t>4</w:t>
            </w:r>
            <w:r w:rsidR="007D6B29">
              <w:t xml:space="preserve"> </w:t>
            </w:r>
            <w:r w:rsidR="00383426">
              <w:t xml:space="preserve">Secure native </w:t>
            </w:r>
            <w:r>
              <w:t>wildlife</w:t>
            </w:r>
            <w:r w:rsidR="00383426">
              <w:t xml:space="preserve"> in appropriate </w:t>
            </w:r>
            <w:r w:rsidR="007D6B29">
              <w:t>enclosure</w:t>
            </w:r>
            <w:r w:rsidR="00383426">
              <w:t xml:space="preserve">, container and/or vehicle </w:t>
            </w:r>
            <w:r w:rsidR="001B54F6">
              <w:t>ensuring that the animal is not able to escape or be harmed during transport</w:t>
            </w:r>
          </w:p>
        </w:tc>
      </w:tr>
      <w:tr w:rsidR="00383426" w:rsidRPr="00963A46" w14:paraId="510E1A4C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208A48A2" w14:textId="73E17F8A" w:rsidR="00383426" w:rsidRDefault="000F2FCE" w:rsidP="007D08B0">
            <w:pPr>
              <w:pStyle w:val="SIText"/>
            </w:pPr>
            <w:r>
              <w:t>4</w:t>
            </w:r>
            <w:r w:rsidR="007D6B29">
              <w:t xml:space="preserve">. Assess condition </w:t>
            </w:r>
            <w:r w:rsidR="007D08B0">
              <w:t xml:space="preserve">and house </w:t>
            </w:r>
            <w:r w:rsidR="007D6B29">
              <w:t>captured wildlife</w:t>
            </w:r>
          </w:p>
        </w:tc>
        <w:tc>
          <w:tcPr>
            <w:tcW w:w="3604" w:type="pct"/>
            <w:shd w:val="clear" w:color="auto" w:fill="auto"/>
          </w:tcPr>
          <w:p w14:paraId="250ED18E" w14:textId="216E9F12" w:rsidR="00383426" w:rsidRPr="00383426" w:rsidRDefault="00264C9C" w:rsidP="00383426">
            <w:pPr>
              <w:pStyle w:val="SIText"/>
            </w:pPr>
            <w:r>
              <w:t>4.1</w:t>
            </w:r>
            <w:r w:rsidR="006D548F">
              <w:t xml:space="preserve"> </w:t>
            </w:r>
            <w:r w:rsidR="00383426" w:rsidRPr="00383426">
              <w:t>Recognise signs of common diseases</w:t>
            </w:r>
            <w:r w:rsidR="007F6FB7">
              <w:t>, including handling and transport stress,</w:t>
            </w:r>
            <w:r w:rsidR="00383426" w:rsidRPr="00383426">
              <w:t xml:space="preserve"> </w:t>
            </w:r>
            <w:r w:rsidR="006D548F">
              <w:t xml:space="preserve">and/or assess the condition of injuries </w:t>
            </w:r>
            <w:r w:rsidR="00383426" w:rsidRPr="00383426">
              <w:t xml:space="preserve">affecting </w:t>
            </w:r>
            <w:r w:rsidR="006D548F">
              <w:t xml:space="preserve">the captured </w:t>
            </w:r>
            <w:r w:rsidR="000F2FCE">
              <w:t>wildlife</w:t>
            </w:r>
            <w:r w:rsidR="00383426" w:rsidRPr="00383426">
              <w:t xml:space="preserve"> </w:t>
            </w:r>
          </w:p>
          <w:p w14:paraId="6C12DC52" w14:textId="4FE51FD0" w:rsidR="006D548F" w:rsidRDefault="006D548F" w:rsidP="006D548F">
            <w:pPr>
              <w:pStyle w:val="SIText"/>
            </w:pPr>
            <w:r w:rsidRPr="006D548F">
              <w:t>4.</w:t>
            </w:r>
            <w:r>
              <w:t>2</w:t>
            </w:r>
            <w:r w:rsidRPr="006D548F">
              <w:t xml:space="preserve"> Carry out basic first aid or take captured wildlife to a veterinarian depending on condition</w:t>
            </w:r>
          </w:p>
          <w:p w14:paraId="67980A87" w14:textId="7F2D5512" w:rsidR="00BE2C83" w:rsidRPr="006D548F" w:rsidRDefault="00BE2C83" w:rsidP="006D548F">
            <w:pPr>
              <w:pStyle w:val="SIText"/>
            </w:pPr>
            <w:r>
              <w:t>4.3 S</w:t>
            </w:r>
            <w:r w:rsidRPr="00BE2C83">
              <w:t xml:space="preserve">et up enclosures </w:t>
            </w:r>
            <w:r>
              <w:t xml:space="preserve">in a location and environment that minimises the risk of disease and contamination </w:t>
            </w:r>
          </w:p>
          <w:p w14:paraId="477C86D3" w14:textId="616576D3" w:rsidR="00313DDC" w:rsidRDefault="000F2FCE" w:rsidP="00313DDC">
            <w:pPr>
              <w:pStyle w:val="SIText"/>
            </w:pPr>
            <w:r>
              <w:t>4.</w:t>
            </w:r>
            <w:r w:rsidR="00BE2C83">
              <w:t>4</w:t>
            </w:r>
            <w:r w:rsidR="00BE2C83" w:rsidRPr="00383426">
              <w:t xml:space="preserve"> </w:t>
            </w:r>
            <w:r w:rsidR="00313DDC" w:rsidRPr="00313DDC">
              <w:t xml:space="preserve">Separate animals according to zoning or protective barrier requirements to limit </w:t>
            </w:r>
            <w:r>
              <w:t xml:space="preserve">containment of potential </w:t>
            </w:r>
            <w:r w:rsidR="00313DDC" w:rsidRPr="00313DDC">
              <w:t xml:space="preserve">disease </w:t>
            </w:r>
            <w:r>
              <w:t>risks</w:t>
            </w:r>
          </w:p>
          <w:p w14:paraId="6764A0AD" w14:textId="015A34DE" w:rsidR="00917218" w:rsidRPr="00313DDC" w:rsidRDefault="006D548F" w:rsidP="00313DDC">
            <w:pPr>
              <w:pStyle w:val="SIText"/>
            </w:pPr>
            <w:r>
              <w:t>4.</w:t>
            </w:r>
            <w:r w:rsidR="00BE2C83">
              <w:t xml:space="preserve">5 </w:t>
            </w:r>
            <w:r w:rsidR="00917218">
              <w:t xml:space="preserve">Ensure enclosures </w:t>
            </w:r>
            <w:r w:rsidR="00917218" w:rsidRPr="00917218">
              <w:t>and bedding</w:t>
            </w:r>
            <w:r w:rsidR="00917218">
              <w:t xml:space="preserve"> minimise potential contamination of </w:t>
            </w:r>
            <w:r>
              <w:t xml:space="preserve">the </w:t>
            </w:r>
            <w:r w:rsidR="00917218">
              <w:t xml:space="preserve">individual and other wildlife on the premise </w:t>
            </w:r>
          </w:p>
          <w:p w14:paraId="741126E5" w14:textId="7CAAE5A3" w:rsidR="001545CE" w:rsidRDefault="000F2FCE" w:rsidP="00BE2C83">
            <w:pPr>
              <w:pStyle w:val="SIText"/>
            </w:pPr>
            <w:r>
              <w:t>4.</w:t>
            </w:r>
            <w:r w:rsidR="00BE2C83">
              <w:t xml:space="preserve">6 </w:t>
            </w:r>
            <w:r w:rsidR="001545CE">
              <w:t>Assess rehabilitation</w:t>
            </w:r>
            <w:r w:rsidR="003B7F27">
              <w:t xml:space="preserve"> and </w:t>
            </w:r>
            <w:r w:rsidR="00917218">
              <w:t xml:space="preserve">plan </w:t>
            </w:r>
            <w:r w:rsidR="003B7F27">
              <w:t xml:space="preserve">release requirements </w:t>
            </w:r>
            <w:r>
              <w:t xml:space="preserve">for individual wildlife </w:t>
            </w:r>
            <w:r w:rsidR="003B7F27">
              <w:t xml:space="preserve">according to organisational and regulatory requirements </w:t>
            </w:r>
          </w:p>
        </w:tc>
      </w:tr>
      <w:tr w:rsidR="006F23E9" w:rsidRPr="00963A46" w14:paraId="2BE3A00D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3250E216" w14:textId="46DEF4D2" w:rsidR="006F23E9" w:rsidRDefault="007D08B0" w:rsidP="00383426">
            <w:pPr>
              <w:pStyle w:val="SIText"/>
            </w:pPr>
            <w:r>
              <w:t>5. Care for wildlife</w:t>
            </w:r>
            <w:r w:rsidR="006D548F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ED3C3D3" w14:textId="2BD94830" w:rsidR="007D08B0" w:rsidRDefault="007D08B0" w:rsidP="007D08B0">
            <w:pPr>
              <w:pStyle w:val="SIText"/>
            </w:pPr>
            <w:r>
              <w:t xml:space="preserve">5.1 </w:t>
            </w:r>
            <w:r w:rsidRPr="007D08B0">
              <w:rPr>
                <w:rFonts w:eastAsiaTheme="minorHAnsi"/>
              </w:rPr>
              <w:t xml:space="preserve">Check </w:t>
            </w:r>
            <w:r w:rsidR="002F15B6">
              <w:rPr>
                <w:rFonts w:eastAsiaTheme="minorHAnsi"/>
              </w:rPr>
              <w:t>quality of f</w:t>
            </w:r>
            <w:r w:rsidRPr="007D08B0">
              <w:rPr>
                <w:rFonts w:eastAsiaTheme="minorHAnsi"/>
              </w:rPr>
              <w:t>eed</w:t>
            </w:r>
            <w:r w:rsidR="007F6FB7">
              <w:rPr>
                <w:rFonts w:eastAsiaTheme="minorHAnsi"/>
              </w:rPr>
              <w:t>, supplements</w:t>
            </w:r>
            <w:r w:rsidRPr="007D08B0">
              <w:rPr>
                <w:rFonts w:eastAsiaTheme="minorHAnsi"/>
              </w:rPr>
              <w:t xml:space="preserve"> and water</w:t>
            </w:r>
            <w:r w:rsidR="002F15B6">
              <w:rPr>
                <w:rFonts w:eastAsiaTheme="minorHAnsi"/>
              </w:rPr>
              <w:t>,</w:t>
            </w:r>
            <w:r w:rsidRPr="007D08B0">
              <w:rPr>
                <w:rFonts w:eastAsiaTheme="minorHAnsi"/>
              </w:rPr>
              <w:t xml:space="preserve"> locate away from potential sources of contamination and store in designated areas</w:t>
            </w:r>
          </w:p>
          <w:p w14:paraId="4D9CF793" w14:textId="5730A648" w:rsidR="007D08B0" w:rsidRDefault="002F15B6" w:rsidP="007D08B0">
            <w:pPr>
              <w:pStyle w:val="SIText"/>
            </w:pPr>
            <w:r>
              <w:t>5.2 Clean</w:t>
            </w:r>
            <w:r w:rsidR="00917218">
              <w:t>, disinfect</w:t>
            </w:r>
            <w:r>
              <w:t xml:space="preserve"> and/or sterilise feeding bottles and containers to prevent contamination and minimise the spread of disease </w:t>
            </w:r>
          </w:p>
          <w:p w14:paraId="3410848F" w14:textId="2FCF30B8" w:rsidR="00917218" w:rsidRPr="00917218" w:rsidRDefault="00917218" w:rsidP="00917218">
            <w:pPr>
              <w:pStyle w:val="SIText"/>
            </w:pPr>
            <w:r>
              <w:t>5.3 Control</w:t>
            </w:r>
            <w:r w:rsidRPr="00917218">
              <w:t xml:space="preserve"> access to different areas of the work environment</w:t>
            </w:r>
            <w:r>
              <w:t xml:space="preserve"> and limit</w:t>
            </w:r>
            <w:r w:rsidRPr="00917218">
              <w:t xml:space="preserve"> human contact</w:t>
            </w:r>
            <w:r>
              <w:t xml:space="preserve"> according to organisational guidelines</w:t>
            </w:r>
          </w:p>
          <w:p w14:paraId="63FE3FD4" w14:textId="5BB3E8B3" w:rsidR="006F23E9" w:rsidRDefault="00917218" w:rsidP="006D548F">
            <w:pPr>
              <w:pStyle w:val="SIText"/>
            </w:pPr>
            <w:r>
              <w:t xml:space="preserve">5.4 Monitor the health and </w:t>
            </w:r>
            <w:r w:rsidR="006D548F">
              <w:t>condition of the wildlife responding to individual needs</w:t>
            </w:r>
          </w:p>
        </w:tc>
      </w:tr>
      <w:tr w:rsidR="00313DDC" w:rsidRPr="00963A46" w14:paraId="07BB5ADF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05F30E07" w14:textId="48242940" w:rsidR="00313DDC" w:rsidRPr="00313DDC" w:rsidRDefault="006D548F" w:rsidP="000F2FCE">
            <w:pPr>
              <w:pStyle w:val="SIText"/>
            </w:pPr>
            <w:r>
              <w:t>6</w:t>
            </w:r>
            <w:r w:rsidR="00313DDC" w:rsidRPr="00313DDC">
              <w:t xml:space="preserve">. Maintain clean and hygienic </w:t>
            </w:r>
            <w:r w:rsidR="000F2FCE">
              <w:t>wildlife</w:t>
            </w:r>
            <w:r w:rsidR="00313DDC" w:rsidRPr="00313DDC">
              <w:t xml:space="preserve"> </w:t>
            </w:r>
            <w:r w:rsidR="000F2FCE">
              <w:t xml:space="preserve">captive </w:t>
            </w:r>
            <w:r w:rsidR="00313DDC" w:rsidRPr="00313DDC">
              <w:t>environments</w:t>
            </w:r>
          </w:p>
        </w:tc>
        <w:tc>
          <w:tcPr>
            <w:tcW w:w="3604" w:type="pct"/>
            <w:shd w:val="clear" w:color="auto" w:fill="auto"/>
          </w:tcPr>
          <w:p w14:paraId="41CC17F2" w14:textId="338CCEB4" w:rsidR="00313DDC" w:rsidRPr="00313DDC" w:rsidRDefault="006D548F" w:rsidP="00313DDC">
            <w:pPr>
              <w:pStyle w:val="SIText"/>
            </w:pPr>
            <w:r>
              <w:t>6</w:t>
            </w:r>
            <w:r w:rsidR="00313DDC" w:rsidRPr="00313DDC">
              <w:t>.1 Select and prepare appropriate cleaning products, disinfectants and cleaning equipment for activity</w:t>
            </w:r>
          </w:p>
          <w:p w14:paraId="6B958486" w14:textId="48CFD9E3" w:rsidR="001B54F6" w:rsidRDefault="006D548F" w:rsidP="009064EB">
            <w:pPr>
              <w:pStyle w:val="SIText"/>
            </w:pPr>
            <w:r>
              <w:t>6</w:t>
            </w:r>
            <w:r w:rsidR="00313DDC" w:rsidRPr="00313DDC">
              <w:t xml:space="preserve">.2 Clean and disinfect animal </w:t>
            </w:r>
            <w:r w:rsidR="000F2FCE">
              <w:t xml:space="preserve">captive </w:t>
            </w:r>
            <w:r w:rsidR="00313DDC" w:rsidRPr="00313DDC">
              <w:t xml:space="preserve">environments according to </w:t>
            </w:r>
            <w:r w:rsidR="001B54F6">
              <w:t xml:space="preserve">organisational guidelines and cleaning product </w:t>
            </w:r>
            <w:r w:rsidR="007F6FB7" w:rsidRPr="007F6FB7">
              <w:t xml:space="preserve">instructions </w:t>
            </w:r>
          </w:p>
          <w:p w14:paraId="4164D340" w14:textId="2383EF8B" w:rsidR="00313DDC" w:rsidRDefault="006D548F" w:rsidP="009064EB">
            <w:pPr>
              <w:pStyle w:val="SIText"/>
            </w:pPr>
            <w:r>
              <w:t>6</w:t>
            </w:r>
            <w:r w:rsidR="00313DDC" w:rsidRPr="00313DDC">
              <w:t>.</w:t>
            </w:r>
            <w:r w:rsidR="009064EB">
              <w:t>3</w:t>
            </w:r>
            <w:r w:rsidR="00313DDC" w:rsidRPr="00313DDC">
              <w:t xml:space="preserve"> </w:t>
            </w:r>
            <w:r w:rsidR="009064EB">
              <w:t>Change</w:t>
            </w:r>
            <w:r w:rsidR="00313DDC" w:rsidRPr="00313DDC">
              <w:t xml:space="preserve"> </w:t>
            </w:r>
            <w:r w:rsidR="000F2FCE">
              <w:t>wildlife</w:t>
            </w:r>
            <w:r w:rsidR="00313DDC" w:rsidRPr="00313DDC">
              <w:t xml:space="preserve"> bedding and</w:t>
            </w:r>
            <w:r w:rsidR="009064EB">
              <w:t xml:space="preserve">/or sort </w:t>
            </w:r>
            <w:r w:rsidR="00313DDC" w:rsidRPr="00313DDC">
              <w:t>washable items for laundering or disposal</w:t>
            </w:r>
          </w:p>
          <w:p w14:paraId="65A1F7C6" w14:textId="0EC98DB9" w:rsidR="00190628" w:rsidRDefault="006D548F" w:rsidP="009064EB">
            <w:pPr>
              <w:pStyle w:val="SIText"/>
            </w:pPr>
            <w:r>
              <w:lastRenderedPageBreak/>
              <w:t>6</w:t>
            </w:r>
            <w:r w:rsidR="00190628">
              <w:t>.4 Ensure enclosures, feed and water are free of contaminants, rodents and vermin</w:t>
            </w:r>
          </w:p>
          <w:p w14:paraId="586DCF6D" w14:textId="172C082C" w:rsidR="009064EB" w:rsidRPr="00313DDC" w:rsidRDefault="006D548F" w:rsidP="00BE2C83">
            <w:pPr>
              <w:pStyle w:val="SIText"/>
            </w:pPr>
            <w:r>
              <w:t>6</w:t>
            </w:r>
            <w:r w:rsidR="009064EB">
              <w:t>.</w:t>
            </w:r>
            <w:r w:rsidR="00190628">
              <w:t>5</w:t>
            </w:r>
            <w:r w:rsidR="009064EB">
              <w:t xml:space="preserve"> Dispose of waste according to </w:t>
            </w:r>
            <w:r w:rsidR="000F2FCE">
              <w:t xml:space="preserve">organisational </w:t>
            </w:r>
            <w:r w:rsidR="009064EB">
              <w:t xml:space="preserve">infection control </w:t>
            </w:r>
            <w:r w:rsidR="00677787">
              <w:t xml:space="preserve">and environmental </w:t>
            </w:r>
            <w:r w:rsidR="00962272">
              <w:t>p</w:t>
            </w:r>
            <w:r w:rsidR="00962272" w:rsidRPr="00962272">
              <w:t>ractices</w:t>
            </w:r>
            <w:r w:rsidR="00962272">
              <w:t>,</w:t>
            </w:r>
            <w:r w:rsidR="00677787">
              <w:t xml:space="preserve"> and</w:t>
            </w:r>
            <w:r w:rsidR="00962272">
              <w:t xml:space="preserve"> </w:t>
            </w:r>
            <w:r w:rsidR="00677787">
              <w:t xml:space="preserve">local government </w:t>
            </w:r>
            <w:r w:rsidR="00677787" w:rsidRPr="00677787">
              <w:t>requirements</w:t>
            </w:r>
          </w:p>
        </w:tc>
      </w:tr>
      <w:tr w:rsidR="00313DDC" w:rsidRPr="00963A46" w14:paraId="6A4A40F7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340CBC80" w14:textId="6BF321A8" w:rsidR="00313DDC" w:rsidRPr="00313DDC" w:rsidRDefault="006D548F" w:rsidP="003B7F27">
            <w:pPr>
              <w:pStyle w:val="SIText"/>
            </w:pPr>
            <w:r>
              <w:lastRenderedPageBreak/>
              <w:t>7</w:t>
            </w:r>
            <w:r w:rsidR="00313DDC" w:rsidRPr="00313DDC">
              <w:t xml:space="preserve">. </w:t>
            </w:r>
            <w:r w:rsidR="003B7F27">
              <w:t>Maintain</w:t>
            </w:r>
            <w:r w:rsidR="00313DDC" w:rsidRPr="00313DDC">
              <w:t xml:space="preserve"> </w:t>
            </w:r>
            <w:r w:rsidR="003B7F27" w:rsidRPr="00313DDC">
              <w:t>records</w:t>
            </w:r>
            <w:r w:rsidR="003B7F27" w:rsidRPr="003B7F27">
              <w:t xml:space="preserve"> </w:t>
            </w:r>
            <w:r w:rsidR="003B7F27">
              <w:t xml:space="preserve">and report infection control </w:t>
            </w:r>
            <w:r w:rsidR="002F15B6">
              <w:t xml:space="preserve">and biosecurity </w:t>
            </w:r>
            <w:r w:rsidR="00313DDC">
              <w:t xml:space="preserve">activity </w:t>
            </w:r>
          </w:p>
        </w:tc>
        <w:tc>
          <w:tcPr>
            <w:tcW w:w="3604" w:type="pct"/>
            <w:shd w:val="clear" w:color="auto" w:fill="auto"/>
          </w:tcPr>
          <w:p w14:paraId="3A55F76C" w14:textId="1335A8BD" w:rsidR="00677787" w:rsidRDefault="006D548F" w:rsidP="00677787">
            <w:pPr>
              <w:pStyle w:val="SIText"/>
            </w:pPr>
            <w:r>
              <w:t>7</w:t>
            </w:r>
            <w:r w:rsidR="000F2FCE">
              <w:t>.1</w:t>
            </w:r>
            <w:r w:rsidR="00677787" w:rsidRPr="008908DE">
              <w:t xml:space="preserve"> </w:t>
            </w:r>
            <w:r w:rsidR="00677787">
              <w:t>Fill in organisational records or documentation relating to infection control according to guidelines</w:t>
            </w:r>
          </w:p>
          <w:p w14:paraId="6E2A5D4D" w14:textId="1DF9F8DE" w:rsidR="00313DDC" w:rsidRPr="00313DDC" w:rsidRDefault="006D548F" w:rsidP="004F6AE9">
            <w:pPr>
              <w:pStyle w:val="SIText"/>
            </w:pPr>
            <w:r>
              <w:t>7</w:t>
            </w:r>
            <w:r w:rsidR="000F2FCE">
              <w:t xml:space="preserve">.2 </w:t>
            </w:r>
            <w:r w:rsidR="00313DDC" w:rsidRPr="00313DDC">
              <w:t xml:space="preserve">Report infection control incidents </w:t>
            </w:r>
            <w:r w:rsidR="00677787">
              <w:t xml:space="preserve">and </w:t>
            </w:r>
            <w:r w:rsidR="00677787" w:rsidRPr="00383426">
              <w:t>signs of contagious disease</w:t>
            </w:r>
            <w:r w:rsidR="00677787" w:rsidRPr="00677787">
              <w:t xml:space="preserve"> </w:t>
            </w:r>
            <w:r w:rsidR="00677787">
              <w:t>according to regulatory and organisational requirements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C444C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C444C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8C444C">
        <w:tc>
          <w:tcPr>
            <w:tcW w:w="1396" w:type="pct"/>
          </w:tcPr>
          <w:p w14:paraId="7F7FBEA7" w14:textId="164554CB" w:rsidR="00F1480E" w:rsidRPr="000754EC" w:rsidRDefault="00CB0AA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65E824B" w14:textId="77777777" w:rsidR="00993995" w:rsidRPr="00993995" w:rsidRDefault="00993995" w:rsidP="00993995">
            <w:pPr>
              <w:pStyle w:val="SIBulletList1"/>
            </w:pPr>
            <w:r w:rsidRPr="00993995">
              <w:rPr>
                <w:rFonts w:eastAsia="Calibri"/>
              </w:rPr>
              <w:t xml:space="preserve">Interpret information </w:t>
            </w:r>
            <w:r w:rsidRPr="00993995">
              <w:t xml:space="preserve">about products such as disinfectants, cleaning agents, cleaning techniques and cleaning equipment </w:t>
            </w:r>
          </w:p>
          <w:p w14:paraId="7A2F2ACD" w14:textId="62B94984" w:rsidR="00F1480E" w:rsidRPr="000754EC" w:rsidRDefault="00993995" w:rsidP="00993995">
            <w:pPr>
              <w:pStyle w:val="SIBulletList1"/>
            </w:pPr>
            <w:r w:rsidRPr="00993995">
              <w:t>Locate key information in procedures and workplace forms</w:t>
            </w:r>
          </w:p>
        </w:tc>
      </w:tr>
      <w:tr w:rsidR="00FE0DED" w:rsidRPr="00336FCA" w:rsidDel="00423CB2" w14:paraId="3D5B79A6" w14:textId="77777777" w:rsidTr="008C444C">
        <w:tc>
          <w:tcPr>
            <w:tcW w:w="1396" w:type="pct"/>
          </w:tcPr>
          <w:p w14:paraId="401A94B3" w14:textId="17262C44" w:rsidR="00FE0DED" w:rsidRDefault="00FE0DED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6C77835" w14:textId="246DC3FC" w:rsidR="00FE0DED" w:rsidRDefault="00FE0DED" w:rsidP="00FE0DED">
            <w:pPr>
              <w:pStyle w:val="SIBulletList1"/>
              <w:rPr>
                <w:rFonts w:eastAsia="Calibri"/>
              </w:rPr>
            </w:pPr>
            <w:r w:rsidRPr="00FE0DED">
              <w:t>Use</w:t>
            </w:r>
            <w:r>
              <w:t xml:space="preserve"> active listening and</w:t>
            </w:r>
            <w:r w:rsidRPr="00FE0DED">
              <w:t xml:space="preserve"> questioning techniques to obtain </w:t>
            </w:r>
            <w:r>
              <w:t xml:space="preserve">and give </w:t>
            </w:r>
            <w:r w:rsidRPr="00FE0DED">
              <w:t xml:space="preserve">clear and precise information to others </w:t>
            </w:r>
          </w:p>
        </w:tc>
      </w:tr>
      <w:tr w:rsidR="00FE0DED" w:rsidRPr="00336FCA" w:rsidDel="00423CB2" w14:paraId="23C16CE1" w14:textId="77777777" w:rsidTr="008C444C">
        <w:tc>
          <w:tcPr>
            <w:tcW w:w="1396" w:type="pct"/>
          </w:tcPr>
          <w:p w14:paraId="3E752E13" w14:textId="4E7AAD22" w:rsidR="00FE0DED" w:rsidRDefault="00FE0DED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8B8D034" w14:textId="64F55CAF" w:rsidR="00E32D5C" w:rsidRPr="00E32D5C" w:rsidRDefault="00E32D5C" w:rsidP="00E32D5C">
            <w:pPr>
              <w:pStyle w:val="SIBulletList1"/>
            </w:pPr>
            <w:r>
              <w:t>Identify and interpret</w:t>
            </w:r>
            <w:r w:rsidRPr="00E32D5C">
              <w:t xml:space="preserve"> numerical information found on cleaning product labels and safety data sheets, including quantity, temperature, mixing ratio, application rate and withholding time</w:t>
            </w:r>
          </w:p>
          <w:p w14:paraId="30756C1D" w14:textId="3DB287C2" w:rsidR="00FE0DED" w:rsidRPr="00FE0DED" w:rsidRDefault="00E32D5C" w:rsidP="00FE0DED">
            <w:pPr>
              <w:pStyle w:val="SIBulletList1"/>
            </w:pPr>
            <w:r>
              <w:t>Measure and calculate</w:t>
            </w:r>
            <w:r w:rsidRPr="00E32D5C">
              <w:t xml:space="preserve"> area, weight and volume</w:t>
            </w:r>
          </w:p>
        </w:tc>
      </w:tr>
      <w:tr w:rsidR="00FE0DED" w:rsidRPr="00336FCA" w:rsidDel="00423CB2" w14:paraId="4F20498D" w14:textId="77777777" w:rsidTr="008C444C">
        <w:tc>
          <w:tcPr>
            <w:tcW w:w="1396" w:type="pct"/>
          </w:tcPr>
          <w:p w14:paraId="73F94CB8" w14:textId="5E591F6B" w:rsidR="00FE0DED" w:rsidRDefault="00FE0DED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3E013378" w14:textId="0254182B" w:rsidR="00FE0DED" w:rsidRPr="00FE0DED" w:rsidRDefault="00FE0DED" w:rsidP="00FE0DED">
            <w:pPr>
              <w:pStyle w:val="SIBulletList1"/>
            </w:pPr>
            <w:r>
              <w:t>Recognise the importance of infection control and associated responsibilities of own role and work</w:t>
            </w:r>
          </w:p>
        </w:tc>
      </w:tr>
      <w:tr w:rsidR="00F1480E" w:rsidRPr="00336FCA" w:rsidDel="00423CB2" w14:paraId="5B7B5B74" w14:textId="77777777" w:rsidTr="008C444C">
        <w:tc>
          <w:tcPr>
            <w:tcW w:w="1396" w:type="pct"/>
          </w:tcPr>
          <w:p w14:paraId="0B63130E" w14:textId="3DE17262" w:rsidR="00F1480E" w:rsidRPr="000754EC" w:rsidRDefault="00CB0AA7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2B882B6" w14:textId="5E6D408D" w:rsidR="00F1480E" w:rsidRPr="000754EC" w:rsidRDefault="00FE0DED" w:rsidP="00C923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Work collaboratively with wildlife care organisations or foster carers to achieve </w:t>
            </w:r>
            <w:r w:rsidR="00C923E3">
              <w:rPr>
                <w:rFonts w:eastAsia="Calibri"/>
              </w:rPr>
              <w:t xml:space="preserve">joint </w:t>
            </w:r>
            <w:r>
              <w:rPr>
                <w:rFonts w:eastAsia="Calibri"/>
              </w:rPr>
              <w:t>outcomes</w:t>
            </w:r>
          </w:p>
        </w:tc>
      </w:tr>
      <w:tr w:rsidR="00F1480E" w:rsidRPr="00336FCA" w:rsidDel="00423CB2" w14:paraId="26EB2619" w14:textId="77777777" w:rsidTr="008C444C">
        <w:tc>
          <w:tcPr>
            <w:tcW w:w="1396" w:type="pct"/>
          </w:tcPr>
          <w:p w14:paraId="26705B17" w14:textId="010F7E4E" w:rsidR="00F1480E" w:rsidRPr="000754EC" w:rsidRDefault="00CB0AA7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0C2A970" w14:textId="29E557FD" w:rsidR="00F1480E" w:rsidRPr="000754EC" w:rsidRDefault="00785213" w:rsidP="00FE0D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</w:t>
            </w:r>
            <w:r w:rsidR="00FE0DED">
              <w:rPr>
                <w:rFonts w:eastAsia="Calibri"/>
              </w:rPr>
              <w:t xml:space="preserve"> and assemble resources and </w:t>
            </w:r>
            <w:r>
              <w:rPr>
                <w:rFonts w:eastAsia="Calibri"/>
              </w:rPr>
              <w:t>sequence</w:t>
            </w:r>
            <w:r w:rsidR="00FE0DED">
              <w:rPr>
                <w:rFonts w:eastAsia="Calibri"/>
              </w:rPr>
              <w:t xml:space="preserve"> activities relating to wildlife care to achieve </w:t>
            </w:r>
            <w:r w:rsidR="00C923E3" w:rsidRPr="00C923E3">
              <w:rPr>
                <w:rFonts w:eastAsia="Calibri"/>
              </w:rPr>
              <w:t xml:space="preserve">positive </w:t>
            </w:r>
            <w:r w:rsidR="00FE0DED">
              <w:rPr>
                <w:rFonts w:eastAsia="Calibri"/>
              </w:rPr>
              <w:t>outcomes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1AEB3700" w:rsidR="00041E59" w:rsidRPr="000754EC" w:rsidRDefault="006F23E9" w:rsidP="003B7F27">
            <w:pPr>
              <w:pStyle w:val="SIText"/>
            </w:pPr>
            <w:r>
              <w:t>ACMINF3</w:t>
            </w:r>
            <w:r w:rsidR="00CB0AA7" w:rsidRPr="00CB0AA7">
              <w:t xml:space="preserve">0X </w:t>
            </w:r>
            <w:r w:rsidR="003B7F27">
              <w:t xml:space="preserve">Handle </w:t>
            </w:r>
            <w:r w:rsidR="003B7F27" w:rsidRPr="003B7F27">
              <w:t>native wildlife safely and follow infection control procedures</w:t>
            </w:r>
          </w:p>
        </w:tc>
        <w:tc>
          <w:tcPr>
            <w:tcW w:w="1105" w:type="pct"/>
          </w:tcPr>
          <w:p w14:paraId="050696DA" w14:textId="1D9FE960" w:rsidR="00041E59" w:rsidRPr="000754EC" w:rsidRDefault="00CB0AA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6BDCE029" w:rsidR="00041E59" w:rsidRPr="000754EC" w:rsidRDefault="00CB0AA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77F738F8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C444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8C444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0F688B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F23E9">
              <w:t>ACMINF3</w:t>
            </w:r>
            <w:r w:rsidR="00610DD2">
              <w:t xml:space="preserve">0X </w:t>
            </w:r>
            <w:r w:rsidR="0063796F" w:rsidRPr="0063796F">
              <w:t>Implement infection control in the handling and care of native wildlife</w:t>
            </w:r>
          </w:p>
        </w:tc>
      </w:tr>
      <w:tr w:rsidR="00556C4C" w:rsidRPr="00A55106" w14:paraId="7E8892DD" w14:textId="77777777" w:rsidTr="008C44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8C444C">
        <w:tc>
          <w:tcPr>
            <w:tcW w:w="5000" w:type="pct"/>
            <w:gridSpan w:val="2"/>
            <w:shd w:val="clear" w:color="auto" w:fill="auto"/>
          </w:tcPr>
          <w:p w14:paraId="2F38B222" w14:textId="764156C3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2D988F94" w14:textId="050EE509" w:rsidR="001545CE" w:rsidRDefault="001545CE" w:rsidP="00BE2C83">
            <w:pPr>
              <w:pStyle w:val="SIBulletList1"/>
            </w:pPr>
            <w:r w:rsidRPr="00BE2C83">
              <w:rPr>
                <w:rFonts w:eastAsia="Calibri"/>
              </w:rPr>
              <w:t>safely captured and handled</w:t>
            </w:r>
            <w:r w:rsidR="00BE2C83" w:rsidRPr="00BE2C83">
              <w:rPr>
                <w:rFonts w:eastAsia="Calibri"/>
              </w:rPr>
              <w:t xml:space="preserve"> </w:t>
            </w:r>
            <w:r w:rsidRPr="00BE2C83">
              <w:rPr>
                <w:rFonts w:eastAsia="Calibri"/>
              </w:rPr>
              <w:t xml:space="preserve">at least three </w:t>
            </w:r>
            <w:r w:rsidR="006F23E9" w:rsidRPr="00BE2C83">
              <w:rPr>
                <w:rFonts w:eastAsia="Calibri"/>
              </w:rPr>
              <w:t xml:space="preserve">different </w:t>
            </w:r>
            <w:r w:rsidRPr="00BE2C83">
              <w:rPr>
                <w:rFonts w:eastAsia="Calibri"/>
              </w:rPr>
              <w:t xml:space="preserve">native wildlife animals using correct techniques, equipment and </w:t>
            </w:r>
            <w:r>
              <w:t>personal protective equipment (PPE)</w:t>
            </w:r>
            <w:r w:rsidR="00BE2C83">
              <w:t>, including:</w:t>
            </w:r>
          </w:p>
          <w:p w14:paraId="7FC4BBB7" w14:textId="77354742" w:rsidR="00BE2C83" w:rsidRPr="00BE2C83" w:rsidRDefault="00BE2C83" w:rsidP="00BE2C83">
            <w:pPr>
              <w:pStyle w:val="SIBulletList2"/>
              <w:rPr>
                <w:rFonts w:eastAsia="Calibri"/>
              </w:rPr>
            </w:pPr>
            <w:r w:rsidRPr="00BE2C83">
              <w:rPr>
                <w:rFonts w:eastAsia="Calibri"/>
              </w:rPr>
              <w:t xml:space="preserve">one adult animal </w:t>
            </w:r>
          </w:p>
          <w:p w14:paraId="39625251" w14:textId="77777777" w:rsidR="00BE2C83" w:rsidRPr="00BE2C83" w:rsidRDefault="00BE2C83" w:rsidP="00BE2C83">
            <w:pPr>
              <w:pStyle w:val="SIBulletList2"/>
              <w:rPr>
                <w:rFonts w:eastAsia="Calibri"/>
              </w:rPr>
            </w:pPr>
            <w:r w:rsidRPr="00BE2C83">
              <w:rPr>
                <w:rFonts w:eastAsia="Calibri"/>
              </w:rPr>
              <w:t>one animal requiring basic first aid</w:t>
            </w:r>
          </w:p>
          <w:p w14:paraId="0EF1A7B1" w14:textId="1FB5E6B6" w:rsidR="00BE2C83" w:rsidRDefault="00BE2C83" w:rsidP="007D6AF6">
            <w:pPr>
              <w:pStyle w:val="SIBulletList2"/>
            </w:pPr>
            <w:r w:rsidRPr="00BE2C83">
              <w:rPr>
                <w:rFonts w:eastAsia="Calibri"/>
              </w:rPr>
              <w:t>one young orphan</w:t>
            </w:r>
          </w:p>
          <w:p w14:paraId="593CD133" w14:textId="4EBE9FB2" w:rsidR="00DC1393" w:rsidRDefault="00DC1393" w:rsidP="00BE2C83">
            <w:pPr>
              <w:pStyle w:val="SIBulletList1"/>
              <w:rPr>
                <w:rFonts w:eastAsia="Calibri"/>
              </w:rPr>
            </w:pPr>
            <w:r w:rsidRPr="00DC1393">
              <w:rPr>
                <w:rFonts w:eastAsia="Calibri"/>
              </w:rPr>
              <w:t>correctly recognised the signs of at least five different diseases in wildlife</w:t>
            </w:r>
            <w:r w:rsidR="00BE2C83">
              <w:rPr>
                <w:rFonts w:eastAsia="Calibri"/>
              </w:rPr>
              <w:t xml:space="preserve">, covering at least </w:t>
            </w:r>
            <w:r w:rsidR="00A307E4">
              <w:rPr>
                <w:rFonts w:eastAsia="Calibri"/>
              </w:rPr>
              <w:t>two</w:t>
            </w:r>
            <w:r w:rsidR="00BE2C83">
              <w:rPr>
                <w:rFonts w:eastAsia="Calibri"/>
              </w:rPr>
              <w:t xml:space="preserve"> of the following </w:t>
            </w:r>
            <w:r w:rsidR="00BE2C83" w:rsidRPr="00BE2C83">
              <w:rPr>
                <w:rFonts w:eastAsia="Calibri"/>
              </w:rPr>
              <w:t xml:space="preserve">native </w:t>
            </w:r>
            <w:r w:rsidR="00BE2C83">
              <w:rPr>
                <w:rFonts w:eastAsia="Calibri"/>
              </w:rPr>
              <w:t>wildlife groups:</w:t>
            </w:r>
          </w:p>
          <w:p w14:paraId="67BADC88" w14:textId="2A56C381" w:rsidR="00BE2C83" w:rsidRDefault="00BE2C83" w:rsidP="007D6A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mammals</w:t>
            </w:r>
            <w:r w:rsidR="00A307E4">
              <w:rPr>
                <w:rFonts w:eastAsia="Calibri"/>
              </w:rPr>
              <w:t xml:space="preserve"> </w:t>
            </w:r>
            <w:r w:rsidR="00A307E4" w:rsidRPr="00A307E4">
              <w:t>including marsupials</w:t>
            </w:r>
            <w:r w:rsidR="00A307E4">
              <w:t xml:space="preserve"> and</w:t>
            </w:r>
            <w:r w:rsidR="00A307E4" w:rsidRPr="00A307E4">
              <w:t xml:space="preserve"> </w:t>
            </w:r>
            <w:proofErr w:type="spellStart"/>
            <w:r w:rsidR="00A307E4" w:rsidRPr="00A307E4">
              <w:t>monotremes</w:t>
            </w:r>
            <w:proofErr w:type="spellEnd"/>
          </w:p>
          <w:p w14:paraId="43AA5D31" w14:textId="79C5FF6F" w:rsidR="00BE2C83" w:rsidRDefault="00BE2C83" w:rsidP="007D6A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birds</w:t>
            </w:r>
          </w:p>
          <w:p w14:paraId="7A7ABD24" w14:textId="77777777" w:rsidR="00BE2C83" w:rsidRDefault="00BE2C83" w:rsidP="007D6A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reptiles</w:t>
            </w:r>
          </w:p>
          <w:p w14:paraId="51B70B82" w14:textId="3BE52EF9" w:rsidR="00BE2C83" w:rsidRDefault="00BE2C83" w:rsidP="007D6AF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amphibians</w:t>
            </w:r>
          </w:p>
          <w:p w14:paraId="67BD072F" w14:textId="0EF46D8A" w:rsidR="001545CE" w:rsidRDefault="00DC1393" w:rsidP="00BE2C8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assessed the risks and </w:t>
            </w:r>
            <w:r w:rsidR="001545CE" w:rsidRPr="001545CE">
              <w:rPr>
                <w:rFonts w:eastAsia="Calibri"/>
              </w:rPr>
              <w:t xml:space="preserve">followed infection control guidelines when caring for at least three </w:t>
            </w:r>
            <w:r>
              <w:rPr>
                <w:rFonts w:eastAsia="Calibri"/>
              </w:rPr>
              <w:t xml:space="preserve">different </w:t>
            </w:r>
            <w:r w:rsidR="001545CE" w:rsidRPr="001545CE">
              <w:rPr>
                <w:rFonts w:eastAsia="Calibri"/>
              </w:rPr>
              <w:t>native wildlife animals</w:t>
            </w:r>
            <w:r>
              <w:rPr>
                <w:rFonts w:eastAsia="Calibri"/>
              </w:rPr>
              <w:t xml:space="preserve"> </w:t>
            </w:r>
          </w:p>
          <w:p w14:paraId="1ECE61F8" w14:textId="4FC1B01C" w:rsidR="00556C4C" w:rsidRPr="000754EC" w:rsidRDefault="006F23E9" w:rsidP="00BE2C83">
            <w:pPr>
              <w:pStyle w:val="SIBulletList1"/>
            </w:pPr>
            <w:proofErr w:type="gramStart"/>
            <w:r>
              <w:rPr>
                <w:rFonts w:eastAsia="Calibri"/>
              </w:rPr>
              <w:t>completed</w:t>
            </w:r>
            <w:proofErr w:type="gramEnd"/>
            <w:r>
              <w:rPr>
                <w:rFonts w:eastAsia="Calibri"/>
              </w:rPr>
              <w:t xml:space="preserve"> written records related to</w:t>
            </w:r>
            <w:r w:rsidR="00DC1393">
              <w:rPr>
                <w:rFonts w:eastAsia="Calibri"/>
              </w:rPr>
              <w:t xml:space="preserve"> </w:t>
            </w:r>
            <w:r w:rsidR="00DC1393" w:rsidRPr="00DC1393">
              <w:t>handling/</w:t>
            </w:r>
            <w:r w:rsidR="00DC1393">
              <w:t xml:space="preserve">caring for an injured, orphaned </w:t>
            </w:r>
            <w:r w:rsidR="00DC1393" w:rsidRPr="00DC1393">
              <w:t>or diseased animal</w:t>
            </w:r>
            <w:r>
              <w:rPr>
                <w:rFonts w:eastAsia="Calibri"/>
              </w:rPr>
              <w:t xml:space="preserve"> following organisational requirements</w:t>
            </w:r>
            <w:r w:rsidR="001545CE">
              <w:rPr>
                <w:rFonts w:eastAsia="Calibri"/>
              </w:rP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C444C">
        <w:tc>
          <w:tcPr>
            <w:tcW w:w="5000" w:type="pct"/>
            <w:shd w:val="clear" w:color="auto" w:fill="auto"/>
          </w:tcPr>
          <w:p w14:paraId="44415D66" w14:textId="0FB7D96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AA8DE09" w14:textId="27F96930" w:rsidR="006E42FE" w:rsidRDefault="00642E89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state/territory </w:t>
            </w:r>
            <w:r w:rsidR="007D6B29">
              <w:rPr>
                <w:rFonts w:eastAsia="Calibri"/>
              </w:rPr>
              <w:t xml:space="preserve">wildlife </w:t>
            </w:r>
            <w:r w:rsidR="00D66A6B">
              <w:rPr>
                <w:rFonts w:eastAsia="Calibri"/>
              </w:rPr>
              <w:t xml:space="preserve">and animal welfare </w:t>
            </w:r>
            <w:r>
              <w:rPr>
                <w:rFonts w:eastAsia="Calibri"/>
              </w:rPr>
              <w:t>regulatory requirements</w:t>
            </w:r>
            <w:r>
              <w:t>, including:</w:t>
            </w:r>
          </w:p>
          <w:p w14:paraId="534F71E4" w14:textId="46C6FF04" w:rsidR="00642E89" w:rsidRDefault="007D6B29" w:rsidP="00642E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authorisation to provide r</w:t>
            </w:r>
            <w:r w:rsidR="00642E89">
              <w:rPr>
                <w:rFonts w:eastAsia="Calibri"/>
              </w:rPr>
              <w:t>ehabilitation shelters and</w:t>
            </w:r>
            <w:r>
              <w:rPr>
                <w:rFonts w:eastAsia="Calibri"/>
              </w:rPr>
              <w:t>/or</w:t>
            </w:r>
            <w:r w:rsidR="00642E89">
              <w:rPr>
                <w:rFonts w:eastAsia="Calibri"/>
              </w:rPr>
              <w:t xml:space="preserve"> foster care</w:t>
            </w:r>
          </w:p>
          <w:p w14:paraId="7D7E2675" w14:textId="7796D19F" w:rsidR="00642E89" w:rsidRDefault="00DD1819" w:rsidP="00642E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not </w:t>
            </w:r>
            <w:r w:rsidR="00642E89">
              <w:rPr>
                <w:rFonts w:eastAsia="Calibri"/>
              </w:rPr>
              <w:t>keeping wildlife as pets</w:t>
            </w:r>
            <w:r w:rsidR="007D6B29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 xml:space="preserve">relevant </w:t>
            </w:r>
            <w:r w:rsidR="007D6B29">
              <w:rPr>
                <w:rFonts w:eastAsia="Calibri"/>
              </w:rPr>
              <w:t xml:space="preserve">penalties </w:t>
            </w:r>
          </w:p>
          <w:p w14:paraId="6FF4B08E" w14:textId="5BF1E945" w:rsidR="00DD1819" w:rsidRDefault="00DD1819" w:rsidP="00642E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rules about displaying animals / visitors to shelters</w:t>
            </w:r>
          </w:p>
          <w:p w14:paraId="663D7FE9" w14:textId="37893E34" w:rsidR="00DD1819" w:rsidRDefault="00DD1819" w:rsidP="00642E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rehabilitation and release requirements</w:t>
            </w:r>
          </w:p>
          <w:p w14:paraId="272430A7" w14:textId="6E7D1821" w:rsidR="00DD1819" w:rsidRDefault="008534F8" w:rsidP="00642E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categories of species including, threatened, unusual and </w:t>
            </w:r>
            <w:r w:rsidR="00DD1819">
              <w:rPr>
                <w:rFonts w:eastAsia="Calibri"/>
              </w:rPr>
              <w:t>pest species</w:t>
            </w:r>
          </w:p>
          <w:p w14:paraId="50139E20" w14:textId="5ED6F8EB" w:rsidR="008534F8" w:rsidRDefault="008534F8" w:rsidP="00642E8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recording and reporting </w:t>
            </w:r>
            <w:r w:rsidR="00D72103">
              <w:rPr>
                <w:rFonts w:eastAsia="Calibri"/>
              </w:rPr>
              <w:t>requirements</w:t>
            </w:r>
            <w:r>
              <w:rPr>
                <w:rFonts w:eastAsia="Calibri"/>
              </w:rPr>
              <w:t xml:space="preserve"> </w:t>
            </w:r>
          </w:p>
          <w:p w14:paraId="1CDEF2AC" w14:textId="197C8BCA" w:rsidR="00677787" w:rsidRDefault="00677787" w:rsidP="00677787">
            <w:pPr>
              <w:pStyle w:val="SIBulletList1"/>
            </w:pPr>
            <w:r w:rsidRPr="0073545B">
              <w:t xml:space="preserve">basic </w:t>
            </w:r>
            <w:r>
              <w:t>principles of infection control</w:t>
            </w:r>
            <w:r w:rsidR="00653432">
              <w:t xml:space="preserve"> and biosecurity</w:t>
            </w:r>
            <w:r w:rsidR="008F4353">
              <w:t xml:space="preserve"> for wildlife</w:t>
            </w:r>
            <w:r>
              <w:t>, including:</w:t>
            </w:r>
          </w:p>
          <w:p w14:paraId="7B012ED0" w14:textId="0AEF106B" w:rsidR="00677787" w:rsidRDefault="008F4353" w:rsidP="00677787">
            <w:pPr>
              <w:pStyle w:val="SIBulletList2"/>
            </w:pPr>
            <w:r w:rsidRPr="008F4353">
              <w:t xml:space="preserve">personal </w:t>
            </w:r>
            <w:r w:rsidR="00677787">
              <w:t>hygiene</w:t>
            </w:r>
            <w:r w:rsidR="00D66A6B">
              <w:t>, vaccinations/immunisation</w:t>
            </w:r>
            <w:r w:rsidR="00677787">
              <w:t xml:space="preserve"> and PPE</w:t>
            </w:r>
          </w:p>
          <w:p w14:paraId="0F2F72BB" w14:textId="1C10C6E3" w:rsidR="00B76654" w:rsidRDefault="00B76654" w:rsidP="00677787">
            <w:pPr>
              <w:pStyle w:val="SIBulletList2"/>
            </w:pPr>
            <w:r>
              <w:t>ways of spreading infections and diseases</w:t>
            </w:r>
            <w:r w:rsidR="00190628">
              <w:t xml:space="preserve"> including people, animals, environment and equipment </w:t>
            </w:r>
          </w:p>
          <w:p w14:paraId="3B51B367" w14:textId="3EDAEF7D" w:rsidR="00D66A6B" w:rsidRDefault="00D66A6B" w:rsidP="00677787">
            <w:pPr>
              <w:pStyle w:val="SIBulletList2"/>
            </w:pPr>
            <w:r>
              <w:t>cleaning wildlife enclosures and bedding</w:t>
            </w:r>
          </w:p>
          <w:p w14:paraId="2645306E" w14:textId="1AC9EFE8" w:rsidR="00D66A6B" w:rsidRDefault="006D548F" w:rsidP="00677787">
            <w:pPr>
              <w:pStyle w:val="SIBulletList2"/>
            </w:pPr>
            <w:r>
              <w:t xml:space="preserve">cleaning, disinfecting and </w:t>
            </w:r>
            <w:r w:rsidR="00D66A6B">
              <w:t>sterilising equipment</w:t>
            </w:r>
          </w:p>
          <w:p w14:paraId="30DEBFF9" w14:textId="6D053579" w:rsidR="007F6FB7" w:rsidRDefault="007F6FB7" w:rsidP="00106C7F">
            <w:pPr>
              <w:pStyle w:val="SIBulletList2"/>
            </w:pPr>
            <w:r>
              <w:t>chemical and disinfectant</w:t>
            </w:r>
            <w:r w:rsidR="001B54F6" w:rsidRPr="007F6FB7">
              <w:t xml:space="preserve"> contact times</w:t>
            </w:r>
            <w:r w:rsidR="001B54F6" w:rsidRPr="001B54F6">
              <w:t xml:space="preserve"> </w:t>
            </w:r>
          </w:p>
          <w:p w14:paraId="298819CB" w14:textId="001E3A0B" w:rsidR="00677787" w:rsidRDefault="00677787" w:rsidP="00677787">
            <w:pPr>
              <w:pStyle w:val="SIBulletList2"/>
            </w:pPr>
            <w:r>
              <w:t xml:space="preserve">limiting movement of </w:t>
            </w:r>
            <w:r w:rsidR="008F4353">
              <w:t>wildlife and contact with people</w:t>
            </w:r>
          </w:p>
          <w:p w14:paraId="3A524E55" w14:textId="50055240" w:rsidR="00D66A6B" w:rsidRDefault="00D66A6B" w:rsidP="00677787">
            <w:pPr>
              <w:pStyle w:val="SIBulletList2"/>
            </w:pPr>
            <w:r>
              <w:t xml:space="preserve">appropriate levels of </w:t>
            </w:r>
            <w:r w:rsidR="006D548F">
              <w:t xml:space="preserve">human </w:t>
            </w:r>
            <w:r>
              <w:t>contact</w:t>
            </w:r>
          </w:p>
          <w:p w14:paraId="47CF8BB2" w14:textId="19263C6A" w:rsidR="00677787" w:rsidRDefault="00677787" w:rsidP="00677787">
            <w:pPr>
              <w:pStyle w:val="SIBulletList2"/>
            </w:pPr>
            <w:r>
              <w:t xml:space="preserve">limiting environmental </w:t>
            </w:r>
            <w:r w:rsidR="006D548F" w:rsidRPr="006D548F">
              <w:t xml:space="preserve">contamination </w:t>
            </w:r>
            <w:r w:rsidR="006D548F">
              <w:t>including</w:t>
            </w:r>
            <w:r w:rsidR="008F4353">
              <w:t xml:space="preserve"> pest</w:t>
            </w:r>
            <w:r w:rsidR="006D548F">
              <w:t xml:space="preserve">s, </w:t>
            </w:r>
            <w:r w:rsidR="008F4353">
              <w:t>vermin</w:t>
            </w:r>
            <w:r w:rsidR="006D548F">
              <w:t xml:space="preserve"> and</w:t>
            </w:r>
            <w:r w:rsidR="008F4353">
              <w:t xml:space="preserve"> </w:t>
            </w:r>
            <w:r w:rsidR="006D548F">
              <w:t>noxious plants</w:t>
            </w:r>
          </w:p>
          <w:p w14:paraId="31381A0E" w14:textId="504C50EB" w:rsidR="00677787" w:rsidRDefault="00677787" w:rsidP="00677787">
            <w:pPr>
              <w:pStyle w:val="SIBulletList2"/>
            </w:pPr>
            <w:r>
              <w:t>reporting incidents and contagious diseases</w:t>
            </w:r>
          </w:p>
          <w:p w14:paraId="67564FAB" w14:textId="7A2F0738" w:rsidR="00653432" w:rsidRPr="00653432" w:rsidRDefault="00653432" w:rsidP="00653432">
            <w:pPr>
              <w:pStyle w:val="SIBulletList1"/>
            </w:pPr>
            <w:r w:rsidRPr="00653432">
              <w:t>key terminology related to infection control and basic meaning</w:t>
            </w:r>
            <w:r>
              <w:t>s</w:t>
            </w:r>
            <w:r w:rsidRPr="00653432">
              <w:t>, including:</w:t>
            </w:r>
          </w:p>
          <w:p w14:paraId="753B3F04" w14:textId="77777777" w:rsidR="00653432" w:rsidRPr="00653432" w:rsidRDefault="00653432" w:rsidP="00653432">
            <w:pPr>
              <w:pStyle w:val="SIBulletList2"/>
              <w:rPr>
                <w:rFonts w:eastAsia="Calibri"/>
              </w:rPr>
            </w:pPr>
            <w:r w:rsidRPr="00653432">
              <w:rPr>
                <w:rFonts w:eastAsia="Calibri"/>
              </w:rPr>
              <w:t>biosecurity</w:t>
            </w:r>
          </w:p>
          <w:p w14:paraId="7CED6BDE" w14:textId="77777777" w:rsidR="00653432" w:rsidRPr="00653432" w:rsidRDefault="00653432" w:rsidP="00653432">
            <w:pPr>
              <w:pStyle w:val="SIBulletList2"/>
              <w:rPr>
                <w:rFonts w:eastAsia="Calibri"/>
              </w:rPr>
            </w:pPr>
            <w:r w:rsidRPr="00653432">
              <w:rPr>
                <w:rFonts w:eastAsia="Calibri"/>
              </w:rPr>
              <w:t>contagious</w:t>
            </w:r>
          </w:p>
          <w:p w14:paraId="3B5027BF" w14:textId="77777777" w:rsidR="00653432" w:rsidRPr="00653432" w:rsidRDefault="00653432" w:rsidP="00653432">
            <w:pPr>
              <w:pStyle w:val="SIBulletList2"/>
              <w:rPr>
                <w:rFonts w:eastAsia="Calibri"/>
              </w:rPr>
            </w:pPr>
            <w:r w:rsidRPr="00653432">
              <w:rPr>
                <w:rFonts w:eastAsia="Calibri"/>
              </w:rPr>
              <w:t>zoonosis</w:t>
            </w:r>
          </w:p>
          <w:p w14:paraId="0D11AD38" w14:textId="77777777" w:rsidR="00653432" w:rsidRPr="00653432" w:rsidRDefault="00653432" w:rsidP="00653432">
            <w:pPr>
              <w:pStyle w:val="SIBulletList2"/>
              <w:rPr>
                <w:rFonts w:eastAsia="Calibri"/>
              </w:rPr>
            </w:pPr>
            <w:r w:rsidRPr="00653432">
              <w:rPr>
                <w:rFonts w:eastAsia="Calibri"/>
              </w:rPr>
              <w:t>pathogen</w:t>
            </w:r>
          </w:p>
          <w:p w14:paraId="13686473" w14:textId="20B663A3" w:rsidR="00642E89" w:rsidRDefault="00642E89" w:rsidP="00642E89">
            <w:pPr>
              <w:pStyle w:val="SIBulletList1"/>
            </w:pPr>
            <w:r w:rsidRPr="00642E89">
              <w:t>risks in catching</w:t>
            </w:r>
            <w:r w:rsidR="00DE0812">
              <w:t>,</w:t>
            </w:r>
            <w:r w:rsidRPr="00642E89">
              <w:t xml:space="preserve"> handling </w:t>
            </w:r>
            <w:r w:rsidR="00DE0812">
              <w:t xml:space="preserve">and caring for </w:t>
            </w:r>
            <w:r w:rsidRPr="00642E89">
              <w:t>native wildlife</w:t>
            </w:r>
            <w:r>
              <w:t>, including:</w:t>
            </w:r>
          </w:p>
          <w:p w14:paraId="53FB2699" w14:textId="3968E1CB" w:rsidR="00642E89" w:rsidRPr="00642E89" w:rsidRDefault="00642E89" w:rsidP="00642E89">
            <w:pPr>
              <w:pStyle w:val="SIBulletList2"/>
            </w:pPr>
            <w:r>
              <w:t>stressed, frightened behaviour from wildlife</w:t>
            </w:r>
          </w:p>
          <w:p w14:paraId="56314F6F" w14:textId="55762961" w:rsidR="00642E89" w:rsidRDefault="00642E89" w:rsidP="00642E89">
            <w:pPr>
              <w:pStyle w:val="SIBulletList2"/>
            </w:pPr>
            <w:r>
              <w:t xml:space="preserve">injuries, including </w:t>
            </w:r>
            <w:r w:rsidRPr="00642E89">
              <w:t>bite</w:t>
            </w:r>
            <w:r>
              <w:t>s</w:t>
            </w:r>
            <w:r w:rsidRPr="00642E89">
              <w:t>, scratch</w:t>
            </w:r>
            <w:r>
              <w:t>es</w:t>
            </w:r>
            <w:r w:rsidRPr="00642E89">
              <w:t>, kick</w:t>
            </w:r>
            <w:r>
              <w:t>s</w:t>
            </w:r>
          </w:p>
          <w:p w14:paraId="26E2559D" w14:textId="7F2BF30F" w:rsidR="00642E89" w:rsidRDefault="007F6FB7" w:rsidP="00642E89">
            <w:pPr>
              <w:pStyle w:val="SIBulletList2"/>
            </w:pPr>
            <w:r w:rsidRPr="007F6FB7">
              <w:t xml:space="preserve">zoonotic </w:t>
            </w:r>
            <w:r w:rsidR="00642E89" w:rsidRPr="00642E89">
              <w:t>disease</w:t>
            </w:r>
            <w:r w:rsidR="00642E89">
              <w:t xml:space="preserve"> transmission </w:t>
            </w:r>
          </w:p>
          <w:p w14:paraId="10193417" w14:textId="31F021F6" w:rsidR="00DE0812" w:rsidRPr="00642E89" w:rsidRDefault="00DE0812" w:rsidP="00642E89">
            <w:pPr>
              <w:pStyle w:val="SIBulletList2"/>
            </w:pPr>
            <w:r>
              <w:t>personal health and wellbeing including managing compassion fatigue</w:t>
            </w:r>
          </w:p>
          <w:p w14:paraId="697D9FCD" w14:textId="77777777" w:rsidR="00642E89" w:rsidRPr="00F634A9" w:rsidRDefault="00F634A9" w:rsidP="00F634A9">
            <w:pPr>
              <w:pStyle w:val="SIBulletList1"/>
              <w:rPr>
                <w:rFonts w:eastAsia="Calibri"/>
              </w:rPr>
            </w:pPr>
            <w:r w:rsidRPr="00F634A9">
              <w:rPr>
                <w:rFonts w:eastAsia="Calibri"/>
              </w:rPr>
              <w:t>techniques and equipment for capturing wildlife</w:t>
            </w:r>
          </w:p>
          <w:p w14:paraId="325891FF" w14:textId="10B1E9E1" w:rsidR="00257CE1" w:rsidRDefault="00257CE1" w:rsidP="00F634A9">
            <w:pPr>
              <w:pStyle w:val="SIBulletList1"/>
            </w:pPr>
            <w:r>
              <w:t>main wildlife species related to own work or environment</w:t>
            </w:r>
          </w:p>
          <w:p w14:paraId="493A4325" w14:textId="54189257" w:rsidR="00F634A9" w:rsidRPr="00F634A9" w:rsidRDefault="00F634A9" w:rsidP="00F634A9">
            <w:pPr>
              <w:pStyle w:val="SIBulletList1"/>
            </w:pPr>
            <w:r w:rsidRPr="00F634A9">
              <w:t xml:space="preserve">signs of common </w:t>
            </w:r>
            <w:r w:rsidR="00B76654">
              <w:t xml:space="preserve">injuries and </w:t>
            </w:r>
            <w:r w:rsidR="00D05094">
              <w:t xml:space="preserve">infectious </w:t>
            </w:r>
            <w:r w:rsidRPr="00F634A9">
              <w:t>diseases</w:t>
            </w:r>
            <w:r>
              <w:t xml:space="preserve"> (including </w:t>
            </w:r>
            <w:proofErr w:type="spellStart"/>
            <w:r>
              <w:t>zoonoses</w:t>
            </w:r>
            <w:proofErr w:type="spellEnd"/>
            <w:r>
              <w:t>)</w:t>
            </w:r>
            <w:r w:rsidRPr="00F634A9">
              <w:t xml:space="preserve"> affecting native wildlife, including:</w:t>
            </w:r>
          </w:p>
          <w:p w14:paraId="42964EE7" w14:textId="6503F7CF" w:rsidR="006E42FE" w:rsidRDefault="000A4031" w:rsidP="000754EC">
            <w:pPr>
              <w:pStyle w:val="SIBulletList2"/>
              <w:rPr>
                <w:rFonts w:eastAsia="Calibri"/>
              </w:rPr>
            </w:pPr>
            <w:proofErr w:type="spellStart"/>
            <w:r>
              <w:rPr>
                <w:rFonts w:eastAsiaTheme="minorHAnsi"/>
              </w:rPr>
              <w:t>sarcoptic</w:t>
            </w:r>
            <w:proofErr w:type="spellEnd"/>
            <w:r>
              <w:rPr>
                <w:rFonts w:eastAsiaTheme="minorHAnsi"/>
              </w:rPr>
              <w:t xml:space="preserve"> m</w:t>
            </w:r>
            <w:r w:rsidRPr="000A4031">
              <w:rPr>
                <w:rFonts w:eastAsiaTheme="minorHAnsi"/>
              </w:rPr>
              <w:t xml:space="preserve">ange </w:t>
            </w:r>
            <w:r w:rsidR="00F634A9">
              <w:rPr>
                <w:rFonts w:eastAsia="Calibri"/>
              </w:rPr>
              <w:t>(scabies</w:t>
            </w:r>
            <w:r>
              <w:rPr>
                <w:rFonts w:eastAsia="Calibri"/>
              </w:rPr>
              <w:t xml:space="preserve">) </w:t>
            </w:r>
            <w:r w:rsidR="00F634A9">
              <w:rPr>
                <w:rFonts w:eastAsia="Calibri"/>
              </w:rPr>
              <w:t>- parasitic</w:t>
            </w:r>
            <w:r w:rsidR="00B76654">
              <w:rPr>
                <w:rFonts w:eastAsia="Calibri"/>
              </w:rPr>
              <w:t>/mite</w:t>
            </w:r>
            <w:r w:rsidR="00F634A9">
              <w:rPr>
                <w:rFonts w:eastAsia="Calibri"/>
              </w:rPr>
              <w:t xml:space="preserve"> disease</w:t>
            </w:r>
          </w:p>
          <w:p w14:paraId="5DEA8D33" w14:textId="0A37B3C6" w:rsidR="00B76654" w:rsidRDefault="00B7665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lice, ticks, fleas</w:t>
            </w:r>
          </w:p>
          <w:p w14:paraId="441A8157" w14:textId="77777777" w:rsidR="00F634A9" w:rsidRDefault="00F634A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Q fever</w:t>
            </w:r>
          </w:p>
          <w:p w14:paraId="47E0BDE6" w14:textId="1DAE2D60" w:rsidR="00F634A9" w:rsidRDefault="00F634A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ringworm</w:t>
            </w:r>
          </w:p>
          <w:p w14:paraId="28F5B0BA" w14:textId="35DB83DC" w:rsidR="00B76654" w:rsidRPr="00B76654" w:rsidRDefault="00AB02D9" w:rsidP="000754EC">
            <w:pPr>
              <w:pStyle w:val="SIBulletList2"/>
              <w:rPr>
                <w:rFonts w:eastAsia="Calibri"/>
              </w:rPr>
            </w:pPr>
            <w:r>
              <w:rPr>
                <w:lang w:eastAsia="en-AU"/>
              </w:rPr>
              <w:t>b</w:t>
            </w:r>
            <w:r w:rsidR="00F634A9" w:rsidRPr="00F634A9">
              <w:rPr>
                <w:lang w:eastAsia="en-AU"/>
              </w:rPr>
              <w:t>at lyssavirus (ABLV)</w:t>
            </w:r>
            <w:r w:rsidR="00F634A9">
              <w:t xml:space="preserve"> disease</w:t>
            </w:r>
            <w:r w:rsidR="00B76654">
              <w:t xml:space="preserve"> </w:t>
            </w:r>
          </w:p>
          <w:p w14:paraId="5D13C019" w14:textId="5DDA5307" w:rsidR="00F634A9" w:rsidRPr="00B76654" w:rsidRDefault="00AB02D9" w:rsidP="000754EC">
            <w:pPr>
              <w:pStyle w:val="SIBulletList2"/>
              <w:rPr>
                <w:rFonts w:eastAsia="Calibri"/>
              </w:rPr>
            </w:pPr>
            <w:proofErr w:type="spellStart"/>
            <w:r>
              <w:t>h</w:t>
            </w:r>
            <w:r w:rsidR="00B76654">
              <w:t>endra</w:t>
            </w:r>
            <w:proofErr w:type="spellEnd"/>
            <w:r w:rsidR="00B76654">
              <w:t xml:space="preserve"> virus</w:t>
            </w:r>
          </w:p>
          <w:p w14:paraId="75E210EC" w14:textId="779BB3CA" w:rsidR="00B76654" w:rsidRPr="00D66A6B" w:rsidRDefault="007D08B0" w:rsidP="000754EC">
            <w:pPr>
              <w:pStyle w:val="SIBulletList2"/>
              <w:rPr>
                <w:rFonts w:eastAsia="Calibri"/>
              </w:rPr>
            </w:pPr>
            <w:r>
              <w:t>p</w:t>
            </w:r>
            <w:r w:rsidR="00190628">
              <w:t>arvovirus</w:t>
            </w:r>
          </w:p>
          <w:p w14:paraId="04899AC9" w14:textId="30AC8472" w:rsidR="00D66A6B" w:rsidRPr="00D66A6B" w:rsidRDefault="007D08B0" w:rsidP="00D66A6B">
            <w:pPr>
              <w:pStyle w:val="SIBulletList2"/>
            </w:pPr>
            <w:proofErr w:type="spellStart"/>
            <w:r w:rsidRPr="007D08B0">
              <w:t>psittacine</w:t>
            </w:r>
            <w:proofErr w:type="spellEnd"/>
            <w:r w:rsidRPr="007D08B0">
              <w:t xml:space="preserve"> </w:t>
            </w:r>
            <w:proofErr w:type="spellStart"/>
            <w:r w:rsidRPr="007D08B0">
              <w:t>circoviral</w:t>
            </w:r>
            <w:proofErr w:type="spellEnd"/>
            <w:r w:rsidRPr="007D08B0">
              <w:t xml:space="preserve"> disease </w:t>
            </w:r>
            <w:r>
              <w:t>(</w:t>
            </w:r>
            <w:r w:rsidR="00D66A6B">
              <w:t>b</w:t>
            </w:r>
            <w:r w:rsidR="00D66A6B" w:rsidRPr="00D66A6B">
              <w:t>eak and feather disease)</w:t>
            </w:r>
          </w:p>
          <w:p w14:paraId="5AFF4649" w14:textId="77777777" w:rsidR="00D05094" w:rsidRPr="007D6AF6" w:rsidRDefault="00D05094" w:rsidP="00FD4006">
            <w:pPr>
              <w:pStyle w:val="SIBulletList2"/>
              <w:rPr>
                <w:rFonts w:eastAsia="Calibri"/>
              </w:rPr>
            </w:pPr>
            <w:r>
              <w:t>salmonella</w:t>
            </w:r>
          </w:p>
          <w:p w14:paraId="4E5BAF54" w14:textId="77777777" w:rsidR="00A307E4" w:rsidRPr="007D6AF6" w:rsidRDefault="00A307E4" w:rsidP="00FD4006">
            <w:pPr>
              <w:pStyle w:val="SIBulletList2"/>
              <w:rPr>
                <w:rFonts w:eastAsia="Calibri"/>
              </w:rPr>
            </w:pPr>
            <w:r>
              <w:t>state/territory specific diseases</w:t>
            </w:r>
          </w:p>
          <w:p w14:paraId="5A77238F" w14:textId="2B363E42" w:rsidR="00D05094" w:rsidRPr="007D6AF6" w:rsidRDefault="00257CE1" w:rsidP="00FD4006">
            <w:pPr>
              <w:pStyle w:val="SIBulletList2"/>
              <w:rPr>
                <w:rFonts w:eastAsia="Calibri"/>
              </w:rPr>
            </w:pPr>
            <w:r>
              <w:t xml:space="preserve">stress myopathy and </w:t>
            </w:r>
            <w:r w:rsidR="00D05094">
              <w:t>dermatitis</w:t>
            </w:r>
          </w:p>
          <w:p w14:paraId="6CF45AFB" w14:textId="7DD113C3" w:rsidR="00B76654" w:rsidRPr="00257CE1" w:rsidRDefault="00B76654" w:rsidP="00FD4006">
            <w:pPr>
              <w:pStyle w:val="SIBulletList2"/>
              <w:rPr>
                <w:rFonts w:eastAsia="Calibri"/>
              </w:rPr>
            </w:pPr>
            <w:r>
              <w:t>traumatic injuries</w:t>
            </w:r>
            <w:r w:rsidR="00D05094">
              <w:t xml:space="preserve"> including</w:t>
            </w:r>
            <w:r>
              <w:t xml:space="preserve"> motor vehicles</w:t>
            </w:r>
            <w:r w:rsidR="00D05094">
              <w:t xml:space="preserve"> and</w:t>
            </w:r>
            <w:r>
              <w:t xml:space="preserve"> shootings</w:t>
            </w:r>
          </w:p>
          <w:p w14:paraId="745F8680" w14:textId="290208DC" w:rsidR="00D05094" w:rsidRDefault="00D05094">
            <w:pPr>
              <w:pStyle w:val="SIBulletList1"/>
            </w:pPr>
            <w:r>
              <w:t xml:space="preserve">importance of public safety risks associated with bats/flying foxes and </w:t>
            </w:r>
            <w:r w:rsidR="001B54F6">
              <w:t xml:space="preserve">Australian </w:t>
            </w:r>
            <w:r w:rsidRPr="00D05094">
              <w:t xml:space="preserve">bat lyssavirus </w:t>
            </w:r>
          </w:p>
          <w:p w14:paraId="40092D08" w14:textId="77777777" w:rsidR="0059294F" w:rsidRPr="0059294F" w:rsidRDefault="0059294F" w:rsidP="0059294F">
            <w:pPr>
              <w:pStyle w:val="SIBulletList1"/>
            </w:pPr>
            <w:r w:rsidRPr="0059294F">
              <w:t>how diseases can be transmitted and spread, including:</w:t>
            </w:r>
          </w:p>
          <w:p w14:paraId="3B115F61" w14:textId="77777777" w:rsidR="0059294F" w:rsidRPr="0059294F" w:rsidRDefault="0059294F" w:rsidP="0059294F">
            <w:pPr>
              <w:pStyle w:val="SIBulletList2"/>
            </w:pPr>
            <w:r w:rsidRPr="0059294F">
              <w:t>via pathogens</w:t>
            </w:r>
          </w:p>
          <w:p w14:paraId="2484CD0E" w14:textId="77777777" w:rsidR="0059294F" w:rsidRPr="0059294F" w:rsidRDefault="0059294F" w:rsidP="0059294F">
            <w:pPr>
              <w:pStyle w:val="SIBulletList2"/>
            </w:pPr>
            <w:r w:rsidRPr="0059294F">
              <w:t>between animals</w:t>
            </w:r>
          </w:p>
          <w:p w14:paraId="15BB4A23" w14:textId="77777777" w:rsidR="0059294F" w:rsidRPr="0059294F" w:rsidRDefault="0059294F" w:rsidP="0059294F">
            <w:pPr>
              <w:pStyle w:val="SIBulletList2"/>
            </w:pPr>
            <w:r w:rsidRPr="0059294F">
              <w:t>between animals and humans</w:t>
            </w:r>
          </w:p>
          <w:p w14:paraId="4D17CF18" w14:textId="77777777" w:rsidR="0059294F" w:rsidRPr="0059294F" w:rsidRDefault="0059294F" w:rsidP="0059294F">
            <w:pPr>
              <w:pStyle w:val="SIBulletList2"/>
            </w:pPr>
            <w:r w:rsidRPr="0059294F">
              <w:t>between animals or humans and the environment</w:t>
            </w:r>
          </w:p>
          <w:p w14:paraId="1C1278DC" w14:textId="21EAED6C" w:rsidR="00F1480E" w:rsidRPr="007D08B0" w:rsidRDefault="00B76654" w:rsidP="00AB02D9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AB02D9">
              <w:rPr>
                <w:rStyle w:val="SITemporaryText"/>
                <w:color w:val="auto"/>
                <w:sz w:val="20"/>
              </w:rPr>
              <w:t xml:space="preserve">basic </w:t>
            </w:r>
            <w:r w:rsidR="00AB02D9" w:rsidRPr="00AB02D9">
              <w:rPr>
                <w:rStyle w:val="SITemporaryText"/>
                <w:color w:val="auto"/>
                <w:sz w:val="20"/>
              </w:rPr>
              <w:t>types</w:t>
            </w:r>
            <w:r w:rsidRPr="00AB02D9">
              <w:rPr>
                <w:rStyle w:val="SITemporaryText"/>
                <w:color w:val="auto"/>
                <w:sz w:val="20"/>
              </w:rPr>
              <w:t xml:space="preserve"> of</w:t>
            </w:r>
            <w:r w:rsidRPr="007D08B0">
              <w:rPr>
                <w:rStyle w:val="SITemporaryText"/>
                <w:color w:val="auto"/>
                <w:sz w:val="20"/>
              </w:rPr>
              <w:t xml:space="preserve"> pathogens, including:</w:t>
            </w:r>
          </w:p>
          <w:p w14:paraId="334C2BBE" w14:textId="77777777" w:rsidR="00B76654" w:rsidRPr="007D08B0" w:rsidRDefault="00B76654" w:rsidP="007D08B0">
            <w:pPr>
              <w:pStyle w:val="SIBulletList2"/>
              <w:rPr>
                <w:rStyle w:val="SITemporaryText"/>
                <w:rFonts w:eastAsiaTheme="minorHAnsi"/>
                <w:color w:val="auto"/>
                <w:sz w:val="20"/>
              </w:rPr>
            </w:pPr>
            <w:r w:rsidRPr="007D08B0">
              <w:rPr>
                <w:rStyle w:val="SITemporaryText"/>
                <w:rFonts w:eastAsiaTheme="minorHAnsi"/>
                <w:color w:val="auto"/>
                <w:sz w:val="20"/>
              </w:rPr>
              <w:t>viruses</w:t>
            </w:r>
          </w:p>
          <w:p w14:paraId="4885463A" w14:textId="77777777" w:rsidR="00B76654" w:rsidRPr="007D08B0" w:rsidRDefault="00B76654" w:rsidP="007D08B0">
            <w:pPr>
              <w:pStyle w:val="SIBulletList2"/>
              <w:rPr>
                <w:rStyle w:val="SITemporaryText"/>
                <w:rFonts w:eastAsiaTheme="minorHAnsi"/>
                <w:color w:val="auto"/>
                <w:sz w:val="20"/>
              </w:rPr>
            </w:pPr>
            <w:r w:rsidRPr="007D08B0">
              <w:rPr>
                <w:rStyle w:val="SITemporaryText"/>
                <w:rFonts w:eastAsiaTheme="minorHAnsi"/>
                <w:color w:val="auto"/>
                <w:sz w:val="20"/>
              </w:rPr>
              <w:t>bacteria</w:t>
            </w:r>
          </w:p>
          <w:p w14:paraId="758FED12" w14:textId="77777777" w:rsidR="00B76654" w:rsidRPr="007D08B0" w:rsidRDefault="00B76654" w:rsidP="007D08B0">
            <w:pPr>
              <w:pStyle w:val="SIBulletList2"/>
              <w:rPr>
                <w:rStyle w:val="SITemporaryText"/>
                <w:rFonts w:eastAsiaTheme="minorHAnsi"/>
                <w:color w:val="auto"/>
                <w:sz w:val="20"/>
              </w:rPr>
            </w:pPr>
            <w:r w:rsidRPr="007D08B0">
              <w:rPr>
                <w:rStyle w:val="SITemporaryText"/>
                <w:rFonts w:eastAsiaTheme="minorHAnsi"/>
                <w:color w:val="auto"/>
                <w:sz w:val="20"/>
              </w:rPr>
              <w:t>fungi</w:t>
            </w:r>
          </w:p>
          <w:p w14:paraId="05E8779C" w14:textId="77777777" w:rsidR="00B76654" w:rsidRPr="007D08B0" w:rsidRDefault="00B76654" w:rsidP="007D08B0">
            <w:pPr>
              <w:pStyle w:val="SIBulletList2"/>
              <w:rPr>
                <w:rStyle w:val="SITemporaryText"/>
                <w:rFonts w:eastAsiaTheme="minorHAnsi"/>
                <w:color w:val="auto"/>
                <w:sz w:val="20"/>
              </w:rPr>
            </w:pPr>
            <w:r w:rsidRPr="007D08B0">
              <w:rPr>
                <w:rStyle w:val="SITemporaryText"/>
                <w:rFonts w:eastAsiaTheme="minorHAnsi"/>
                <w:color w:val="auto"/>
                <w:sz w:val="20"/>
              </w:rPr>
              <w:t>protozoa</w:t>
            </w:r>
          </w:p>
          <w:p w14:paraId="6B73D315" w14:textId="77777777" w:rsidR="00B76654" w:rsidRPr="007D08B0" w:rsidRDefault="00B76654" w:rsidP="007D08B0">
            <w:pPr>
              <w:pStyle w:val="SIBulletList2"/>
              <w:rPr>
                <w:rStyle w:val="SITemporaryText"/>
                <w:rFonts w:eastAsiaTheme="minorHAnsi"/>
                <w:color w:val="auto"/>
                <w:sz w:val="20"/>
              </w:rPr>
            </w:pPr>
            <w:r w:rsidRPr="007D08B0">
              <w:rPr>
                <w:rStyle w:val="SITemporaryText"/>
                <w:rFonts w:eastAsiaTheme="minorHAnsi"/>
                <w:color w:val="auto"/>
                <w:sz w:val="20"/>
              </w:rPr>
              <w:t>internal parasites (worms)</w:t>
            </w:r>
          </w:p>
          <w:p w14:paraId="4AAAAD5C" w14:textId="77777777" w:rsidR="00B76654" w:rsidRPr="007D08B0" w:rsidRDefault="00B76654" w:rsidP="007D08B0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D08B0">
              <w:rPr>
                <w:rStyle w:val="SITemporaryText"/>
                <w:rFonts w:eastAsiaTheme="minorHAnsi"/>
                <w:color w:val="auto"/>
                <w:sz w:val="20"/>
              </w:rPr>
              <w:lastRenderedPageBreak/>
              <w:t>external parasites ((lice and mites)</w:t>
            </w:r>
          </w:p>
          <w:p w14:paraId="2931004D" w14:textId="6AE87490" w:rsidR="0059294F" w:rsidRPr="0059294F" w:rsidRDefault="0059294F" w:rsidP="0059294F">
            <w:pPr>
              <w:pStyle w:val="SIBulletList1"/>
              <w:rPr>
                <w:rFonts w:eastAsiaTheme="minorHAnsi"/>
              </w:rPr>
            </w:pPr>
            <w:r w:rsidRPr="0059294F">
              <w:rPr>
                <w:rFonts w:eastAsiaTheme="minorHAnsi"/>
              </w:rPr>
              <w:t>types of cleaning</w:t>
            </w:r>
            <w:r w:rsidR="006D548F">
              <w:rPr>
                <w:rFonts w:eastAsiaTheme="minorHAnsi"/>
              </w:rPr>
              <w:t>/sterilisation</w:t>
            </w:r>
            <w:r w:rsidRPr="0059294F">
              <w:rPr>
                <w:rFonts w:eastAsiaTheme="minorHAnsi"/>
              </w:rPr>
              <w:t xml:space="preserve"> materials and disinfectants and their application and contact requirements</w:t>
            </w:r>
          </w:p>
          <w:p w14:paraId="7A131B90" w14:textId="0FC7CF36" w:rsidR="00A307E4" w:rsidRPr="007D6AF6" w:rsidRDefault="00A307E4" w:rsidP="00190628">
            <w:pPr>
              <w:pStyle w:val="SIBulletList1"/>
            </w:pPr>
            <w:r w:rsidRPr="00A307E4">
              <w:t xml:space="preserve">state/territory legislation and codes of practice related to captured wildlife, biosecurity, </w:t>
            </w:r>
            <w:r w:rsidR="00847BA5">
              <w:t>workplace health and safety</w:t>
            </w:r>
            <w:r w:rsidRPr="00A307E4">
              <w:t xml:space="preserve"> and animal welfare</w:t>
            </w:r>
          </w:p>
          <w:p w14:paraId="10C9736C" w14:textId="78921BCF" w:rsidR="00190628" w:rsidRPr="00190628" w:rsidRDefault="00190628" w:rsidP="00190628">
            <w:pPr>
              <w:pStyle w:val="SIBulletList1"/>
            </w:pPr>
            <w:r>
              <w:rPr>
                <w:rFonts w:eastAsiaTheme="minorHAnsi"/>
              </w:rPr>
              <w:t>procedures for reporting suspected infections or disease, including:</w:t>
            </w:r>
          </w:p>
          <w:p w14:paraId="20581507" w14:textId="77777777" w:rsidR="00190628" w:rsidRPr="00190628" w:rsidRDefault="00190628" w:rsidP="00B76654">
            <w:pPr>
              <w:pStyle w:val="SIBulletList2"/>
            </w:pPr>
            <w:r>
              <w:rPr>
                <w:rFonts w:eastAsiaTheme="minorHAnsi"/>
              </w:rPr>
              <w:t>contacting veterinarian (wildlife) or doctor (humans)</w:t>
            </w:r>
          </w:p>
          <w:p w14:paraId="2D6D366F" w14:textId="77777777" w:rsidR="006D548F" w:rsidRPr="006D548F" w:rsidRDefault="00190628" w:rsidP="006D548F">
            <w:pPr>
              <w:pStyle w:val="SIBulletList2"/>
            </w:pPr>
            <w:r>
              <w:rPr>
                <w:rFonts w:eastAsiaTheme="minorHAnsi"/>
              </w:rPr>
              <w:t>organisation</w:t>
            </w:r>
            <w:r w:rsidR="006D548F">
              <w:rPr>
                <w:rFonts w:eastAsiaTheme="minorHAnsi"/>
              </w:rPr>
              <w:t xml:space="preserve"> </w:t>
            </w:r>
            <w:r w:rsidR="006D548F" w:rsidRPr="006D548F">
              <w:rPr>
                <w:rFonts w:eastAsiaTheme="minorHAnsi"/>
              </w:rPr>
              <w:t>superviso</w:t>
            </w:r>
            <w:r w:rsidR="006D548F">
              <w:rPr>
                <w:rFonts w:eastAsiaTheme="minorHAnsi"/>
              </w:rPr>
              <w:t>r</w:t>
            </w:r>
          </w:p>
          <w:p w14:paraId="5B02A910" w14:textId="395EAF1F" w:rsidR="00190628" w:rsidRPr="000754EC" w:rsidRDefault="00190628" w:rsidP="006D548F">
            <w:pPr>
              <w:pStyle w:val="SIBulletList2"/>
            </w:pPr>
            <w:proofErr w:type="gramStart"/>
            <w:r>
              <w:rPr>
                <w:rFonts w:eastAsiaTheme="minorHAnsi"/>
              </w:rPr>
              <w:t>state/territory</w:t>
            </w:r>
            <w:proofErr w:type="gramEnd"/>
            <w:r>
              <w:rPr>
                <w:rFonts w:eastAsiaTheme="minorHAnsi"/>
              </w:rPr>
              <w:t xml:space="preserve"> regulations reporting requirements</w:t>
            </w:r>
            <w:r w:rsidR="00DE0812">
              <w:rPr>
                <w:rFonts w:eastAsiaTheme="minorHAnsi"/>
              </w:rP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8C444C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3C849BE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67B73603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FC7F17">
              <w:t xml:space="preserve">an </w:t>
            </w:r>
            <w:r w:rsidR="003B7F27">
              <w:t>wildlife</w:t>
            </w:r>
            <w:r w:rsidR="00FC7F17">
              <w:t xml:space="preserve"> care </w:t>
            </w:r>
            <w:r w:rsidR="003B7F27">
              <w:t>shelter</w:t>
            </w:r>
            <w:r w:rsidR="004E6741" w:rsidRPr="000754EC">
              <w:t xml:space="preserve"> </w:t>
            </w:r>
            <w:r w:rsidR="003B7F27">
              <w:t xml:space="preserve">workplace </w:t>
            </w:r>
            <w:r w:rsidR="004E6741" w:rsidRPr="000754EC">
              <w:t xml:space="preserve">or an environment that accurately </w:t>
            </w:r>
            <w:r w:rsidR="00FC7F17">
              <w:t xml:space="preserve">represents </w:t>
            </w:r>
            <w:r w:rsidR="003B7F27">
              <w:t>these</w:t>
            </w:r>
            <w:r w:rsidR="00FC7F17">
              <w:t xml:space="preserve">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E8A66E4" w14:textId="77777777" w:rsidR="007D6AF6" w:rsidRDefault="00DC1393" w:rsidP="00A0329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 range of </w:t>
            </w:r>
            <w:r w:rsidR="00366805" w:rsidRPr="000754EC">
              <w:rPr>
                <w:rFonts w:eastAsia="Calibri"/>
              </w:rPr>
              <w:t xml:space="preserve">live </w:t>
            </w:r>
            <w:r w:rsidR="003B7F27">
              <w:rPr>
                <w:rFonts w:eastAsia="Calibri"/>
              </w:rPr>
              <w:t xml:space="preserve">native wildlife </w:t>
            </w:r>
          </w:p>
          <w:p w14:paraId="6EAB2051" w14:textId="1B8800AA" w:rsidR="003522B1" w:rsidRDefault="00587C9B" w:rsidP="00A03294">
            <w:pPr>
              <w:pStyle w:val="SIBulletList2"/>
              <w:rPr>
                <w:rFonts w:eastAsia="Calibri"/>
              </w:rPr>
            </w:pPr>
            <w:r w:rsidRPr="00587C9B">
              <w:t xml:space="preserve">suitable taxidermy specimens, veterinary simulators, anatomical models or images/video </w:t>
            </w:r>
            <w:r w:rsidR="007D6AF6">
              <w:t xml:space="preserve">if live animals cannot be obtained </w:t>
            </w:r>
          </w:p>
          <w:p w14:paraId="0632C0B6" w14:textId="503A4D60" w:rsidR="00233143" w:rsidRPr="000754EC" w:rsidRDefault="003B7F27" w:rsidP="000754EC">
            <w:pPr>
              <w:pStyle w:val="SIBulletList2"/>
              <w:rPr>
                <w:rFonts w:eastAsia="Calibri"/>
              </w:rPr>
            </w:pPr>
            <w:r>
              <w:t xml:space="preserve">disinfectants and </w:t>
            </w:r>
            <w:r w:rsidR="00FC7F17">
              <w:t>cleaning equipment and materials</w:t>
            </w:r>
          </w:p>
          <w:p w14:paraId="19FD1DEB" w14:textId="5B57630A" w:rsidR="00F83D7C" w:rsidRPr="003B7F27" w:rsidRDefault="003522B1" w:rsidP="000754EC">
            <w:pPr>
              <w:pStyle w:val="SIBulletList2"/>
              <w:rPr>
                <w:rFonts w:eastAsia="Calibri"/>
              </w:rPr>
            </w:pPr>
            <w:r>
              <w:t>PPE</w:t>
            </w:r>
            <w:r w:rsidR="001C77B6">
              <w:t xml:space="preserve"> used in animal care</w:t>
            </w:r>
          </w:p>
          <w:p w14:paraId="7A9FFEA2" w14:textId="3D148E5B" w:rsidR="003B7F27" w:rsidRPr="007D6AF6" w:rsidRDefault="003B7F27" w:rsidP="000754EC">
            <w:pPr>
              <w:pStyle w:val="SIBulletList2"/>
              <w:rPr>
                <w:rFonts w:eastAsia="Calibri"/>
              </w:rPr>
            </w:pPr>
            <w:r>
              <w:t>wildlife enclosures or containers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134AF4" w14:textId="50DDB773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workplace </w:t>
            </w:r>
            <w:r w:rsidR="00FC7F17">
              <w:rPr>
                <w:rFonts w:eastAsia="Calibri"/>
              </w:rPr>
              <w:t>infection control guidelines</w:t>
            </w:r>
            <w:bookmarkStart w:id="0" w:name="_GoBack"/>
            <w:bookmarkEnd w:id="0"/>
            <w:r w:rsidR="00DC1393">
              <w:rPr>
                <w:rFonts w:eastAsia="Calibri"/>
              </w:rPr>
              <w:t>.</w:t>
            </w:r>
          </w:p>
          <w:p w14:paraId="072F3319" w14:textId="60C75DF7" w:rsidR="0021210E" w:rsidRDefault="0021210E" w:rsidP="000754EC">
            <w:pPr>
              <w:pStyle w:val="SIText"/>
            </w:pPr>
          </w:p>
          <w:p w14:paraId="05C42BBF" w14:textId="6236B1D8" w:rsidR="00F1480E" w:rsidRPr="00FC7F17" w:rsidRDefault="007134FE" w:rsidP="00FC7F1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</w:t>
            </w:r>
            <w:r w:rsidR="00FC7F17">
              <w:t>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52F17" w14:textId="77777777" w:rsidR="00E5141C" w:rsidRDefault="00E5141C" w:rsidP="00BF3F0A">
      <w:r>
        <w:separator/>
      </w:r>
    </w:p>
    <w:p w14:paraId="617C6EDA" w14:textId="77777777" w:rsidR="00E5141C" w:rsidRDefault="00E5141C"/>
  </w:endnote>
  <w:endnote w:type="continuationSeparator" w:id="0">
    <w:p w14:paraId="3A8DA848" w14:textId="77777777" w:rsidR="00E5141C" w:rsidRDefault="00E5141C" w:rsidP="00BF3F0A">
      <w:r>
        <w:continuationSeparator/>
      </w:r>
    </w:p>
    <w:p w14:paraId="677DA21A" w14:textId="77777777" w:rsidR="00E5141C" w:rsidRDefault="00E51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4DD877B" w:rsidR="00EC07A1" w:rsidRPr="000754EC" w:rsidRDefault="00EC07A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47BA5">
          <w:rPr>
            <w:noProof/>
          </w:rPr>
          <w:t>5</w:t>
        </w:r>
        <w:r w:rsidRPr="000754EC">
          <w:fldChar w:fldCharType="end"/>
        </w:r>
      </w:p>
      <w:p w14:paraId="19EF64C9" w14:textId="29A8CB35" w:rsidR="00EC07A1" w:rsidRDefault="00EC07A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EC07A1" w:rsidRDefault="00EC0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2ABE" w14:textId="77777777" w:rsidR="00E5141C" w:rsidRDefault="00E5141C" w:rsidP="00BF3F0A">
      <w:r>
        <w:separator/>
      </w:r>
    </w:p>
    <w:p w14:paraId="4A4F8BB9" w14:textId="77777777" w:rsidR="00E5141C" w:rsidRDefault="00E5141C"/>
  </w:footnote>
  <w:footnote w:type="continuationSeparator" w:id="0">
    <w:p w14:paraId="438C20BC" w14:textId="77777777" w:rsidR="00E5141C" w:rsidRDefault="00E5141C" w:rsidP="00BF3F0A">
      <w:r>
        <w:continuationSeparator/>
      </w:r>
    </w:p>
    <w:p w14:paraId="71D0932D" w14:textId="77777777" w:rsidR="00E5141C" w:rsidRDefault="00E51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442B5EE0" w:rsidR="00EC07A1" w:rsidRPr="0046128A" w:rsidRDefault="00847BA5" w:rsidP="0046128A">
    <w:sdt>
      <w:sdtPr>
        <w:id w:val="1725331307"/>
        <w:docPartObj>
          <w:docPartGallery w:val="Watermarks"/>
          <w:docPartUnique/>
        </w:docPartObj>
      </w:sdtPr>
      <w:sdtEndPr/>
      <w:sdtContent>
        <w:r>
          <w:pict w14:anchorId="68CC11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0DBD">
      <w:t>ACMINF3</w:t>
    </w:r>
    <w:r w:rsidR="00EC07A1" w:rsidRPr="0046128A">
      <w:t>0</w:t>
    </w:r>
    <w:r w:rsidR="007C6663">
      <w:t>3</w:t>
    </w:r>
    <w:r w:rsidR="00EC07A1" w:rsidRPr="0046128A">
      <w:t xml:space="preserve"> </w:t>
    </w:r>
    <w:r w:rsidR="0063796F" w:rsidRPr="0063796F">
      <w:t>Implement infection control in the handling and care of native wildlife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5356"/>
    <w:rsid w:val="000275AE"/>
    <w:rsid w:val="00041E59"/>
    <w:rsid w:val="00043D44"/>
    <w:rsid w:val="000633D6"/>
    <w:rsid w:val="00064BFE"/>
    <w:rsid w:val="00070B3E"/>
    <w:rsid w:val="00071F95"/>
    <w:rsid w:val="000737BB"/>
    <w:rsid w:val="00074E47"/>
    <w:rsid w:val="000754EC"/>
    <w:rsid w:val="0009093B"/>
    <w:rsid w:val="000A4031"/>
    <w:rsid w:val="000A5441"/>
    <w:rsid w:val="000B1B93"/>
    <w:rsid w:val="000C149A"/>
    <w:rsid w:val="000C224E"/>
    <w:rsid w:val="000E25E6"/>
    <w:rsid w:val="000E2C86"/>
    <w:rsid w:val="000F29F2"/>
    <w:rsid w:val="000F2FCE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45CE"/>
    <w:rsid w:val="00156EF3"/>
    <w:rsid w:val="00162867"/>
    <w:rsid w:val="00165FD3"/>
    <w:rsid w:val="00175373"/>
    <w:rsid w:val="0017689D"/>
    <w:rsid w:val="00176E4F"/>
    <w:rsid w:val="0018546B"/>
    <w:rsid w:val="00190628"/>
    <w:rsid w:val="001A6A3E"/>
    <w:rsid w:val="001A7B6D"/>
    <w:rsid w:val="001B34D5"/>
    <w:rsid w:val="001B513A"/>
    <w:rsid w:val="001B54F6"/>
    <w:rsid w:val="001C0A75"/>
    <w:rsid w:val="001C1306"/>
    <w:rsid w:val="001C4BFB"/>
    <w:rsid w:val="001C77B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7CE1"/>
    <w:rsid w:val="00262FC3"/>
    <w:rsid w:val="0026394F"/>
    <w:rsid w:val="00264C9C"/>
    <w:rsid w:val="00274544"/>
    <w:rsid w:val="00276DB8"/>
    <w:rsid w:val="00282664"/>
    <w:rsid w:val="00285FB8"/>
    <w:rsid w:val="00294EB0"/>
    <w:rsid w:val="002970C3"/>
    <w:rsid w:val="002A4CD3"/>
    <w:rsid w:val="002A6CC4"/>
    <w:rsid w:val="002C55E9"/>
    <w:rsid w:val="002D0C8B"/>
    <w:rsid w:val="002D330A"/>
    <w:rsid w:val="002D7371"/>
    <w:rsid w:val="002E170C"/>
    <w:rsid w:val="002E193E"/>
    <w:rsid w:val="002F15B6"/>
    <w:rsid w:val="002F5D0C"/>
    <w:rsid w:val="00305EFF"/>
    <w:rsid w:val="00310A6A"/>
    <w:rsid w:val="00313DDC"/>
    <w:rsid w:val="003144E6"/>
    <w:rsid w:val="00337E82"/>
    <w:rsid w:val="00346FDC"/>
    <w:rsid w:val="00350BB1"/>
    <w:rsid w:val="003522B1"/>
    <w:rsid w:val="00352C83"/>
    <w:rsid w:val="00366805"/>
    <w:rsid w:val="0037067D"/>
    <w:rsid w:val="00373436"/>
    <w:rsid w:val="00383426"/>
    <w:rsid w:val="0038735B"/>
    <w:rsid w:val="003916D1"/>
    <w:rsid w:val="003A21F0"/>
    <w:rsid w:val="003A277F"/>
    <w:rsid w:val="003A58BA"/>
    <w:rsid w:val="003A5AE7"/>
    <w:rsid w:val="003A7221"/>
    <w:rsid w:val="003B3493"/>
    <w:rsid w:val="003B7F27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469B7"/>
    <w:rsid w:val="00451CBB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90DBD"/>
    <w:rsid w:val="004A142B"/>
    <w:rsid w:val="004A3860"/>
    <w:rsid w:val="004A44E8"/>
    <w:rsid w:val="004A581D"/>
    <w:rsid w:val="004A7706"/>
    <w:rsid w:val="004B29B7"/>
    <w:rsid w:val="004B7A28"/>
    <w:rsid w:val="004C0116"/>
    <w:rsid w:val="004C2244"/>
    <w:rsid w:val="004C79A1"/>
    <w:rsid w:val="004D0D5F"/>
    <w:rsid w:val="004D1569"/>
    <w:rsid w:val="004D1A67"/>
    <w:rsid w:val="004D44B1"/>
    <w:rsid w:val="004E0460"/>
    <w:rsid w:val="004E1579"/>
    <w:rsid w:val="004E5FAE"/>
    <w:rsid w:val="004E6245"/>
    <w:rsid w:val="004E6741"/>
    <w:rsid w:val="004E7094"/>
    <w:rsid w:val="004F5DC7"/>
    <w:rsid w:val="004F6AE9"/>
    <w:rsid w:val="004F78DA"/>
    <w:rsid w:val="00520E9A"/>
    <w:rsid w:val="005248C1"/>
    <w:rsid w:val="00526134"/>
    <w:rsid w:val="005405B2"/>
    <w:rsid w:val="0054143B"/>
    <w:rsid w:val="005427C8"/>
    <w:rsid w:val="005446D1"/>
    <w:rsid w:val="00556C4C"/>
    <w:rsid w:val="00557369"/>
    <w:rsid w:val="00564ADD"/>
    <w:rsid w:val="005708EB"/>
    <w:rsid w:val="00575BC6"/>
    <w:rsid w:val="00583902"/>
    <w:rsid w:val="00587C9B"/>
    <w:rsid w:val="0059294F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0DD2"/>
    <w:rsid w:val="006121D4"/>
    <w:rsid w:val="00612A94"/>
    <w:rsid w:val="00613B49"/>
    <w:rsid w:val="006149D3"/>
    <w:rsid w:val="00616845"/>
    <w:rsid w:val="00620E8E"/>
    <w:rsid w:val="0062354D"/>
    <w:rsid w:val="00633CFE"/>
    <w:rsid w:val="00634FCA"/>
    <w:rsid w:val="0063796F"/>
    <w:rsid w:val="00642E89"/>
    <w:rsid w:val="00643D1B"/>
    <w:rsid w:val="006452B8"/>
    <w:rsid w:val="00652E62"/>
    <w:rsid w:val="00653432"/>
    <w:rsid w:val="00677787"/>
    <w:rsid w:val="00686A49"/>
    <w:rsid w:val="00687B62"/>
    <w:rsid w:val="00690C44"/>
    <w:rsid w:val="006969D9"/>
    <w:rsid w:val="006A2B68"/>
    <w:rsid w:val="006B72C6"/>
    <w:rsid w:val="006C2F32"/>
    <w:rsid w:val="006D38C3"/>
    <w:rsid w:val="006D4448"/>
    <w:rsid w:val="006D548F"/>
    <w:rsid w:val="006D6DFD"/>
    <w:rsid w:val="006E2011"/>
    <w:rsid w:val="006E2C4D"/>
    <w:rsid w:val="006E42FE"/>
    <w:rsid w:val="006F0D02"/>
    <w:rsid w:val="006F10FE"/>
    <w:rsid w:val="006F23E9"/>
    <w:rsid w:val="006F3622"/>
    <w:rsid w:val="00705EEC"/>
    <w:rsid w:val="00707741"/>
    <w:rsid w:val="007134FE"/>
    <w:rsid w:val="00715794"/>
    <w:rsid w:val="00717385"/>
    <w:rsid w:val="00722769"/>
    <w:rsid w:val="00724829"/>
    <w:rsid w:val="00727901"/>
    <w:rsid w:val="0073075B"/>
    <w:rsid w:val="0073404B"/>
    <w:rsid w:val="007341FF"/>
    <w:rsid w:val="0073545B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5213"/>
    <w:rsid w:val="007860B7"/>
    <w:rsid w:val="00786DC8"/>
    <w:rsid w:val="007A300D"/>
    <w:rsid w:val="007C2790"/>
    <w:rsid w:val="007C6663"/>
    <w:rsid w:val="007D08B0"/>
    <w:rsid w:val="007D5A78"/>
    <w:rsid w:val="007D6AF6"/>
    <w:rsid w:val="007D6B29"/>
    <w:rsid w:val="007E3BD1"/>
    <w:rsid w:val="007F1563"/>
    <w:rsid w:val="007F1EB2"/>
    <w:rsid w:val="007F44DB"/>
    <w:rsid w:val="007F5A8B"/>
    <w:rsid w:val="007F6FB7"/>
    <w:rsid w:val="00803507"/>
    <w:rsid w:val="00817D51"/>
    <w:rsid w:val="00823530"/>
    <w:rsid w:val="00823FF4"/>
    <w:rsid w:val="00830267"/>
    <w:rsid w:val="008306E7"/>
    <w:rsid w:val="00834BC8"/>
    <w:rsid w:val="00837FD6"/>
    <w:rsid w:val="00847B60"/>
    <w:rsid w:val="00847BA5"/>
    <w:rsid w:val="00850243"/>
    <w:rsid w:val="00851BE5"/>
    <w:rsid w:val="008534F8"/>
    <w:rsid w:val="008545EB"/>
    <w:rsid w:val="00865011"/>
    <w:rsid w:val="00883335"/>
    <w:rsid w:val="00886790"/>
    <w:rsid w:val="008908DE"/>
    <w:rsid w:val="008A12ED"/>
    <w:rsid w:val="008A39D3"/>
    <w:rsid w:val="008B2C77"/>
    <w:rsid w:val="008B4AD2"/>
    <w:rsid w:val="008B7138"/>
    <w:rsid w:val="008C444C"/>
    <w:rsid w:val="008E260C"/>
    <w:rsid w:val="008E39BE"/>
    <w:rsid w:val="008E62EC"/>
    <w:rsid w:val="008E744E"/>
    <w:rsid w:val="008F32F6"/>
    <w:rsid w:val="008F4353"/>
    <w:rsid w:val="00903256"/>
    <w:rsid w:val="009064EB"/>
    <w:rsid w:val="00916CD7"/>
    <w:rsid w:val="00917218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272"/>
    <w:rsid w:val="00970747"/>
    <w:rsid w:val="00974282"/>
    <w:rsid w:val="00993995"/>
    <w:rsid w:val="0099674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0D0E"/>
    <w:rsid w:val="00A03294"/>
    <w:rsid w:val="00A0695B"/>
    <w:rsid w:val="00A13052"/>
    <w:rsid w:val="00A216A8"/>
    <w:rsid w:val="00A223A6"/>
    <w:rsid w:val="00A307E4"/>
    <w:rsid w:val="00A3639E"/>
    <w:rsid w:val="00A5092E"/>
    <w:rsid w:val="00A554D6"/>
    <w:rsid w:val="00A56E14"/>
    <w:rsid w:val="00A6476B"/>
    <w:rsid w:val="00A76C6C"/>
    <w:rsid w:val="00A840A4"/>
    <w:rsid w:val="00A87356"/>
    <w:rsid w:val="00A92DD1"/>
    <w:rsid w:val="00AA5338"/>
    <w:rsid w:val="00AB02D9"/>
    <w:rsid w:val="00AB1B8E"/>
    <w:rsid w:val="00AC0696"/>
    <w:rsid w:val="00AC23B3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6654"/>
    <w:rsid w:val="00B848D4"/>
    <w:rsid w:val="00B865B7"/>
    <w:rsid w:val="00B935FE"/>
    <w:rsid w:val="00BA1CB1"/>
    <w:rsid w:val="00BA1DEE"/>
    <w:rsid w:val="00BA4178"/>
    <w:rsid w:val="00BA482D"/>
    <w:rsid w:val="00BB1755"/>
    <w:rsid w:val="00BB23F4"/>
    <w:rsid w:val="00BC5075"/>
    <w:rsid w:val="00BC5419"/>
    <w:rsid w:val="00BD3B0F"/>
    <w:rsid w:val="00BE2C83"/>
    <w:rsid w:val="00BE706B"/>
    <w:rsid w:val="00BF1D4C"/>
    <w:rsid w:val="00BF3F0A"/>
    <w:rsid w:val="00C143C3"/>
    <w:rsid w:val="00C1739B"/>
    <w:rsid w:val="00C21ADE"/>
    <w:rsid w:val="00C26067"/>
    <w:rsid w:val="00C30A29"/>
    <w:rsid w:val="00C317DC"/>
    <w:rsid w:val="00C54CAC"/>
    <w:rsid w:val="00C578E9"/>
    <w:rsid w:val="00C70626"/>
    <w:rsid w:val="00C72860"/>
    <w:rsid w:val="00C73582"/>
    <w:rsid w:val="00C73B90"/>
    <w:rsid w:val="00C742EC"/>
    <w:rsid w:val="00C923E3"/>
    <w:rsid w:val="00C96AF3"/>
    <w:rsid w:val="00C97CCC"/>
    <w:rsid w:val="00CA0274"/>
    <w:rsid w:val="00CB0AA7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094"/>
    <w:rsid w:val="00D07D4E"/>
    <w:rsid w:val="00D115AA"/>
    <w:rsid w:val="00D145BE"/>
    <w:rsid w:val="00D20C57"/>
    <w:rsid w:val="00D25D16"/>
    <w:rsid w:val="00D32124"/>
    <w:rsid w:val="00D32E3F"/>
    <w:rsid w:val="00D54C76"/>
    <w:rsid w:val="00D6454D"/>
    <w:rsid w:val="00D66A6B"/>
    <w:rsid w:val="00D67106"/>
    <w:rsid w:val="00D71E43"/>
    <w:rsid w:val="00D7210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393"/>
    <w:rsid w:val="00DC1D69"/>
    <w:rsid w:val="00DC5A3A"/>
    <w:rsid w:val="00DD0726"/>
    <w:rsid w:val="00DD1819"/>
    <w:rsid w:val="00DD45A8"/>
    <w:rsid w:val="00DE0812"/>
    <w:rsid w:val="00DF69AF"/>
    <w:rsid w:val="00E14389"/>
    <w:rsid w:val="00E238E6"/>
    <w:rsid w:val="00E32D5C"/>
    <w:rsid w:val="00E35064"/>
    <w:rsid w:val="00E3681D"/>
    <w:rsid w:val="00E40225"/>
    <w:rsid w:val="00E501F0"/>
    <w:rsid w:val="00E5141C"/>
    <w:rsid w:val="00E60907"/>
    <w:rsid w:val="00E6166D"/>
    <w:rsid w:val="00E91BFF"/>
    <w:rsid w:val="00E92933"/>
    <w:rsid w:val="00E94FAD"/>
    <w:rsid w:val="00EB0AA4"/>
    <w:rsid w:val="00EB5C88"/>
    <w:rsid w:val="00EC0469"/>
    <w:rsid w:val="00EC07A1"/>
    <w:rsid w:val="00ED717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34A9"/>
    <w:rsid w:val="00F64DCD"/>
    <w:rsid w:val="00F65EF0"/>
    <w:rsid w:val="00F71651"/>
    <w:rsid w:val="00F76191"/>
    <w:rsid w:val="00F76CC6"/>
    <w:rsid w:val="00F83D7C"/>
    <w:rsid w:val="00FB232E"/>
    <w:rsid w:val="00FC1B60"/>
    <w:rsid w:val="00FC7F17"/>
    <w:rsid w:val="00FD557D"/>
    <w:rsid w:val="00FE0282"/>
    <w:rsid w:val="00FE0DED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BC60FC7D-C089-405F-899B-2ECFD39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2b97ef0f-4479-4992-8dd5-e2beeb6af849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6634E-A7E2-4B47-971C-B759343F4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61037-15BF-4CCE-BA8C-51199D60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Tom Vassallo</cp:lastModifiedBy>
  <cp:revision>36</cp:revision>
  <cp:lastPrinted>2016-05-27T05:21:00Z</cp:lastPrinted>
  <dcterms:created xsi:type="dcterms:W3CDTF">2018-02-16T04:47:00Z</dcterms:created>
  <dcterms:modified xsi:type="dcterms:W3CDTF">2018-03-27T03:05:00Z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