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62A65"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06CAE541" w14:textId="77777777" w:rsidTr="0035000E">
        <w:tc>
          <w:tcPr>
            <w:tcW w:w="2689" w:type="dxa"/>
          </w:tcPr>
          <w:p w14:paraId="60B562A6" w14:textId="77777777" w:rsidR="00F1480E" w:rsidRPr="000754EC" w:rsidRDefault="00830267" w:rsidP="000754EC">
            <w:pPr>
              <w:pStyle w:val="SIText-Bold"/>
            </w:pPr>
            <w:r w:rsidRPr="00A326C2">
              <w:t>Release</w:t>
            </w:r>
          </w:p>
        </w:tc>
        <w:tc>
          <w:tcPr>
            <w:tcW w:w="7162" w:type="dxa"/>
          </w:tcPr>
          <w:p w14:paraId="299651BF" w14:textId="77777777" w:rsidR="00F1480E" w:rsidRPr="000754EC" w:rsidRDefault="00830267" w:rsidP="000754EC">
            <w:pPr>
              <w:pStyle w:val="SIText-Bold"/>
            </w:pPr>
            <w:r w:rsidRPr="00A326C2">
              <w:t>Comments</w:t>
            </w:r>
          </w:p>
        </w:tc>
      </w:tr>
      <w:tr w:rsidR="00F1480E" w14:paraId="4AEEF819" w14:textId="77777777" w:rsidTr="0035000E">
        <w:tc>
          <w:tcPr>
            <w:tcW w:w="2689" w:type="dxa"/>
          </w:tcPr>
          <w:p w14:paraId="30C9B26D" w14:textId="68403721" w:rsidR="00F1480E" w:rsidRPr="000754EC" w:rsidRDefault="00F1480E" w:rsidP="000754EC">
            <w:pPr>
              <w:pStyle w:val="SIText"/>
            </w:pPr>
            <w:r w:rsidRPr="00CC451E">
              <w:t>Release</w:t>
            </w:r>
            <w:r w:rsidR="00337E82" w:rsidRPr="000754EC">
              <w:t xml:space="preserve"> </w:t>
            </w:r>
            <w:r w:rsidR="00E34C12">
              <w:t>1</w:t>
            </w:r>
          </w:p>
        </w:tc>
        <w:tc>
          <w:tcPr>
            <w:tcW w:w="7162" w:type="dxa"/>
          </w:tcPr>
          <w:p w14:paraId="44CEC1D6" w14:textId="77777777" w:rsidR="00F1480E" w:rsidRPr="000754EC" w:rsidRDefault="0035000E" w:rsidP="0035000E">
            <w:r w:rsidRPr="0035000E">
              <w:t>This version released with FBP Food, Beverage and Pharmaceutical Training Package version 2.0.</w:t>
            </w:r>
          </w:p>
        </w:tc>
      </w:tr>
    </w:tbl>
    <w:p w14:paraId="4CB0AA4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1CD52E2A" w14:textId="77777777" w:rsidTr="00CA2922">
        <w:trPr>
          <w:tblHeader/>
        </w:trPr>
        <w:tc>
          <w:tcPr>
            <w:tcW w:w="1396" w:type="pct"/>
            <w:shd w:val="clear" w:color="auto" w:fill="auto"/>
          </w:tcPr>
          <w:p w14:paraId="30804AEB" w14:textId="1C15B666" w:rsidR="00F1480E" w:rsidRPr="000754EC" w:rsidRDefault="00510DF1" w:rsidP="000754EC">
            <w:pPr>
              <w:pStyle w:val="SIUNITCODE"/>
            </w:pPr>
            <w:r w:rsidRPr="004F3D33">
              <w:t>F</w:t>
            </w:r>
            <w:r>
              <w:t>BP</w:t>
            </w:r>
            <w:r w:rsidRPr="004F3D33">
              <w:t>TEC4008</w:t>
            </w:r>
          </w:p>
        </w:tc>
        <w:tc>
          <w:tcPr>
            <w:tcW w:w="3604" w:type="pct"/>
            <w:shd w:val="clear" w:color="auto" w:fill="auto"/>
          </w:tcPr>
          <w:p w14:paraId="44C6E1E7" w14:textId="77777777" w:rsidR="00F1480E" w:rsidRPr="000754EC" w:rsidRDefault="004F3D33" w:rsidP="000754EC">
            <w:pPr>
              <w:pStyle w:val="SIUnittitle"/>
            </w:pPr>
            <w:r w:rsidRPr="004F3D33">
              <w:t>Apply principles of food packaging</w:t>
            </w:r>
          </w:p>
        </w:tc>
      </w:tr>
      <w:tr w:rsidR="00F1480E" w:rsidRPr="00963A46" w14:paraId="6A27A439" w14:textId="77777777" w:rsidTr="00CA2922">
        <w:tc>
          <w:tcPr>
            <w:tcW w:w="1396" w:type="pct"/>
            <w:shd w:val="clear" w:color="auto" w:fill="auto"/>
          </w:tcPr>
          <w:p w14:paraId="3958D388" w14:textId="77777777" w:rsidR="00F1480E" w:rsidRPr="000754EC" w:rsidRDefault="00FD557D" w:rsidP="000754EC">
            <w:pPr>
              <w:pStyle w:val="SIHeading2"/>
            </w:pPr>
            <w:r w:rsidRPr="00FD557D">
              <w:t>Application</w:t>
            </w:r>
          </w:p>
          <w:p w14:paraId="1FB7CCD1" w14:textId="77777777" w:rsidR="00FD557D" w:rsidRPr="00923720" w:rsidRDefault="00FD557D" w:rsidP="000754EC">
            <w:pPr>
              <w:pStyle w:val="SIHeading2"/>
            </w:pPr>
          </w:p>
        </w:tc>
        <w:tc>
          <w:tcPr>
            <w:tcW w:w="3604" w:type="pct"/>
            <w:shd w:val="clear" w:color="auto" w:fill="auto"/>
          </w:tcPr>
          <w:p w14:paraId="6939418B" w14:textId="69062245" w:rsidR="004F3D33" w:rsidRDefault="004F3D33" w:rsidP="004F3D33">
            <w:pPr>
              <w:pStyle w:val="SIText"/>
            </w:pPr>
            <w:r w:rsidRPr="004F3D33">
              <w:t xml:space="preserve">This unit of competency describes the skills and knowledge required to oversee packaging operations </w:t>
            </w:r>
            <w:r w:rsidR="005D6A4E">
              <w:t xml:space="preserve">in a food </w:t>
            </w:r>
            <w:r w:rsidR="004E7427">
              <w:t xml:space="preserve">and beverage </w:t>
            </w:r>
            <w:r w:rsidR="005D6A4E">
              <w:t xml:space="preserve">processing environment, to </w:t>
            </w:r>
            <w:r w:rsidRPr="004F3D33">
              <w:t>assess the nature, and likely causes, of packaging problems.</w:t>
            </w:r>
          </w:p>
          <w:p w14:paraId="07E9A92C" w14:textId="77777777" w:rsidR="00510DF1" w:rsidRPr="004F3D33" w:rsidRDefault="00510DF1" w:rsidP="004F3D33">
            <w:pPr>
              <w:pStyle w:val="SIText"/>
            </w:pPr>
          </w:p>
          <w:p w14:paraId="5494669C" w14:textId="5E9E9CBD" w:rsidR="004F3D33" w:rsidRDefault="004F3D33" w:rsidP="004F3D33">
            <w:pPr>
              <w:pStyle w:val="SIText"/>
            </w:pPr>
            <w:r w:rsidRPr="004F3D33">
              <w:t>The unit applies to senior operators and managers who are responsible for overseeing packaging processes</w:t>
            </w:r>
            <w:r w:rsidRPr="004F3D33" w:rsidDel="007E65EA">
              <w:t xml:space="preserve"> </w:t>
            </w:r>
            <w:r w:rsidRPr="004F3D33">
              <w:t>and work within known parameters. They provide and communicate solutions to a range of predictable and sometimes unpredictable problems.</w:t>
            </w:r>
          </w:p>
          <w:p w14:paraId="05EFE2D8" w14:textId="77777777" w:rsidR="00510DF1" w:rsidRPr="004F3D33" w:rsidRDefault="00510DF1" w:rsidP="004F3D33">
            <w:pPr>
              <w:pStyle w:val="SIText"/>
            </w:pPr>
          </w:p>
          <w:p w14:paraId="2851EE17" w14:textId="63F47E69" w:rsidR="00F1480E" w:rsidRPr="000754EC" w:rsidRDefault="00510DF1" w:rsidP="000754EC">
            <w:bookmarkStart w:id="1" w:name="_Hlk488137121"/>
            <w:r w:rsidRPr="00510DF1">
              <w:t>No occupational licensing or certification requirements apply to this unit at the time of publication. However, legislative and regulatory requirements for food processing exist so local requirements must be checked. All work must comply with Australian food safety standards and relevant codes of practice.</w:t>
            </w:r>
            <w:bookmarkEnd w:id="1"/>
            <w:r w:rsidR="00310A6A" w:rsidRPr="000754EC">
              <w:br/>
            </w:r>
          </w:p>
        </w:tc>
      </w:tr>
      <w:tr w:rsidR="00F1480E" w:rsidRPr="00963A46" w14:paraId="38A3C579" w14:textId="77777777" w:rsidTr="00CA2922">
        <w:tc>
          <w:tcPr>
            <w:tcW w:w="1396" w:type="pct"/>
            <w:shd w:val="clear" w:color="auto" w:fill="auto"/>
          </w:tcPr>
          <w:p w14:paraId="0DD3FD92" w14:textId="77777777" w:rsidR="00F1480E" w:rsidRPr="000754EC" w:rsidRDefault="00FD557D" w:rsidP="000754EC">
            <w:pPr>
              <w:pStyle w:val="SIHeading2"/>
            </w:pPr>
            <w:r w:rsidRPr="00923720">
              <w:t>Prerequisite Unit</w:t>
            </w:r>
          </w:p>
        </w:tc>
        <w:tc>
          <w:tcPr>
            <w:tcW w:w="3604" w:type="pct"/>
            <w:shd w:val="clear" w:color="auto" w:fill="auto"/>
          </w:tcPr>
          <w:p w14:paraId="18B37BDE" w14:textId="77777777" w:rsidR="00F1480E" w:rsidRPr="004F3D33" w:rsidRDefault="00F1480E" w:rsidP="004F3D33">
            <w:pPr>
              <w:pStyle w:val="SIText"/>
            </w:pPr>
            <w:r w:rsidRPr="004F3D33">
              <w:t>Ni</w:t>
            </w:r>
            <w:r w:rsidR="007A300D" w:rsidRPr="004F3D33">
              <w:t xml:space="preserve">l </w:t>
            </w:r>
          </w:p>
        </w:tc>
      </w:tr>
      <w:tr w:rsidR="00F1480E" w:rsidRPr="00963A46" w14:paraId="430B617F" w14:textId="77777777" w:rsidTr="00CA2922">
        <w:tc>
          <w:tcPr>
            <w:tcW w:w="1396" w:type="pct"/>
            <w:shd w:val="clear" w:color="auto" w:fill="auto"/>
          </w:tcPr>
          <w:p w14:paraId="7DDB73EB" w14:textId="77777777" w:rsidR="00F1480E" w:rsidRPr="000754EC" w:rsidRDefault="00FD557D" w:rsidP="000754EC">
            <w:pPr>
              <w:pStyle w:val="SIHeading2"/>
            </w:pPr>
            <w:r w:rsidRPr="00923720">
              <w:t>Unit Sector</w:t>
            </w:r>
          </w:p>
        </w:tc>
        <w:tc>
          <w:tcPr>
            <w:tcW w:w="3604" w:type="pct"/>
            <w:shd w:val="clear" w:color="auto" w:fill="auto"/>
          </w:tcPr>
          <w:p w14:paraId="66FAEAB7" w14:textId="77777777" w:rsidR="00F1480E" w:rsidRPr="004F3D33" w:rsidRDefault="004F3D33" w:rsidP="004F3D33">
            <w:pPr>
              <w:pStyle w:val="SIText"/>
            </w:pPr>
            <w:r w:rsidRPr="004F3D33">
              <w:t>Technical (TEC)</w:t>
            </w:r>
          </w:p>
        </w:tc>
      </w:tr>
    </w:tbl>
    <w:p w14:paraId="26A8180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7CFE039F" w14:textId="77777777" w:rsidTr="00CA2922">
        <w:trPr>
          <w:cantSplit/>
          <w:tblHeader/>
        </w:trPr>
        <w:tc>
          <w:tcPr>
            <w:tcW w:w="1396" w:type="pct"/>
            <w:tcBorders>
              <w:bottom w:val="single" w:sz="4" w:space="0" w:color="C0C0C0"/>
            </w:tcBorders>
            <w:shd w:val="clear" w:color="auto" w:fill="auto"/>
          </w:tcPr>
          <w:p w14:paraId="19ADDA86"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3DA4F955" w14:textId="77777777" w:rsidR="00F1480E" w:rsidRPr="000754EC" w:rsidRDefault="00FD557D" w:rsidP="000754EC">
            <w:pPr>
              <w:pStyle w:val="SIHeading2"/>
            </w:pPr>
            <w:r w:rsidRPr="00923720">
              <w:t>Performance Criteria</w:t>
            </w:r>
          </w:p>
        </w:tc>
      </w:tr>
      <w:tr w:rsidR="00F1480E" w:rsidRPr="00963A46" w14:paraId="24C7200A" w14:textId="77777777" w:rsidTr="00CA2922">
        <w:trPr>
          <w:cantSplit/>
          <w:tblHeader/>
        </w:trPr>
        <w:tc>
          <w:tcPr>
            <w:tcW w:w="1396" w:type="pct"/>
            <w:tcBorders>
              <w:top w:val="single" w:sz="4" w:space="0" w:color="C0C0C0"/>
            </w:tcBorders>
            <w:shd w:val="clear" w:color="auto" w:fill="auto"/>
          </w:tcPr>
          <w:p w14:paraId="37DDF17C"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5885EC4D"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4F3D33" w:rsidRPr="00963A46" w14:paraId="6A46003C" w14:textId="77777777" w:rsidTr="00CA2922">
        <w:trPr>
          <w:cantSplit/>
        </w:trPr>
        <w:tc>
          <w:tcPr>
            <w:tcW w:w="1396" w:type="pct"/>
            <w:shd w:val="clear" w:color="auto" w:fill="auto"/>
          </w:tcPr>
          <w:p w14:paraId="0624DFDA" w14:textId="77777777" w:rsidR="004F3D33" w:rsidRPr="004F3D33" w:rsidRDefault="004F3D33" w:rsidP="004F3D33">
            <w:pPr>
              <w:pStyle w:val="SIText"/>
            </w:pPr>
            <w:r w:rsidRPr="004F3D33">
              <w:t>1. Analyse characteristics of packaging suitable for use with food products</w:t>
            </w:r>
          </w:p>
        </w:tc>
        <w:tc>
          <w:tcPr>
            <w:tcW w:w="3604" w:type="pct"/>
            <w:shd w:val="clear" w:color="auto" w:fill="auto"/>
          </w:tcPr>
          <w:p w14:paraId="4FAC54DC" w14:textId="709CA9B2" w:rsidR="004F3D33" w:rsidRPr="004F3D33" w:rsidRDefault="004F3D33" w:rsidP="004F3D33">
            <w:pPr>
              <w:pStyle w:val="SIText"/>
            </w:pPr>
            <w:r w:rsidRPr="004F3D33">
              <w:t xml:space="preserve">1.1 </w:t>
            </w:r>
            <w:r w:rsidR="005D6A4E">
              <w:t>I</w:t>
            </w:r>
            <w:r w:rsidR="00510DF1">
              <w:t>dentify and c</w:t>
            </w:r>
            <w:r w:rsidR="00510DF1" w:rsidRPr="004F3D33">
              <w:t xml:space="preserve">ompare </w:t>
            </w:r>
            <w:r w:rsidRPr="004F3D33">
              <w:t xml:space="preserve">packaging materials suitable for </w:t>
            </w:r>
            <w:r w:rsidR="00510DF1">
              <w:t xml:space="preserve">a </w:t>
            </w:r>
            <w:r w:rsidRPr="004F3D33">
              <w:t>food</w:t>
            </w:r>
            <w:r w:rsidR="004E7427">
              <w:t xml:space="preserve"> or beverage</w:t>
            </w:r>
            <w:r w:rsidRPr="004F3D33">
              <w:t xml:space="preserve"> </w:t>
            </w:r>
            <w:r w:rsidR="00510DF1">
              <w:t>product</w:t>
            </w:r>
            <w:r w:rsidR="00510DF1" w:rsidRPr="004F3D33">
              <w:t xml:space="preserve"> </w:t>
            </w:r>
          </w:p>
          <w:p w14:paraId="21404B46" w14:textId="49143261" w:rsidR="004F3D33" w:rsidRPr="004F3D33" w:rsidRDefault="004F3D33" w:rsidP="004F3D33">
            <w:pPr>
              <w:pStyle w:val="SIText"/>
            </w:pPr>
            <w:r w:rsidRPr="004F3D33">
              <w:t xml:space="preserve">1.2 Assess </w:t>
            </w:r>
            <w:r w:rsidR="00510DF1">
              <w:t xml:space="preserve">the </w:t>
            </w:r>
            <w:r w:rsidRPr="004F3D33">
              <w:t>interaction</w:t>
            </w:r>
            <w:r w:rsidR="00510DF1">
              <w:t xml:space="preserve"> between the packaging and the </w:t>
            </w:r>
            <w:r w:rsidRPr="004F3D33">
              <w:t xml:space="preserve">food </w:t>
            </w:r>
            <w:r w:rsidR="004E7427">
              <w:t xml:space="preserve">or beverage </w:t>
            </w:r>
            <w:r w:rsidRPr="004F3D33">
              <w:t xml:space="preserve">product </w:t>
            </w:r>
          </w:p>
          <w:p w14:paraId="3A947D9E" w14:textId="0B142AD6" w:rsidR="004F3D33" w:rsidRPr="004F3D33" w:rsidRDefault="004F3D33" w:rsidP="004F3D33">
            <w:pPr>
              <w:pStyle w:val="SIText"/>
            </w:pPr>
            <w:r w:rsidRPr="004F3D33">
              <w:t xml:space="preserve">1.3 Determine environmental impact and handling features of packaging materials </w:t>
            </w:r>
          </w:p>
          <w:p w14:paraId="6DA3F149" w14:textId="77777777" w:rsidR="004F3D33" w:rsidRPr="004F3D33" w:rsidRDefault="004F3D33" w:rsidP="004F3D33">
            <w:pPr>
              <w:pStyle w:val="SIText"/>
            </w:pPr>
            <w:r w:rsidRPr="004F3D33">
              <w:t>1.4 Consider customer and legal requirements of packaging</w:t>
            </w:r>
          </w:p>
          <w:p w14:paraId="456C6405" w14:textId="13B78690" w:rsidR="004F3D33" w:rsidRPr="004F3D33" w:rsidRDefault="004F3D33" w:rsidP="004F3D33">
            <w:pPr>
              <w:pStyle w:val="SIText"/>
            </w:pPr>
            <w:r w:rsidRPr="004F3D33">
              <w:t xml:space="preserve">1.5 Ensure packaging material characteristics meet the needs of food </w:t>
            </w:r>
            <w:r w:rsidR="004E7427">
              <w:t xml:space="preserve">or beverage </w:t>
            </w:r>
            <w:r w:rsidRPr="004F3D33">
              <w:t xml:space="preserve">being packaged </w:t>
            </w:r>
          </w:p>
        </w:tc>
      </w:tr>
      <w:tr w:rsidR="004F3D33" w:rsidRPr="00963A46" w14:paraId="5943A8F6" w14:textId="77777777" w:rsidTr="00E34C12">
        <w:trPr>
          <w:cantSplit/>
          <w:trHeight w:val="1831"/>
        </w:trPr>
        <w:tc>
          <w:tcPr>
            <w:tcW w:w="1396" w:type="pct"/>
            <w:shd w:val="clear" w:color="auto" w:fill="auto"/>
          </w:tcPr>
          <w:p w14:paraId="1A83F7A2" w14:textId="77777777" w:rsidR="004F3D33" w:rsidRPr="004F3D33" w:rsidRDefault="004F3D33" w:rsidP="004F3D33">
            <w:pPr>
              <w:pStyle w:val="SIText"/>
            </w:pPr>
            <w:r w:rsidRPr="004F3D33">
              <w:t>2. Evaluate packaging in a production environment and recommend improvements</w:t>
            </w:r>
          </w:p>
        </w:tc>
        <w:tc>
          <w:tcPr>
            <w:tcW w:w="3604" w:type="pct"/>
            <w:shd w:val="clear" w:color="auto" w:fill="auto"/>
          </w:tcPr>
          <w:p w14:paraId="53BFC2AA" w14:textId="77777777" w:rsidR="004F3D33" w:rsidRPr="004F3D33" w:rsidRDefault="004F3D33" w:rsidP="004F3D33">
            <w:pPr>
              <w:pStyle w:val="SIText"/>
            </w:pPr>
            <w:r w:rsidRPr="004F3D33">
              <w:t xml:space="preserve">2.1 Assess properties of packaging materials used in a packaging process </w:t>
            </w:r>
          </w:p>
          <w:p w14:paraId="7E9BD22A" w14:textId="77777777" w:rsidR="004F3D33" w:rsidRPr="004F3D33" w:rsidRDefault="004F3D33" w:rsidP="004F3D33">
            <w:pPr>
              <w:pStyle w:val="SIText"/>
            </w:pPr>
            <w:r w:rsidRPr="004F3D33">
              <w:t xml:space="preserve">2.2 Determine costs of packaging materials </w:t>
            </w:r>
          </w:p>
          <w:p w14:paraId="6DE12A68" w14:textId="095CD8D1" w:rsidR="004F3D33" w:rsidRPr="004F3D33" w:rsidRDefault="004F3D33" w:rsidP="004F3D33">
            <w:pPr>
              <w:pStyle w:val="SIText"/>
            </w:pPr>
            <w:r w:rsidRPr="004F3D33">
              <w:t>2.</w:t>
            </w:r>
            <w:r w:rsidR="005D6A4E">
              <w:t>3</w:t>
            </w:r>
            <w:r w:rsidR="005D6A4E" w:rsidRPr="004F3D33">
              <w:t xml:space="preserve"> </w:t>
            </w:r>
            <w:r w:rsidRPr="004F3D33">
              <w:t xml:space="preserve">Analyse </w:t>
            </w:r>
            <w:r w:rsidR="005D6A4E">
              <w:t xml:space="preserve">likely </w:t>
            </w:r>
            <w:r w:rsidRPr="004F3D33">
              <w:t>out-of-specification packaging outcomes to identify probable causes</w:t>
            </w:r>
          </w:p>
          <w:p w14:paraId="7E3C8DB5" w14:textId="0ECB7A63" w:rsidR="005D6A4E" w:rsidRPr="004F3D33" w:rsidRDefault="004F3D33" w:rsidP="004F3D33">
            <w:pPr>
              <w:pStyle w:val="SIText"/>
            </w:pPr>
            <w:r w:rsidRPr="004F3D33">
              <w:t>2.</w:t>
            </w:r>
            <w:r w:rsidR="005D6A4E">
              <w:t>4</w:t>
            </w:r>
            <w:r w:rsidR="005D6A4E" w:rsidRPr="004F3D33">
              <w:t xml:space="preserve"> </w:t>
            </w:r>
            <w:r w:rsidRPr="004F3D33">
              <w:t xml:space="preserve">Identify and investigate opportunities for improvement to materials, processes or environmental impact </w:t>
            </w:r>
          </w:p>
          <w:p w14:paraId="6CDD3CBD" w14:textId="6FD828CE" w:rsidR="005D6A4E" w:rsidRPr="005D6A4E" w:rsidRDefault="005D6A4E" w:rsidP="005D6A4E">
            <w:pPr>
              <w:pStyle w:val="SIText"/>
            </w:pPr>
            <w:r w:rsidRPr="004F3D33">
              <w:t>2.</w:t>
            </w:r>
            <w:r>
              <w:t>5</w:t>
            </w:r>
            <w:r w:rsidRPr="004F3D33">
              <w:t xml:space="preserve"> Establish or review procedures for safely operating a packaging process </w:t>
            </w:r>
          </w:p>
          <w:p w14:paraId="07797329" w14:textId="2F22EF86" w:rsidR="004F3D33" w:rsidRPr="004F3D33" w:rsidRDefault="004F3D33" w:rsidP="004F3D33">
            <w:pPr>
              <w:pStyle w:val="SIText"/>
            </w:pPr>
            <w:r w:rsidRPr="004F3D33">
              <w:t>2.6 D</w:t>
            </w:r>
            <w:r w:rsidR="00510DF1">
              <w:t>ocument evaluation</w:t>
            </w:r>
            <w:r w:rsidR="001F1AD5">
              <w:t xml:space="preserve"> and recommendations </w:t>
            </w:r>
            <w:r w:rsidR="00510DF1">
              <w:t xml:space="preserve">and seek approval for implementation </w:t>
            </w:r>
          </w:p>
        </w:tc>
      </w:tr>
    </w:tbl>
    <w:p w14:paraId="13B5C0A2" w14:textId="77777777"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0974537E" w14:textId="77777777" w:rsidTr="00CA2922">
        <w:trPr>
          <w:tblHeader/>
        </w:trPr>
        <w:tc>
          <w:tcPr>
            <w:tcW w:w="5000" w:type="pct"/>
            <w:gridSpan w:val="2"/>
          </w:tcPr>
          <w:p w14:paraId="3EABC378" w14:textId="77777777" w:rsidR="00F1480E" w:rsidRPr="000754EC" w:rsidRDefault="005F771F" w:rsidP="000754EC">
            <w:pPr>
              <w:pStyle w:val="SIHeading2"/>
            </w:pPr>
            <w:r>
              <w:br w:type="page"/>
            </w:r>
            <w:r w:rsidR="00FD557D" w:rsidRPr="00041E59">
              <w:t>F</w:t>
            </w:r>
            <w:r w:rsidR="00FD557D" w:rsidRPr="000754EC">
              <w:t>oundation Skills</w:t>
            </w:r>
          </w:p>
          <w:p w14:paraId="5E76AA68"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7901075A" w14:textId="77777777" w:rsidTr="00CA2922">
        <w:trPr>
          <w:tblHeader/>
        </w:trPr>
        <w:tc>
          <w:tcPr>
            <w:tcW w:w="1396" w:type="pct"/>
          </w:tcPr>
          <w:p w14:paraId="4EB3B7FA"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5FA5DC4B"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4F3D33" w:rsidRPr="00336FCA" w:rsidDel="00423CB2" w14:paraId="4CBE3675" w14:textId="77777777" w:rsidTr="00CA2922">
        <w:tc>
          <w:tcPr>
            <w:tcW w:w="1396" w:type="pct"/>
          </w:tcPr>
          <w:p w14:paraId="37840D4B" w14:textId="77777777" w:rsidR="004F3D33" w:rsidRPr="004F3D33" w:rsidRDefault="004F3D33" w:rsidP="004F3D33">
            <w:pPr>
              <w:pStyle w:val="SIText"/>
            </w:pPr>
            <w:r w:rsidRPr="004F3D33">
              <w:t>Reading</w:t>
            </w:r>
          </w:p>
        </w:tc>
        <w:tc>
          <w:tcPr>
            <w:tcW w:w="3604" w:type="pct"/>
          </w:tcPr>
          <w:p w14:paraId="5FFECAFD" w14:textId="67085E04" w:rsidR="004F3D33" w:rsidRPr="004F3D33" w:rsidRDefault="004F3D33" w:rsidP="004F3D33">
            <w:pPr>
              <w:pStyle w:val="SIBulletList1"/>
            </w:pPr>
            <w:r w:rsidRPr="004F3D33">
              <w:t>Critically analyse</w:t>
            </w:r>
            <w:r w:rsidR="00AF0A07">
              <w:t>s</w:t>
            </w:r>
            <w:r w:rsidRPr="004F3D33">
              <w:t xml:space="preserve"> documentation from a variety of sources and consolidates information relating to packaging materials and production to assist with analysis</w:t>
            </w:r>
          </w:p>
        </w:tc>
      </w:tr>
      <w:tr w:rsidR="004F3D33" w:rsidRPr="00336FCA" w:rsidDel="00423CB2" w14:paraId="601BD591" w14:textId="77777777" w:rsidTr="00CA2922">
        <w:tc>
          <w:tcPr>
            <w:tcW w:w="1396" w:type="pct"/>
          </w:tcPr>
          <w:p w14:paraId="383C0B95" w14:textId="77777777" w:rsidR="004F3D33" w:rsidRPr="004F3D33" w:rsidRDefault="004F3D33" w:rsidP="004F3D33">
            <w:pPr>
              <w:pStyle w:val="SIText"/>
            </w:pPr>
            <w:r w:rsidRPr="004F3D33">
              <w:t>Writing</w:t>
            </w:r>
          </w:p>
        </w:tc>
        <w:tc>
          <w:tcPr>
            <w:tcW w:w="3604" w:type="pct"/>
          </w:tcPr>
          <w:p w14:paraId="72952E3D" w14:textId="7089D150" w:rsidR="004F3D33" w:rsidRPr="004F3D33" w:rsidRDefault="004F3D33" w:rsidP="004F3D33">
            <w:pPr>
              <w:pStyle w:val="SIBulletList1"/>
            </w:pPr>
            <w:r w:rsidRPr="004F3D33">
              <w:t>Prepare</w:t>
            </w:r>
            <w:r w:rsidR="00AF0A07">
              <w:t>s</w:t>
            </w:r>
            <w:r w:rsidRPr="004F3D33">
              <w:t xml:space="preserve"> proposal expressing ideas</w:t>
            </w:r>
            <w:r w:rsidR="00510DF1">
              <w:t xml:space="preserve"> and</w:t>
            </w:r>
            <w:r w:rsidRPr="004F3D33">
              <w:t xml:space="preserve"> exploring issues </w:t>
            </w:r>
            <w:r w:rsidR="00510DF1">
              <w:t>using</w:t>
            </w:r>
            <w:r w:rsidR="00510DF1" w:rsidRPr="004F3D33">
              <w:t xml:space="preserve"> </w:t>
            </w:r>
            <w:r w:rsidRPr="004F3D33">
              <w:t>language that is logical, succinct and accurate</w:t>
            </w:r>
          </w:p>
        </w:tc>
      </w:tr>
      <w:tr w:rsidR="004F3D33" w:rsidRPr="00336FCA" w:rsidDel="00423CB2" w14:paraId="6B2A8454" w14:textId="77777777" w:rsidTr="00CA2922">
        <w:tc>
          <w:tcPr>
            <w:tcW w:w="1396" w:type="pct"/>
          </w:tcPr>
          <w:p w14:paraId="26DCFBD0" w14:textId="77777777" w:rsidR="004F3D33" w:rsidRPr="004F3D33" w:rsidRDefault="004F3D33" w:rsidP="004F3D33">
            <w:pPr>
              <w:pStyle w:val="SIText"/>
            </w:pPr>
            <w:r w:rsidRPr="004F3D33">
              <w:lastRenderedPageBreak/>
              <w:t>Numeracy</w:t>
            </w:r>
          </w:p>
        </w:tc>
        <w:tc>
          <w:tcPr>
            <w:tcW w:w="3604" w:type="pct"/>
          </w:tcPr>
          <w:p w14:paraId="06B50FC4" w14:textId="77777777" w:rsidR="004F3D33" w:rsidRPr="004F3D33" w:rsidRDefault="004F3D33" w:rsidP="004F3D33">
            <w:pPr>
              <w:pStyle w:val="SIBulletList1"/>
            </w:pPr>
            <w:r w:rsidRPr="004F3D33">
              <w:t>Performs mathematical calculations to assist with analysis of packaging materials and costs to accurately determine performance of materials and processes</w:t>
            </w:r>
          </w:p>
        </w:tc>
      </w:tr>
    </w:tbl>
    <w:p w14:paraId="09897E7F" w14:textId="77777777" w:rsidR="00916CD7" w:rsidRDefault="00916CD7" w:rsidP="005F771F">
      <w:pPr>
        <w:pStyle w:val="SIText"/>
      </w:pPr>
    </w:p>
    <w:p w14:paraId="7AC68A1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3B98F7DD" w14:textId="77777777" w:rsidTr="00F33FF2">
        <w:tc>
          <w:tcPr>
            <w:tcW w:w="5000" w:type="pct"/>
            <w:gridSpan w:val="4"/>
          </w:tcPr>
          <w:p w14:paraId="2DAC0718" w14:textId="77777777" w:rsidR="00F1480E" w:rsidRPr="000754EC" w:rsidRDefault="00FD557D" w:rsidP="000754EC">
            <w:pPr>
              <w:pStyle w:val="SIHeading2"/>
            </w:pPr>
            <w:r w:rsidRPr="00923720">
              <w:t>U</w:t>
            </w:r>
            <w:r w:rsidRPr="000754EC">
              <w:t>nit Mapping Information</w:t>
            </w:r>
          </w:p>
        </w:tc>
      </w:tr>
      <w:tr w:rsidR="00F1480E" w14:paraId="7A504364" w14:textId="77777777" w:rsidTr="00F33FF2">
        <w:tc>
          <w:tcPr>
            <w:tcW w:w="1028" w:type="pct"/>
          </w:tcPr>
          <w:p w14:paraId="7669B272" w14:textId="77777777" w:rsidR="00F1480E" w:rsidRPr="000754EC" w:rsidRDefault="00F1480E" w:rsidP="000754EC">
            <w:pPr>
              <w:pStyle w:val="SIText-Bold"/>
            </w:pPr>
            <w:r w:rsidRPr="00923720">
              <w:t>Code and title current version</w:t>
            </w:r>
          </w:p>
        </w:tc>
        <w:tc>
          <w:tcPr>
            <w:tcW w:w="1105" w:type="pct"/>
          </w:tcPr>
          <w:p w14:paraId="4FEFC576" w14:textId="77777777" w:rsidR="00F1480E" w:rsidRPr="000754EC" w:rsidRDefault="00F1480E" w:rsidP="000754EC">
            <w:pPr>
              <w:pStyle w:val="SIText-Bold"/>
            </w:pPr>
            <w:r w:rsidRPr="00923720">
              <w:t>Code and title previous version</w:t>
            </w:r>
          </w:p>
        </w:tc>
        <w:tc>
          <w:tcPr>
            <w:tcW w:w="1251" w:type="pct"/>
          </w:tcPr>
          <w:p w14:paraId="3C77180F" w14:textId="77777777" w:rsidR="00F1480E" w:rsidRPr="000754EC" w:rsidRDefault="00F1480E" w:rsidP="000754EC">
            <w:pPr>
              <w:pStyle w:val="SIText-Bold"/>
            </w:pPr>
            <w:r w:rsidRPr="00923720">
              <w:t>Comments</w:t>
            </w:r>
          </w:p>
        </w:tc>
        <w:tc>
          <w:tcPr>
            <w:tcW w:w="1616" w:type="pct"/>
          </w:tcPr>
          <w:p w14:paraId="3FE2C945" w14:textId="77777777" w:rsidR="00F1480E" w:rsidRPr="000754EC" w:rsidRDefault="00F1480E" w:rsidP="000754EC">
            <w:pPr>
              <w:pStyle w:val="SIText-Bold"/>
            </w:pPr>
            <w:r w:rsidRPr="00923720">
              <w:t>Equivalence status</w:t>
            </w:r>
          </w:p>
        </w:tc>
      </w:tr>
      <w:tr w:rsidR="004F3D33" w14:paraId="4621E6A5" w14:textId="77777777" w:rsidTr="00F33FF2">
        <w:tc>
          <w:tcPr>
            <w:tcW w:w="1028" w:type="pct"/>
          </w:tcPr>
          <w:p w14:paraId="74363FAC" w14:textId="0AA2BE75" w:rsidR="004F3D33" w:rsidRPr="004F3D33" w:rsidRDefault="005D6A4E" w:rsidP="004F3D33">
            <w:pPr>
              <w:pStyle w:val="SIText"/>
            </w:pPr>
            <w:r w:rsidRPr="004F3D33">
              <w:t>F</w:t>
            </w:r>
            <w:r>
              <w:t>BP</w:t>
            </w:r>
            <w:r w:rsidRPr="004F3D33">
              <w:t xml:space="preserve">TEC4008 </w:t>
            </w:r>
            <w:r w:rsidR="004F3D33" w:rsidRPr="004F3D33">
              <w:t>Apply principles of food packaging</w:t>
            </w:r>
          </w:p>
        </w:tc>
        <w:tc>
          <w:tcPr>
            <w:tcW w:w="1105" w:type="pct"/>
          </w:tcPr>
          <w:p w14:paraId="60359C7F" w14:textId="77777777" w:rsidR="004F3D33" w:rsidRPr="004F3D33" w:rsidRDefault="004F3D33" w:rsidP="004F3D33">
            <w:pPr>
              <w:pStyle w:val="SIText"/>
            </w:pPr>
            <w:r w:rsidRPr="004F3D33">
              <w:t>FDFTEC4008A Apply principles of food packaging</w:t>
            </w:r>
          </w:p>
        </w:tc>
        <w:tc>
          <w:tcPr>
            <w:tcW w:w="1251" w:type="pct"/>
          </w:tcPr>
          <w:p w14:paraId="03C1AD73" w14:textId="29112E65" w:rsidR="004F3D33" w:rsidRDefault="004F3D33" w:rsidP="004F3D33">
            <w:pPr>
              <w:pStyle w:val="SIText"/>
            </w:pPr>
            <w:r w:rsidRPr="004F3D33">
              <w:t>Updated to meet Standards for Training Packages</w:t>
            </w:r>
          </w:p>
          <w:p w14:paraId="132DA20D" w14:textId="77777777" w:rsidR="004E7427" w:rsidRPr="004F3D33" w:rsidRDefault="004E7427" w:rsidP="004F3D33">
            <w:pPr>
              <w:pStyle w:val="SIText"/>
            </w:pPr>
          </w:p>
          <w:p w14:paraId="3827CB2D" w14:textId="233F6642" w:rsidR="004F3D33" w:rsidRPr="004F3D33" w:rsidRDefault="00AF0A07" w:rsidP="004F3D33">
            <w:pPr>
              <w:pStyle w:val="SIText"/>
            </w:pPr>
            <w:r>
              <w:t>Minor changes to Performance Criteria</w:t>
            </w:r>
            <w:r w:rsidRPr="00AF0A07">
              <w:t xml:space="preserve"> to clarify intent</w:t>
            </w:r>
          </w:p>
        </w:tc>
        <w:tc>
          <w:tcPr>
            <w:tcW w:w="1616" w:type="pct"/>
          </w:tcPr>
          <w:p w14:paraId="69AA523D" w14:textId="77777777" w:rsidR="004F3D33" w:rsidRPr="004F3D33" w:rsidRDefault="004F3D33" w:rsidP="004F3D33">
            <w:pPr>
              <w:pStyle w:val="SIText"/>
            </w:pPr>
            <w:r w:rsidRPr="004F3D33">
              <w:t>Equivalent unit</w:t>
            </w:r>
          </w:p>
        </w:tc>
      </w:tr>
    </w:tbl>
    <w:p w14:paraId="1D9A24C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1058AC9F" w14:textId="77777777" w:rsidTr="0035000E">
        <w:tc>
          <w:tcPr>
            <w:tcW w:w="1049" w:type="pct"/>
            <w:shd w:val="clear" w:color="auto" w:fill="auto"/>
          </w:tcPr>
          <w:p w14:paraId="3D81C228" w14:textId="77777777" w:rsidR="00F1480E" w:rsidRPr="000754EC" w:rsidRDefault="00FD557D" w:rsidP="000754EC">
            <w:pPr>
              <w:pStyle w:val="SIHeading2"/>
            </w:pPr>
            <w:r w:rsidRPr="00CC451E">
              <w:t>L</w:t>
            </w:r>
            <w:r w:rsidRPr="000754EC">
              <w:t>inks</w:t>
            </w:r>
          </w:p>
        </w:tc>
        <w:tc>
          <w:tcPr>
            <w:tcW w:w="3951" w:type="pct"/>
            <w:shd w:val="clear" w:color="auto" w:fill="auto"/>
          </w:tcPr>
          <w:p w14:paraId="36024688" w14:textId="77777777" w:rsidR="00F1480E" w:rsidRPr="000754EC" w:rsidRDefault="0035000E" w:rsidP="00E40225">
            <w:pPr>
              <w:pStyle w:val="SIText"/>
            </w:pPr>
            <w:r w:rsidRPr="0035000E">
              <w:t>Companion Volumes, including Implementation Guides, are available at VETNet: https://vetnet.education.gov.au/Pages/TrainingDocs.aspx?q=78b15323-cd38-483e-aad7-1159b570a5c4</w:t>
            </w:r>
          </w:p>
        </w:tc>
      </w:tr>
    </w:tbl>
    <w:p w14:paraId="34E301BD" w14:textId="77777777" w:rsidR="00F1480E" w:rsidRDefault="00F1480E" w:rsidP="005F771F">
      <w:pPr>
        <w:pStyle w:val="SIText"/>
      </w:pPr>
    </w:p>
    <w:p w14:paraId="03C68F6C"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5D86AB1E" w14:textId="77777777" w:rsidTr="00113678">
        <w:trPr>
          <w:tblHeader/>
        </w:trPr>
        <w:tc>
          <w:tcPr>
            <w:tcW w:w="1478" w:type="pct"/>
            <w:shd w:val="clear" w:color="auto" w:fill="auto"/>
          </w:tcPr>
          <w:p w14:paraId="7378DAF4"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7E74AFBC" w14:textId="207136BE" w:rsidR="00556C4C" w:rsidRPr="000754EC" w:rsidRDefault="00556C4C" w:rsidP="000754EC">
            <w:pPr>
              <w:pStyle w:val="SIUnittitle"/>
            </w:pPr>
            <w:r w:rsidRPr="00F56827">
              <w:t xml:space="preserve">Assessment requirements for </w:t>
            </w:r>
            <w:r w:rsidR="005D6A4E" w:rsidRPr="004F3D33">
              <w:t>F</w:t>
            </w:r>
            <w:r w:rsidR="005D6A4E">
              <w:t>BP</w:t>
            </w:r>
            <w:r w:rsidR="005D6A4E" w:rsidRPr="004F3D33">
              <w:t xml:space="preserve">TEC4008 </w:t>
            </w:r>
            <w:r w:rsidR="004F3D33" w:rsidRPr="004F3D33">
              <w:t>Apply principles of food packaging</w:t>
            </w:r>
          </w:p>
        </w:tc>
      </w:tr>
      <w:tr w:rsidR="00556C4C" w:rsidRPr="00A55106" w14:paraId="75B4C5FB" w14:textId="77777777" w:rsidTr="00113678">
        <w:trPr>
          <w:tblHeader/>
        </w:trPr>
        <w:tc>
          <w:tcPr>
            <w:tcW w:w="5000" w:type="pct"/>
            <w:gridSpan w:val="2"/>
            <w:shd w:val="clear" w:color="auto" w:fill="auto"/>
          </w:tcPr>
          <w:p w14:paraId="125F866D" w14:textId="77777777" w:rsidR="00556C4C" w:rsidRPr="000754EC" w:rsidRDefault="00D71E43" w:rsidP="000754EC">
            <w:pPr>
              <w:pStyle w:val="SIHeading2"/>
            </w:pPr>
            <w:r>
              <w:t>Performance E</w:t>
            </w:r>
            <w:r w:rsidRPr="000754EC">
              <w:t>vidence</w:t>
            </w:r>
          </w:p>
        </w:tc>
      </w:tr>
      <w:tr w:rsidR="00556C4C" w:rsidRPr="00067E1C" w14:paraId="060BA090" w14:textId="77777777" w:rsidTr="00113678">
        <w:tc>
          <w:tcPr>
            <w:tcW w:w="5000" w:type="pct"/>
            <w:gridSpan w:val="2"/>
            <w:shd w:val="clear" w:color="auto" w:fill="auto"/>
          </w:tcPr>
          <w:p w14:paraId="331C2BD7"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6928C964" w14:textId="324DDF41" w:rsidR="00667489" w:rsidRDefault="007A300D" w:rsidP="000754EC">
            <w:pPr>
              <w:pStyle w:val="SIText"/>
            </w:pPr>
            <w:r w:rsidRPr="000754EC">
              <w:t xml:space="preserve">There must be evidence that the individual has </w:t>
            </w:r>
            <w:r w:rsidR="005D6A4E">
              <w:t>analysed and evaluated at least two types of food packaging</w:t>
            </w:r>
            <w:r w:rsidR="00667489">
              <w:t>, including:</w:t>
            </w:r>
          </w:p>
          <w:p w14:paraId="7F380480" w14:textId="0B41F848" w:rsidR="00667489" w:rsidRPr="00667489" w:rsidRDefault="00667489" w:rsidP="00E34C12">
            <w:pPr>
              <w:pStyle w:val="SIBulletList1"/>
            </w:pPr>
            <w:r w:rsidRPr="00667489">
              <w:t>analys</w:t>
            </w:r>
            <w:r>
              <w:t>ing</w:t>
            </w:r>
            <w:r w:rsidRPr="00667489">
              <w:t xml:space="preserve"> packaging system components, including materials used and interaction with product, costs, processes, legal and customer requirements and environmental and handling implications</w:t>
            </w:r>
          </w:p>
          <w:p w14:paraId="2311979D" w14:textId="289AC60D" w:rsidR="00667489" w:rsidRPr="00667489" w:rsidRDefault="00667489" w:rsidP="00E34C12">
            <w:pPr>
              <w:pStyle w:val="SIBulletList1"/>
            </w:pPr>
            <w:r w:rsidRPr="00667489">
              <w:t>analys</w:t>
            </w:r>
            <w:r>
              <w:t>ing</w:t>
            </w:r>
            <w:r w:rsidRPr="00667489">
              <w:t xml:space="preserve"> and confirm</w:t>
            </w:r>
            <w:r w:rsidR="004E7427">
              <w:t>ing</w:t>
            </w:r>
            <w:r w:rsidRPr="00667489">
              <w:t xml:space="preserve"> safety aspects of processes and equipment</w:t>
            </w:r>
          </w:p>
          <w:p w14:paraId="74F23846" w14:textId="67772600" w:rsidR="00667489" w:rsidRPr="00667489" w:rsidRDefault="00667489" w:rsidP="00E34C12">
            <w:pPr>
              <w:pStyle w:val="SIBulletList1"/>
            </w:pPr>
            <w:r w:rsidRPr="00667489">
              <w:t>analys</w:t>
            </w:r>
            <w:r>
              <w:t>ing</w:t>
            </w:r>
            <w:r w:rsidRPr="00667489">
              <w:t xml:space="preserve"> non-conformances and packaging problems and determin</w:t>
            </w:r>
            <w:r>
              <w:t>ing</w:t>
            </w:r>
            <w:r w:rsidRPr="00667489">
              <w:t xml:space="preserve"> probable cause</w:t>
            </w:r>
          </w:p>
          <w:p w14:paraId="0B65D842" w14:textId="77FAB606" w:rsidR="00667489" w:rsidRPr="00667489" w:rsidRDefault="00667489" w:rsidP="00E34C12">
            <w:pPr>
              <w:pStyle w:val="SIBulletList1"/>
            </w:pPr>
            <w:r w:rsidRPr="00667489">
              <w:t>propos</w:t>
            </w:r>
            <w:r>
              <w:t>ing</w:t>
            </w:r>
            <w:r w:rsidRPr="00667489">
              <w:t xml:space="preserve"> improvements to the packaging system.</w:t>
            </w:r>
          </w:p>
          <w:p w14:paraId="4D10514C" w14:textId="3A5EEA27" w:rsidR="00556C4C" w:rsidRPr="000754EC" w:rsidRDefault="00556C4C" w:rsidP="00E34C12">
            <w:pPr>
              <w:pStyle w:val="SIText"/>
            </w:pPr>
          </w:p>
        </w:tc>
      </w:tr>
    </w:tbl>
    <w:p w14:paraId="071B6086"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3F010D15" w14:textId="77777777" w:rsidTr="00CA2922">
        <w:trPr>
          <w:tblHeader/>
        </w:trPr>
        <w:tc>
          <w:tcPr>
            <w:tcW w:w="5000" w:type="pct"/>
            <w:shd w:val="clear" w:color="auto" w:fill="auto"/>
          </w:tcPr>
          <w:p w14:paraId="4052AE99" w14:textId="77777777" w:rsidR="00F1480E" w:rsidRPr="000754EC" w:rsidRDefault="00D71E43" w:rsidP="000754EC">
            <w:pPr>
              <w:pStyle w:val="SIHeading2"/>
            </w:pPr>
            <w:r w:rsidRPr="002C55E9">
              <w:t>K</w:t>
            </w:r>
            <w:r w:rsidRPr="000754EC">
              <w:t>nowledge Evidence</w:t>
            </w:r>
          </w:p>
        </w:tc>
      </w:tr>
      <w:tr w:rsidR="00F1480E" w:rsidRPr="00067E1C" w14:paraId="1D057832" w14:textId="77777777" w:rsidTr="00CA2922">
        <w:tc>
          <w:tcPr>
            <w:tcW w:w="5000" w:type="pct"/>
            <w:shd w:val="clear" w:color="auto" w:fill="auto"/>
          </w:tcPr>
          <w:p w14:paraId="265FAEE1"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2644B97C" w14:textId="77777777" w:rsidR="001F1AD5" w:rsidRPr="001F1AD5" w:rsidRDefault="001F1AD5" w:rsidP="001F1AD5">
            <w:pPr>
              <w:pStyle w:val="SIBulletList1"/>
            </w:pPr>
            <w:r w:rsidRPr="0078565B">
              <w:tab/>
              <w:t>purpose of packaging and the properties of packaging materials designed to protect products and extend shelf-life, including the role of packaging in providing:</w:t>
            </w:r>
          </w:p>
          <w:p w14:paraId="358C834B" w14:textId="77777777" w:rsidR="001F1AD5" w:rsidRPr="001F1AD5" w:rsidRDefault="001F1AD5" w:rsidP="001F1AD5">
            <w:pPr>
              <w:pStyle w:val="SIBulletList2"/>
            </w:pPr>
            <w:r w:rsidRPr="0078565B">
              <w:tab/>
              <w:t>protection of products from contamination (microbial, pest infestation and physical damage)</w:t>
            </w:r>
          </w:p>
          <w:p w14:paraId="6A95A564" w14:textId="77777777" w:rsidR="001F1AD5" w:rsidRPr="001F1AD5" w:rsidRDefault="001F1AD5" w:rsidP="001F1AD5">
            <w:pPr>
              <w:pStyle w:val="SIBulletList2"/>
            </w:pPr>
            <w:r w:rsidRPr="0078565B">
              <w:tab/>
              <w:t>barriers (atmospheric, moisture, flavour and light)</w:t>
            </w:r>
          </w:p>
          <w:p w14:paraId="09F6E2AB" w14:textId="77777777" w:rsidR="001F1AD5" w:rsidRPr="001F1AD5" w:rsidRDefault="001F1AD5" w:rsidP="001F1AD5">
            <w:pPr>
              <w:pStyle w:val="SIBulletList2"/>
            </w:pPr>
            <w:r w:rsidRPr="0078565B">
              <w:tab/>
              <w:t>package seal ability and seal integrity</w:t>
            </w:r>
          </w:p>
          <w:p w14:paraId="5F627ED4" w14:textId="77777777" w:rsidR="001F1AD5" w:rsidRPr="001F1AD5" w:rsidRDefault="001F1AD5" w:rsidP="001F1AD5">
            <w:pPr>
              <w:pStyle w:val="SIBulletList2"/>
            </w:pPr>
            <w:r w:rsidRPr="0078565B">
              <w:tab/>
              <w:t>easy-to-open access to products</w:t>
            </w:r>
          </w:p>
          <w:p w14:paraId="60A87A82" w14:textId="77777777" w:rsidR="001F1AD5" w:rsidRPr="001F1AD5" w:rsidRDefault="001F1AD5" w:rsidP="001F1AD5">
            <w:pPr>
              <w:pStyle w:val="SIBulletList2"/>
            </w:pPr>
            <w:r w:rsidRPr="0078565B">
              <w:tab/>
              <w:t>information to consumers about products</w:t>
            </w:r>
          </w:p>
          <w:p w14:paraId="3A70B1DB" w14:textId="77777777" w:rsidR="001F1AD5" w:rsidRPr="001F1AD5" w:rsidRDefault="001F1AD5" w:rsidP="001F1AD5">
            <w:pPr>
              <w:pStyle w:val="SIBulletList2"/>
            </w:pPr>
            <w:r w:rsidRPr="0078565B">
              <w:t>market appeal</w:t>
            </w:r>
          </w:p>
          <w:p w14:paraId="6C45D8F9" w14:textId="3DDD8406" w:rsidR="0078565B" w:rsidRPr="0078565B" w:rsidRDefault="0078565B" w:rsidP="00E34C12">
            <w:pPr>
              <w:pStyle w:val="SIBulletList2"/>
            </w:pPr>
            <w:r w:rsidRPr="0078565B">
              <w:t>materials</w:t>
            </w:r>
            <w:r w:rsidR="001F1AD5">
              <w:t xml:space="preserve"> and their properties</w:t>
            </w:r>
          </w:p>
          <w:p w14:paraId="4EA1BEEB" w14:textId="77777777" w:rsidR="0078565B" w:rsidRPr="0078565B" w:rsidRDefault="0078565B" w:rsidP="0078565B">
            <w:pPr>
              <w:pStyle w:val="SIBulletList2"/>
            </w:pPr>
            <w:r w:rsidRPr="0078565B">
              <w:t>packaging interactions with food products</w:t>
            </w:r>
          </w:p>
          <w:p w14:paraId="2E261DF4" w14:textId="1309B433" w:rsidR="0078565B" w:rsidRPr="0078565B" w:rsidRDefault="0078565B" w:rsidP="0078565B">
            <w:pPr>
              <w:pStyle w:val="SIBulletList2"/>
            </w:pPr>
            <w:r w:rsidRPr="0078565B">
              <w:t xml:space="preserve">costs </w:t>
            </w:r>
          </w:p>
          <w:p w14:paraId="54EADE6E" w14:textId="77777777" w:rsidR="0078565B" w:rsidRPr="0078565B" w:rsidRDefault="0078565B" w:rsidP="0078565B">
            <w:pPr>
              <w:pStyle w:val="SIBulletList2"/>
            </w:pPr>
            <w:r w:rsidRPr="0078565B">
              <w:t>features of packaging design that preserve products</w:t>
            </w:r>
          </w:p>
          <w:p w14:paraId="7ECD676C" w14:textId="77777777" w:rsidR="001F1AD5" w:rsidRPr="001F1AD5" w:rsidRDefault="001F1AD5" w:rsidP="00E34C12">
            <w:pPr>
              <w:pStyle w:val="SIBulletList1"/>
            </w:pPr>
            <w:r w:rsidRPr="0078565B">
              <w:t xml:space="preserve">legal requirements relating to packaged products, including </w:t>
            </w:r>
            <w:r w:rsidRPr="001F1AD5">
              <w:t xml:space="preserve">the requirements of Food Safety Standards and relevant legislative requirements </w:t>
            </w:r>
          </w:p>
          <w:p w14:paraId="070FB2FF" w14:textId="77777777" w:rsidR="0078565B" w:rsidRPr="0078565B" w:rsidRDefault="0078565B" w:rsidP="0078565B">
            <w:pPr>
              <w:pStyle w:val="SIBulletList1"/>
            </w:pPr>
            <w:r w:rsidRPr="0078565B">
              <w:t>requirements of products handled in the workplace, including coated packaging products, and active/interactive packaging films</w:t>
            </w:r>
          </w:p>
          <w:p w14:paraId="00529F95" w14:textId="77777777" w:rsidR="0078565B" w:rsidRPr="0078565B" w:rsidRDefault="0078565B" w:rsidP="0078565B">
            <w:pPr>
              <w:pStyle w:val="SIBulletList1"/>
            </w:pPr>
            <w:r w:rsidRPr="0078565B">
              <w:t>factors that influence the selection of packaging materials</w:t>
            </w:r>
          </w:p>
          <w:p w14:paraId="08BC89EC" w14:textId="6A58B5AF" w:rsidR="0078565B" w:rsidRPr="0078565B" w:rsidRDefault="0078565B" w:rsidP="0078565B">
            <w:pPr>
              <w:pStyle w:val="SIBulletList1"/>
            </w:pPr>
            <w:r w:rsidRPr="0078565B">
              <w:t>corrective action</w:t>
            </w:r>
            <w:r w:rsidR="001F1AD5">
              <w:t>s</w:t>
            </w:r>
            <w:r w:rsidRPr="0078565B">
              <w:t xml:space="preserve"> to prevent packaging non-conformance</w:t>
            </w:r>
          </w:p>
          <w:p w14:paraId="46C374E8" w14:textId="77777777" w:rsidR="0078565B" w:rsidRPr="0078565B" w:rsidRDefault="0078565B" w:rsidP="0078565B">
            <w:pPr>
              <w:pStyle w:val="SIBulletList1"/>
            </w:pPr>
            <w:r w:rsidRPr="0078565B">
              <w:t>characteristics of products, and their behaviour when packaged, across the shelf-life of the product</w:t>
            </w:r>
          </w:p>
          <w:p w14:paraId="5368C544" w14:textId="77777777" w:rsidR="0078565B" w:rsidRPr="0078565B" w:rsidRDefault="0078565B" w:rsidP="0078565B">
            <w:pPr>
              <w:pStyle w:val="SIBulletList1"/>
            </w:pPr>
            <w:r w:rsidRPr="0078565B">
              <w:t>typical problems that occur in the packaging process, and likely causes and appropriate response options including:</w:t>
            </w:r>
          </w:p>
          <w:p w14:paraId="7564AB80" w14:textId="77777777" w:rsidR="0078565B" w:rsidRPr="0078565B" w:rsidRDefault="0078565B" w:rsidP="0078565B">
            <w:pPr>
              <w:pStyle w:val="SIBulletList2"/>
            </w:pPr>
            <w:r w:rsidRPr="0078565B">
              <w:t xml:space="preserve">pathogens and spoilage that occur in packaged food and the conditions required for their occurrence </w:t>
            </w:r>
          </w:p>
          <w:p w14:paraId="3214399F" w14:textId="77777777" w:rsidR="0078565B" w:rsidRPr="0078565B" w:rsidRDefault="0078565B" w:rsidP="0078565B">
            <w:pPr>
              <w:pStyle w:val="SIBulletList2"/>
            </w:pPr>
            <w:r w:rsidRPr="0078565B">
              <w:t>intrinsic features of food type, including pH, water activity, nutrient content, presence of microbiological compounds, respiration rate (fresh fruit and vegetables) and biological structure</w:t>
            </w:r>
          </w:p>
          <w:p w14:paraId="4CF366CC" w14:textId="77777777" w:rsidR="0078565B" w:rsidRPr="0078565B" w:rsidRDefault="0078565B" w:rsidP="0078565B">
            <w:pPr>
              <w:pStyle w:val="SIBulletList2"/>
            </w:pPr>
            <w:r w:rsidRPr="0078565B">
              <w:t>extrinsic factors, including processing method, temperature, water loss and humidity, maturity (applies to maturity of fruit and vegetables when harvested), handling, cleaning, sanitation and personal hygiene practices, and gaseous composition of storage atmosphere</w:t>
            </w:r>
          </w:p>
          <w:p w14:paraId="30BB7860" w14:textId="77777777" w:rsidR="0078565B" w:rsidRPr="0078565B" w:rsidRDefault="0078565B" w:rsidP="0078565B">
            <w:pPr>
              <w:pStyle w:val="SIBulletList2"/>
            </w:pPr>
            <w:r w:rsidRPr="0078565B">
              <w:t>food spoilage indicators, including microbial contamination, enzymic browning and sensory degradation of characteristics, such as flavour, aroma, colour and texture</w:t>
            </w:r>
          </w:p>
          <w:p w14:paraId="2305D3AB" w14:textId="5242A560" w:rsidR="0078565B" w:rsidRPr="0078565B" w:rsidRDefault="0078565B" w:rsidP="0078565B">
            <w:pPr>
              <w:pStyle w:val="SIBulletList2"/>
            </w:pPr>
            <w:r w:rsidRPr="0078565B">
              <w:t xml:space="preserve">the effect of gas composition for </w:t>
            </w:r>
            <w:r w:rsidR="004E7427">
              <w:t>modified atmosphere packaging (</w:t>
            </w:r>
            <w:r w:rsidRPr="0078565B">
              <w:t>MAP</w:t>
            </w:r>
            <w:r w:rsidR="004E7427">
              <w:t>)</w:t>
            </w:r>
            <w:r w:rsidRPr="0078565B">
              <w:t xml:space="preserve"> processes, including knowledge of the role of the most commonly used gases in food packaging (carbon dioxide, oxygen, nitrogen), reactions between gases, packaged products and packaging materials</w:t>
            </w:r>
          </w:p>
          <w:p w14:paraId="319603F7" w14:textId="77777777" w:rsidR="0078565B" w:rsidRPr="0078565B" w:rsidRDefault="0078565B" w:rsidP="0078565B">
            <w:pPr>
              <w:pStyle w:val="SIBulletList1"/>
            </w:pPr>
            <w:r w:rsidRPr="0078565B">
              <w:t>quality assurance systems in place to ensure that packaged products meet customer and legal requirements</w:t>
            </w:r>
          </w:p>
          <w:p w14:paraId="55E06813" w14:textId="723B4BF5" w:rsidR="00F1480E" w:rsidRPr="000754EC" w:rsidRDefault="0078565B" w:rsidP="0078565B">
            <w:pPr>
              <w:pStyle w:val="SIBulletList1"/>
            </w:pPr>
            <w:r w:rsidRPr="0078565B">
              <w:t>relevant sources of technical expertise and related authority levels to address packaging issues.</w:t>
            </w:r>
          </w:p>
        </w:tc>
      </w:tr>
    </w:tbl>
    <w:p w14:paraId="75E0E11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51A46A7E" w14:textId="77777777" w:rsidTr="00CA2922">
        <w:trPr>
          <w:tblHeader/>
        </w:trPr>
        <w:tc>
          <w:tcPr>
            <w:tcW w:w="5000" w:type="pct"/>
            <w:shd w:val="clear" w:color="auto" w:fill="auto"/>
          </w:tcPr>
          <w:p w14:paraId="4F2821C5" w14:textId="77777777" w:rsidR="00F1480E" w:rsidRPr="000754EC" w:rsidRDefault="00D71E43" w:rsidP="000754EC">
            <w:pPr>
              <w:pStyle w:val="SIHeading2"/>
            </w:pPr>
            <w:r w:rsidRPr="002C55E9">
              <w:t>A</w:t>
            </w:r>
            <w:r w:rsidRPr="000754EC">
              <w:t>ssessment Conditions</w:t>
            </w:r>
          </w:p>
        </w:tc>
      </w:tr>
      <w:tr w:rsidR="00F1480E" w:rsidRPr="00A55106" w14:paraId="2DA24F9E" w14:textId="77777777" w:rsidTr="00CA2922">
        <w:tc>
          <w:tcPr>
            <w:tcW w:w="5000" w:type="pct"/>
            <w:shd w:val="clear" w:color="auto" w:fill="auto"/>
          </w:tcPr>
          <w:p w14:paraId="2B963B24"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3D67A5FA" w14:textId="77777777" w:rsidR="004E6741" w:rsidRPr="000754EC" w:rsidRDefault="001D7F5B" w:rsidP="000754EC">
            <w:pPr>
              <w:pStyle w:val="SIBulletList1"/>
            </w:pPr>
            <w:r w:rsidRPr="000754EC">
              <w:lastRenderedPageBreak/>
              <w:t>p</w:t>
            </w:r>
            <w:r w:rsidR="004E6741" w:rsidRPr="000754EC">
              <w:t>hysical conditions</w:t>
            </w:r>
            <w:r w:rsidRPr="000754EC">
              <w:t>:</w:t>
            </w:r>
          </w:p>
          <w:p w14:paraId="4C572FC0" w14:textId="77777777"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workplace </w:t>
            </w:r>
          </w:p>
          <w:p w14:paraId="47CFC0FA"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31F12296" w14:textId="77777777" w:rsidR="0078565B" w:rsidRPr="0078565B" w:rsidRDefault="0078565B" w:rsidP="0078565B">
            <w:pPr>
              <w:pStyle w:val="SIBulletList2"/>
            </w:pPr>
            <w:r w:rsidRPr="0078565B">
              <w:t>product, packaging components and consumables</w:t>
            </w:r>
          </w:p>
          <w:p w14:paraId="0AC8972F" w14:textId="77777777" w:rsidR="0078565B" w:rsidRPr="0078565B" w:rsidRDefault="0078565B" w:rsidP="0078565B">
            <w:pPr>
              <w:pStyle w:val="SIBulletList2"/>
            </w:pPr>
            <w:r w:rsidRPr="0078565B">
              <w:t>packaging process equipment</w:t>
            </w:r>
          </w:p>
          <w:p w14:paraId="15875E66" w14:textId="77777777" w:rsidR="0078565B" w:rsidRPr="0078565B" w:rsidRDefault="0078565B" w:rsidP="0078565B">
            <w:pPr>
              <w:pStyle w:val="SIBulletList1"/>
            </w:pPr>
            <w:r w:rsidRPr="0078565B">
              <w:t>specifications:</w:t>
            </w:r>
          </w:p>
          <w:p w14:paraId="053D3C9C" w14:textId="77777777" w:rsidR="0078565B" w:rsidRPr="0078565B" w:rsidRDefault="0078565B" w:rsidP="0078565B">
            <w:pPr>
              <w:pStyle w:val="SIBulletList2"/>
            </w:pPr>
            <w:r w:rsidRPr="0078565B">
              <w:t>relevant standard operating procedures (SOPs)</w:t>
            </w:r>
          </w:p>
          <w:p w14:paraId="194AE013" w14:textId="77777777" w:rsidR="0078565B" w:rsidRPr="0078565B" w:rsidRDefault="0078565B" w:rsidP="0078565B">
            <w:pPr>
              <w:pStyle w:val="SIBulletList2"/>
            </w:pPr>
            <w:r w:rsidRPr="0078565B">
              <w:t>packaging specifications</w:t>
            </w:r>
          </w:p>
          <w:p w14:paraId="6883039B" w14:textId="77777777" w:rsidR="0078565B" w:rsidRPr="0078565B" w:rsidRDefault="0078565B" w:rsidP="0078565B">
            <w:pPr>
              <w:pStyle w:val="SIBulletList2"/>
            </w:pPr>
            <w:r w:rsidRPr="0078565B">
              <w:t xml:space="preserve">workplace information recording systems, requirements and procedures. </w:t>
            </w:r>
          </w:p>
          <w:p w14:paraId="7C9792DE" w14:textId="77777777" w:rsidR="0021210E" w:rsidRDefault="0021210E" w:rsidP="000754EC">
            <w:pPr>
              <w:pStyle w:val="SIText"/>
            </w:pPr>
          </w:p>
          <w:p w14:paraId="5DEA4B07"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004D3978" w14:textId="77777777" w:rsidR="00F1480E" w:rsidRPr="000754EC" w:rsidRDefault="00F1480E" w:rsidP="0035000E">
            <w:pPr>
              <w:pStyle w:val="SIBulletList2"/>
              <w:numPr>
                <w:ilvl w:val="0"/>
                <w:numId w:val="0"/>
              </w:numPr>
              <w:rPr>
                <w:rFonts w:eastAsia="Calibri"/>
              </w:rPr>
            </w:pPr>
          </w:p>
        </w:tc>
      </w:tr>
    </w:tbl>
    <w:p w14:paraId="46D51B8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16B4FEBE" w14:textId="77777777" w:rsidTr="004679E3">
        <w:tc>
          <w:tcPr>
            <w:tcW w:w="990" w:type="pct"/>
            <w:shd w:val="clear" w:color="auto" w:fill="auto"/>
          </w:tcPr>
          <w:p w14:paraId="788D8B3D" w14:textId="77777777" w:rsidR="00F1480E" w:rsidRPr="000754EC" w:rsidRDefault="00D71E43" w:rsidP="000754EC">
            <w:pPr>
              <w:pStyle w:val="SIHeading2"/>
            </w:pPr>
            <w:r w:rsidRPr="002C55E9">
              <w:t>L</w:t>
            </w:r>
            <w:r w:rsidRPr="000754EC">
              <w:t>inks</w:t>
            </w:r>
          </w:p>
        </w:tc>
        <w:tc>
          <w:tcPr>
            <w:tcW w:w="4010" w:type="pct"/>
            <w:shd w:val="clear" w:color="auto" w:fill="auto"/>
          </w:tcPr>
          <w:p w14:paraId="69239FC4" w14:textId="77777777" w:rsidR="00F1480E" w:rsidRPr="000754EC" w:rsidRDefault="0035000E" w:rsidP="000754EC">
            <w:pPr>
              <w:pStyle w:val="SIText"/>
            </w:pPr>
            <w:r w:rsidRPr="0035000E">
              <w:t>Companion Volumes, including Implementation Guides, are available at VETNet: https://vetnet.education.gov.au/Pages/TrainingDocs.aspx?q=78b15323-cd38-483e-aad7-1159b570a5c4</w:t>
            </w:r>
          </w:p>
        </w:tc>
      </w:tr>
    </w:tbl>
    <w:p w14:paraId="389D7F03"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B10E1" w14:textId="77777777" w:rsidR="00DC358C" w:rsidRDefault="00DC358C" w:rsidP="00BF3F0A">
      <w:r>
        <w:separator/>
      </w:r>
    </w:p>
    <w:p w14:paraId="15C33406" w14:textId="77777777" w:rsidR="00DC358C" w:rsidRDefault="00DC358C"/>
  </w:endnote>
  <w:endnote w:type="continuationSeparator" w:id="0">
    <w:p w14:paraId="7576F08D" w14:textId="77777777" w:rsidR="00DC358C" w:rsidRDefault="00DC358C" w:rsidP="00BF3F0A">
      <w:r>
        <w:continuationSeparator/>
      </w:r>
    </w:p>
    <w:p w14:paraId="6EF74848" w14:textId="77777777" w:rsidR="00DC358C" w:rsidRDefault="00DC35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297EE00F" w14:textId="129EF070"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1300C1">
          <w:rPr>
            <w:noProof/>
          </w:rPr>
          <w:t>3</w:t>
        </w:r>
        <w:r w:rsidRPr="000754EC">
          <w:fldChar w:fldCharType="end"/>
        </w:r>
      </w:p>
      <w:p w14:paraId="03666F7A"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0BCF4E80"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D7948" w14:textId="77777777" w:rsidR="00DC358C" w:rsidRDefault="00DC358C" w:rsidP="00BF3F0A">
      <w:r>
        <w:separator/>
      </w:r>
    </w:p>
    <w:p w14:paraId="62C26452" w14:textId="77777777" w:rsidR="00DC358C" w:rsidRDefault="00DC358C"/>
  </w:footnote>
  <w:footnote w:type="continuationSeparator" w:id="0">
    <w:p w14:paraId="5977326A" w14:textId="77777777" w:rsidR="00DC358C" w:rsidRDefault="00DC358C" w:rsidP="00BF3F0A">
      <w:r>
        <w:continuationSeparator/>
      </w:r>
    </w:p>
    <w:p w14:paraId="4CD5FE40" w14:textId="77777777" w:rsidR="00DC358C" w:rsidRDefault="00DC358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A2192" w14:textId="4E7577C4" w:rsidR="009C2650" w:rsidRPr="004F3D33" w:rsidRDefault="00510DF1" w:rsidP="004F3D33">
    <w:pPr>
      <w:pStyle w:val="SIText"/>
    </w:pPr>
    <w:r w:rsidRPr="004F3D33">
      <w:t>F</w:t>
    </w:r>
    <w:r>
      <w:t>BP</w:t>
    </w:r>
    <w:r w:rsidRPr="004F3D33">
      <w:t xml:space="preserve">TEC4008 </w:t>
    </w:r>
    <w:r w:rsidR="004F3D33" w:rsidRPr="004F3D33">
      <w:t>Apply principles of food packaging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81079C7"/>
    <w:multiLevelType w:val="multilevel"/>
    <w:tmpl w:val="4BA6AD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2"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start w:val="1"/>
      <w:numFmt w:val="bullet"/>
      <w:lvlText w:val="o"/>
      <w:lvlJc w:val="left"/>
      <w:pPr>
        <w:ind w:left="1637"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4"/>
  </w:num>
  <w:num w:numId="4">
    <w:abstractNumId w:val="14"/>
  </w:num>
  <w:num w:numId="5">
    <w:abstractNumId w:val="1"/>
  </w:num>
  <w:num w:numId="6">
    <w:abstractNumId w:val="8"/>
  </w:num>
  <w:num w:numId="7">
    <w:abstractNumId w:val="2"/>
  </w:num>
  <w:num w:numId="8">
    <w:abstractNumId w:val="0"/>
  </w:num>
  <w:num w:numId="9">
    <w:abstractNumId w:val="13"/>
  </w:num>
  <w:num w:numId="10">
    <w:abstractNumId w:val="10"/>
  </w:num>
  <w:num w:numId="11">
    <w:abstractNumId w:val="12"/>
  </w:num>
  <w:num w:numId="12">
    <w:abstractNumId w:val="11"/>
  </w:num>
  <w:num w:numId="13">
    <w:abstractNumId w:val="15"/>
  </w:num>
  <w:num w:numId="14">
    <w:abstractNumId w:val="5"/>
  </w:num>
  <w:num w:numId="15">
    <w:abstractNumId w:val="6"/>
  </w:num>
  <w:num w:numId="16">
    <w:abstractNumId w:val="16"/>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4CA"/>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00C1"/>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C2685"/>
    <w:rsid w:val="001D5C1B"/>
    <w:rsid w:val="001D7F5B"/>
    <w:rsid w:val="001E16BC"/>
    <w:rsid w:val="001E16DF"/>
    <w:rsid w:val="001F1AD5"/>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31D2"/>
    <w:rsid w:val="00285FB8"/>
    <w:rsid w:val="002970C3"/>
    <w:rsid w:val="002A4CD3"/>
    <w:rsid w:val="002A6CC4"/>
    <w:rsid w:val="002C29CC"/>
    <w:rsid w:val="002C3682"/>
    <w:rsid w:val="002C55E9"/>
    <w:rsid w:val="002D0C8B"/>
    <w:rsid w:val="002D330A"/>
    <w:rsid w:val="002E193E"/>
    <w:rsid w:val="00310A6A"/>
    <w:rsid w:val="003144E6"/>
    <w:rsid w:val="00337E82"/>
    <w:rsid w:val="00346FDC"/>
    <w:rsid w:val="0035000E"/>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4503A"/>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E7427"/>
    <w:rsid w:val="004F3D33"/>
    <w:rsid w:val="004F5DC7"/>
    <w:rsid w:val="004F78DA"/>
    <w:rsid w:val="00510DF1"/>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D1AFD"/>
    <w:rsid w:val="005D6A4E"/>
    <w:rsid w:val="005E51E6"/>
    <w:rsid w:val="005F027A"/>
    <w:rsid w:val="005F33CC"/>
    <w:rsid w:val="005F6CD9"/>
    <w:rsid w:val="005F771F"/>
    <w:rsid w:val="006121D4"/>
    <w:rsid w:val="00613B49"/>
    <w:rsid w:val="00616845"/>
    <w:rsid w:val="00620E8E"/>
    <w:rsid w:val="00633CFE"/>
    <w:rsid w:val="00634FCA"/>
    <w:rsid w:val="00643D1B"/>
    <w:rsid w:val="006452B8"/>
    <w:rsid w:val="00652E62"/>
    <w:rsid w:val="006640D8"/>
    <w:rsid w:val="00667489"/>
    <w:rsid w:val="00682D36"/>
    <w:rsid w:val="00686A49"/>
    <w:rsid w:val="00687B62"/>
    <w:rsid w:val="00690C44"/>
    <w:rsid w:val="006969D9"/>
    <w:rsid w:val="006A2B68"/>
    <w:rsid w:val="006C2F32"/>
    <w:rsid w:val="006D0D56"/>
    <w:rsid w:val="006D38C3"/>
    <w:rsid w:val="006D4448"/>
    <w:rsid w:val="006D6DFD"/>
    <w:rsid w:val="006E2C4D"/>
    <w:rsid w:val="006E42FE"/>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66F89"/>
    <w:rsid w:val="00771B60"/>
    <w:rsid w:val="00781D77"/>
    <w:rsid w:val="00783549"/>
    <w:rsid w:val="0078565B"/>
    <w:rsid w:val="007860B7"/>
    <w:rsid w:val="00786DC8"/>
    <w:rsid w:val="007A300D"/>
    <w:rsid w:val="007C6106"/>
    <w:rsid w:val="007D5A78"/>
    <w:rsid w:val="007E3BD1"/>
    <w:rsid w:val="007F1563"/>
    <w:rsid w:val="007F1EB2"/>
    <w:rsid w:val="007F44DB"/>
    <w:rsid w:val="007F5A8B"/>
    <w:rsid w:val="00817D51"/>
    <w:rsid w:val="00823530"/>
    <w:rsid w:val="00823D7D"/>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209E"/>
    <w:rsid w:val="00923720"/>
    <w:rsid w:val="009278C9"/>
    <w:rsid w:val="00932CD7"/>
    <w:rsid w:val="00944C09"/>
    <w:rsid w:val="009527CB"/>
    <w:rsid w:val="0095311F"/>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2712"/>
    <w:rsid w:val="00A76C6C"/>
    <w:rsid w:val="00A87356"/>
    <w:rsid w:val="00A92DD1"/>
    <w:rsid w:val="00AA5338"/>
    <w:rsid w:val="00AB1B8E"/>
    <w:rsid w:val="00AC0696"/>
    <w:rsid w:val="00AC4C98"/>
    <w:rsid w:val="00AC5F6B"/>
    <w:rsid w:val="00AD3896"/>
    <w:rsid w:val="00AD5B47"/>
    <w:rsid w:val="00AE1ED9"/>
    <w:rsid w:val="00AE32CB"/>
    <w:rsid w:val="00AF0A07"/>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14CA"/>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358C"/>
    <w:rsid w:val="00DC5A3A"/>
    <w:rsid w:val="00DD0726"/>
    <w:rsid w:val="00E238E6"/>
    <w:rsid w:val="00E34C12"/>
    <w:rsid w:val="00E35064"/>
    <w:rsid w:val="00E3681D"/>
    <w:rsid w:val="00E40225"/>
    <w:rsid w:val="00E501F0"/>
    <w:rsid w:val="00E6166D"/>
    <w:rsid w:val="00E65A27"/>
    <w:rsid w:val="00E91BFF"/>
    <w:rsid w:val="00E92933"/>
    <w:rsid w:val="00E94FAD"/>
    <w:rsid w:val="00EA7C66"/>
    <w:rsid w:val="00EB0AA4"/>
    <w:rsid w:val="00EB5C88"/>
    <w:rsid w:val="00EC0469"/>
    <w:rsid w:val="00EE0D76"/>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3597F"/>
  <w15:docId w15:val="{4169C2DA-A915-413C-A5AD-195851ED2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 w:type="paragraph" w:styleId="BodyText">
    <w:name w:val="Body Text"/>
    <w:basedOn w:val="Normal"/>
    <w:link w:val="BodyTextChar"/>
    <w:uiPriority w:val="99"/>
    <w:semiHidden/>
    <w:unhideWhenUsed/>
    <w:locked/>
    <w:rsid w:val="00510DF1"/>
    <w:pPr>
      <w:spacing w:after="120"/>
    </w:pPr>
  </w:style>
  <w:style w:type="character" w:customStyle="1" w:styleId="BodyTextChar">
    <w:name w:val="Body Text Char"/>
    <w:basedOn w:val="DefaultParagraphFont"/>
    <w:link w:val="BodyText"/>
    <w:uiPriority w:val="99"/>
    <w:semiHidden/>
    <w:rsid w:val="00510DF1"/>
    <w:rPr>
      <w:rFonts w:ascii="Arial" w:eastAsia="Times New Roman" w:hAnsi="Arial" w:cs="Times New Roman"/>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95113">
      <w:bodyDiv w:val="1"/>
      <w:marLeft w:val="0"/>
      <w:marRight w:val="0"/>
      <w:marTop w:val="0"/>
      <w:marBottom w:val="0"/>
      <w:divBdr>
        <w:top w:val="none" w:sz="0" w:space="0" w:color="auto"/>
        <w:left w:val="none" w:sz="0" w:space="0" w:color="auto"/>
        <w:bottom w:val="none" w:sz="0" w:space="0" w:color="auto"/>
        <w:right w:val="none" w:sz="0" w:space="0" w:color="auto"/>
      </w:divBdr>
    </w:div>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igned_x0020_to0 xmlns="318ca41c-2aaf-43e6-911e-ff734eb8ff5d">
      <UserInfo>
        <DisplayName/>
        <AccountId xsi:nil="true"/>
        <AccountType/>
      </UserInfo>
    </Assigned_x0020_to0>
    <Area xmlns="318ca41c-2aaf-43e6-911e-ff734eb8ff5d">Cross sector</Area>
    <Project_x0020_phase xmlns="318ca41c-2aaf-43e6-911e-ff734eb8ff5d">Development</Project_x0020_phas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F7765172196E4BA46AB0A0750BC5C9" ma:contentTypeVersion="5" ma:contentTypeDescription="Create a new document." ma:contentTypeScope="" ma:versionID="3a1d26dd166ca8064023795dede1e7ea">
  <xsd:schema xmlns:xsd="http://www.w3.org/2001/XMLSchema" xmlns:xs="http://www.w3.org/2001/XMLSchema" xmlns:p="http://schemas.microsoft.com/office/2006/metadata/properties" xmlns:ns2="318ca41c-2aaf-43e6-911e-ff734eb8ff5d" targetNamespace="http://schemas.microsoft.com/office/2006/metadata/properties" ma:root="true" ma:fieldsID="e20971defda97605cc65c94f9159690c" ns2:_="">
    <xsd:import namespace="318ca41c-2aaf-43e6-911e-ff734eb8ff5d"/>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element ref="ns2: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ca41c-2aaf-43e6-911e-ff734eb8ff5d"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Area" ma:index="12" nillable="true" ma:displayName="Area" ma:default="Cross sector" ma:format="Dropdown" ma:internalName="Area">
      <xsd:simpleType>
        <xsd:restriction base="dms:Choice">
          <xsd:enumeration value="Cross sector"/>
          <xsd:enumeration value="Wine specif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318ca41c-2aaf-43e6-911e-ff734eb8ff5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79E77272-07FD-4DE9-B4B6-C9F365DC1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ca41c-2aaf-43e6-911e-ff734eb8f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99064F-F358-4691-8332-F46024F58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1</TotalTime>
  <Pages>1</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Ruth Geldard</cp:lastModifiedBy>
  <cp:revision>4</cp:revision>
  <cp:lastPrinted>2016-05-27T05:21:00Z</cp:lastPrinted>
  <dcterms:created xsi:type="dcterms:W3CDTF">2018-02-02T01:00:00Z</dcterms:created>
  <dcterms:modified xsi:type="dcterms:W3CDTF">2018-02-04T22:53:00Z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0x010100F6F7765172196E4BA46AB0A0750BC5C9</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