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bookmarkStart w:id="0" w:name="_GoBack"/>
            <w:bookmarkEnd w:id="0"/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7419EAB8" w:rsidR="00A301E0" w:rsidRPr="00923720" w:rsidRDefault="002E2BD7" w:rsidP="002E2BD7">
            <w:pPr>
              <w:pStyle w:val="SISStitle"/>
            </w:pPr>
            <w:r w:rsidRPr="002E2BD7">
              <w:t>Milk Tanker Operator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A773D2B" w14:textId="584288ED" w:rsidR="00A772D9" w:rsidRDefault="002E2BD7" w:rsidP="001F28F9">
            <w:pPr>
              <w:pStyle w:val="SIText"/>
            </w:pPr>
            <w:r w:rsidRPr="002E2BD7">
              <w:t xml:space="preserve">This skill set is designed to provide </w:t>
            </w:r>
            <w:r w:rsidR="00103DEF">
              <w:t>m</w:t>
            </w:r>
            <w:r w:rsidRPr="002E2BD7">
              <w:t xml:space="preserve">ilk </w:t>
            </w:r>
            <w:r w:rsidR="00103DEF">
              <w:t>t</w:t>
            </w:r>
            <w:r w:rsidRPr="002E2BD7">
              <w:t xml:space="preserve">anker </w:t>
            </w:r>
            <w:r w:rsidR="00103DEF">
              <w:t>o</w:t>
            </w:r>
            <w:r w:rsidRPr="002E2BD7">
              <w:t>perators with the skills and knowledge around pr</w:t>
            </w:r>
            <w:r>
              <w:t xml:space="preserve">e-competitive requirements for </w:t>
            </w:r>
            <w:r w:rsidRPr="002E2BD7">
              <w:t>foo</w:t>
            </w:r>
            <w:r>
              <w:t>d safety compliance and testing.</w:t>
            </w:r>
          </w:p>
          <w:p w14:paraId="0879ACF3" w14:textId="1EF28F7C" w:rsidR="002E2BD7" w:rsidRPr="00856837" w:rsidRDefault="002E2BD7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10A0F225" w14:textId="42DE32DE" w:rsidR="00890663" w:rsidRDefault="00890663" w:rsidP="00890663">
            <w:pPr>
              <w:pStyle w:val="SIText"/>
            </w:pPr>
            <w:r>
              <w:t xml:space="preserve">These </w:t>
            </w:r>
            <w:r w:rsidR="00B65353">
              <w:t xml:space="preserve">units of competency provide credit towards </w:t>
            </w:r>
            <w:proofErr w:type="gramStart"/>
            <w:r w:rsidR="00B65353">
              <w:t>a number of</w:t>
            </w:r>
            <w:proofErr w:type="gramEnd"/>
            <w:r w:rsidR="00B65353">
              <w:t xml:space="preserve"> qualifications in the FBP Food, Beverage and </w:t>
            </w:r>
            <w:r w:rsidR="00B65353" w:rsidRPr="00B65353">
              <w:t>Pharmaceutical Training Package</w:t>
            </w:r>
            <w:r w:rsidR="00B65353">
              <w:t>, including:</w:t>
            </w:r>
          </w:p>
          <w:p w14:paraId="6C497D8F" w14:textId="2D492E5C" w:rsidR="0080252E" w:rsidRDefault="00446049" w:rsidP="0080252E">
            <w:pPr>
              <w:pStyle w:val="SIBulletList1"/>
            </w:pPr>
            <w:r>
              <w:t xml:space="preserve">FBP20117 </w:t>
            </w:r>
            <w:r w:rsidR="0080252E">
              <w:t>Certificate II in Food Processing</w:t>
            </w:r>
          </w:p>
          <w:p w14:paraId="2D9E0287" w14:textId="6B844255" w:rsidR="00B65353" w:rsidRDefault="00446049" w:rsidP="0080252E">
            <w:pPr>
              <w:pStyle w:val="SIBulletList1"/>
            </w:pPr>
            <w:r>
              <w:t xml:space="preserve">FBP30117 </w:t>
            </w:r>
            <w:r w:rsidR="0080252E">
              <w:t>Certificate II</w:t>
            </w:r>
            <w:r>
              <w:t>I</w:t>
            </w:r>
            <w:r w:rsidR="0080252E">
              <w:t xml:space="preserve"> in Food Processing.</w:t>
            </w:r>
          </w:p>
          <w:p w14:paraId="5093C979" w14:textId="77777777" w:rsidR="00A301E0" w:rsidRPr="00890663" w:rsidRDefault="00A301E0" w:rsidP="00B65353">
            <w:pPr>
              <w:pStyle w:val="SITemporarytext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7B75EC2" w14:textId="4244B37C" w:rsidR="00A301E0" w:rsidRPr="00A301E0" w:rsidRDefault="00EB6C38" w:rsidP="00B65353">
            <w:pPr>
              <w:pStyle w:val="SIText"/>
            </w:pPr>
            <w:bookmarkStart w:id="1" w:name="_Hlk488137121"/>
            <w:r w:rsidRPr="006E6235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r w:rsidRPr="00EB6C38">
              <w:t>must be checked. All work must comply with Australian food safety standards and relevant codes of practice.</w:t>
            </w:r>
            <w:bookmarkEnd w:id="1"/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12B6668" w14:textId="59402654" w:rsidR="002E2BD7" w:rsidRPr="00323436" w:rsidRDefault="00323436" w:rsidP="00323436">
            <w:pPr>
              <w:pStyle w:val="SIBulletList1"/>
            </w:pPr>
            <w:r w:rsidRPr="00323436">
              <w:t xml:space="preserve">FBPOPR2008 </w:t>
            </w:r>
            <w:r w:rsidR="002E2BD7" w:rsidRPr="00323436">
              <w:t>Operate a bulk liquid transfer process</w:t>
            </w:r>
          </w:p>
          <w:p w14:paraId="59049513" w14:textId="3D6DD888" w:rsidR="002E2BD7" w:rsidRPr="00323436" w:rsidRDefault="002E2BD7" w:rsidP="00323436">
            <w:pPr>
              <w:pStyle w:val="SIBulletList1"/>
            </w:pPr>
            <w:r w:rsidRPr="00323436">
              <w:t>F</w:t>
            </w:r>
            <w:r w:rsidR="00B65353">
              <w:t>BP</w:t>
            </w:r>
            <w:r w:rsidRPr="00323436">
              <w:t>OP</w:t>
            </w:r>
            <w:r w:rsidR="00B65353">
              <w:t>R2013</w:t>
            </w:r>
            <w:r w:rsidR="00323436" w:rsidRPr="00323436">
              <w:t xml:space="preserve"> </w:t>
            </w:r>
            <w:r w:rsidRPr="00323436">
              <w:t>Apply sampling procedures</w:t>
            </w:r>
          </w:p>
          <w:p w14:paraId="2C1794FF" w14:textId="28328C9B" w:rsidR="009C7708" w:rsidRDefault="00323436" w:rsidP="00323436">
            <w:pPr>
              <w:pStyle w:val="SIBulletList1"/>
            </w:pPr>
            <w:r w:rsidRPr="00323436">
              <w:t xml:space="preserve">FBPOPR2014 </w:t>
            </w:r>
            <w:r w:rsidR="002E2BD7" w:rsidRPr="00323436">
              <w:t>Participate in sensory analysis</w:t>
            </w:r>
          </w:p>
          <w:p w14:paraId="79F9BF3D" w14:textId="608B41C4" w:rsidR="00323436" w:rsidRPr="00323436" w:rsidRDefault="00323436" w:rsidP="00323436">
            <w:pPr>
              <w:pStyle w:val="SIBulletList1"/>
            </w:pPr>
            <w:r w:rsidRPr="00323436">
              <w:t>F</w:t>
            </w:r>
            <w:r w:rsidR="00B65353">
              <w:t>BP</w:t>
            </w:r>
            <w:r w:rsidRPr="00323436">
              <w:t>OP</w:t>
            </w:r>
            <w:r w:rsidR="00B65353">
              <w:t>R2063</w:t>
            </w:r>
            <w:r w:rsidRPr="00323436">
              <w:t xml:space="preserve"> Apply quality systems and procedures</w:t>
            </w:r>
          </w:p>
          <w:p w14:paraId="798A5E80" w14:textId="14240036" w:rsidR="00323436" w:rsidRPr="00323436" w:rsidRDefault="00323436" w:rsidP="00323436">
            <w:pPr>
              <w:pStyle w:val="SIBulletList1"/>
              <w:numPr>
                <w:ilvl w:val="0"/>
                <w:numId w:val="0"/>
              </w:numPr>
            </w:pPr>
          </w:p>
          <w:p w14:paraId="43574B0B" w14:textId="26A53CBB" w:rsidR="002E2BD7" w:rsidRPr="009C7708" w:rsidRDefault="002E2BD7" w:rsidP="002E2BD7"/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4563C179" w:rsidR="0016138C" w:rsidRPr="002E2BD7" w:rsidRDefault="00B65353" w:rsidP="002E2BD7">
            <w:pPr>
              <w:pStyle w:val="SIText"/>
            </w:pPr>
            <w:r>
              <w:t xml:space="preserve">This skill set is for </w:t>
            </w:r>
            <w:r w:rsidR="00103DEF">
              <w:t>m</w:t>
            </w:r>
            <w:r w:rsidR="002E2BD7" w:rsidRPr="002E2BD7">
              <w:t xml:space="preserve">ilk </w:t>
            </w:r>
            <w:r w:rsidR="00103DEF">
              <w:t>t</w:t>
            </w:r>
            <w:r w:rsidR="002E2BD7" w:rsidRPr="002E2BD7">
              <w:t xml:space="preserve">anker </w:t>
            </w:r>
            <w:r w:rsidR="00103DEF">
              <w:t>o</w:t>
            </w:r>
            <w:r w:rsidR="002E2BD7" w:rsidRPr="002E2BD7">
              <w:t xml:space="preserve">perators </w:t>
            </w:r>
            <w:r w:rsidRPr="002E2BD7">
              <w:t>who undertake milk transfer from farm to processor</w:t>
            </w:r>
            <w:r w:rsidRPr="00B65353">
              <w:t>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2D3F5A7F" w:rsidR="00DB557A" w:rsidRDefault="00DB557A" w:rsidP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B301EF">
              <w:t xml:space="preserve">FBP </w:t>
            </w:r>
            <w:r w:rsidR="00B65353">
              <w:t xml:space="preserve">Food, Beverage and </w:t>
            </w:r>
            <w:r w:rsidR="00B65353" w:rsidRPr="00B65353">
              <w:t>Pharmaceutical Training Package</w:t>
            </w:r>
            <w:r w:rsidR="00103DEF">
              <w:t>,</w:t>
            </w:r>
            <w:r w:rsidR="00B65353" w:rsidRPr="00B65353">
              <w:t xml:space="preserve"> Version 2.0</w:t>
            </w:r>
            <w:r w:rsidR="00B65353">
              <w:t xml:space="preserve">, meet the requirements for </w:t>
            </w:r>
            <w:r w:rsidR="00103DEF">
              <w:t>m</w:t>
            </w:r>
            <w:r w:rsidR="00B65353">
              <w:t xml:space="preserve">ilk </w:t>
            </w:r>
            <w:r w:rsidR="00103DEF">
              <w:t>t</w:t>
            </w:r>
            <w:r w:rsidR="00B65353">
              <w:t xml:space="preserve">anker </w:t>
            </w:r>
            <w:r w:rsidR="00103DEF">
              <w:t>o</w:t>
            </w:r>
            <w:r w:rsidR="00B65353">
              <w:t xml:space="preserve">perators </w:t>
            </w:r>
            <w:r w:rsidR="00B65353" w:rsidRPr="002E2BD7">
              <w:t>who undertake milk transfer from farm to processor</w:t>
            </w:r>
            <w:r w:rsidR="00B65353" w:rsidRPr="00B65353">
              <w:t>.</w:t>
            </w:r>
          </w:p>
          <w:p w14:paraId="1FFAAF09" w14:textId="77777777" w:rsidR="00DB557A" w:rsidRPr="00EB7EB1" w:rsidRDefault="00DB557A" w:rsidP="00B65353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7506B" w14:textId="77777777" w:rsidR="00530EF4" w:rsidRDefault="00530EF4" w:rsidP="00BF3F0A">
      <w:r>
        <w:separator/>
      </w:r>
    </w:p>
    <w:p w14:paraId="258502D2" w14:textId="77777777" w:rsidR="00530EF4" w:rsidRDefault="00530EF4"/>
  </w:endnote>
  <w:endnote w:type="continuationSeparator" w:id="0">
    <w:p w14:paraId="33546A44" w14:textId="77777777" w:rsidR="00530EF4" w:rsidRDefault="00530EF4" w:rsidP="00BF3F0A">
      <w:r>
        <w:continuationSeparator/>
      </w:r>
    </w:p>
    <w:p w14:paraId="487D84C0" w14:textId="77777777" w:rsidR="00530EF4" w:rsidRDefault="00530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BDC6" w14:textId="77777777" w:rsidR="007655E1" w:rsidRDefault="0076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3DD7C16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655E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DD7F" w14:textId="77777777" w:rsidR="007655E1" w:rsidRDefault="00765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2A874" w14:textId="77777777" w:rsidR="00530EF4" w:rsidRDefault="00530EF4" w:rsidP="00BF3F0A">
      <w:r>
        <w:separator/>
      </w:r>
    </w:p>
    <w:p w14:paraId="63454F11" w14:textId="77777777" w:rsidR="00530EF4" w:rsidRDefault="00530EF4"/>
  </w:footnote>
  <w:footnote w:type="continuationSeparator" w:id="0">
    <w:p w14:paraId="4A6173C4" w14:textId="77777777" w:rsidR="00530EF4" w:rsidRDefault="00530EF4" w:rsidP="00BF3F0A">
      <w:r>
        <w:continuationSeparator/>
      </w:r>
    </w:p>
    <w:p w14:paraId="17A30597" w14:textId="77777777" w:rsidR="00530EF4" w:rsidRDefault="00530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FD1B" w14:textId="77777777" w:rsidR="007655E1" w:rsidRDefault="0076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1732" w14:textId="0D1B6566" w:rsidR="002E2BD7" w:rsidRPr="002E2BD7" w:rsidRDefault="007655E1" w:rsidP="002E2BD7">
    <w:pPr>
      <w:pStyle w:val="SIText"/>
    </w:pPr>
    <w:sdt>
      <w:sdtPr>
        <w:id w:val="-568656938"/>
        <w:docPartObj>
          <w:docPartGallery w:val="Watermarks"/>
          <w:docPartUnique/>
        </w:docPartObj>
      </w:sdtPr>
      <w:sdtContent>
        <w:r w:rsidRPr="007655E1">
          <w:pict w14:anchorId="5EDC04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5D56">
      <w:t xml:space="preserve">FBPSS000XXX </w:t>
    </w:r>
    <w:r w:rsidR="002E2BD7" w:rsidRPr="002E2BD7">
      <w:t>Milk Tanker Operator</w:t>
    </w:r>
  </w:p>
  <w:p w14:paraId="054CBD42" w14:textId="0390F906" w:rsidR="009C7708" w:rsidRPr="009C7708" w:rsidRDefault="009C7708" w:rsidP="009C7708">
    <w:pPr>
      <w:pStyle w:val="SIText"/>
    </w:pPr>
  </w:p>
  <w:p w14:paraId="07ED4A01" w14:textId="2C4F9D27" w:rsidR="009C2650" w:rsidRDefault="009C26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A091" w14:textId="77777777" w:rsidR="007655E1" w:rsidRDefault="00765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7BE6"/>
    <w:rsid w:val="000E2C86"/>
    <w:rsid w:val="000F29F2"/>
    <w:rsid w:val="00101659"/>
    <w:rsid w:val="00103DEF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2BD7"/>
    <w:rsid w:val="00323436"/>
    <w:rsid w:val="00337E82"/>
    <w:rsid w:val="00350BB1"/>
    <w:rsid w:val="00352C83"/>
    <w:rsid w:val="0037067D"/>
    <w:rsid w:val="003713B5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22F6"/>
    <w:rsid w:val="00434366"/>
    <w:rsid w:val="00444423"/>
    <w:rsid w:val="00446049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13FC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0EF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D736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655E1"/>
    <w:rsid w:val="00771B60"/>
    <w:rsid w:val="007725D9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252E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2BC9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40D0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01EF"/>
    <w:rsid w:val="00B3508F"/>
    <w:rsid w:val="00B443EE"/>
    <w:rsid w:val="00B54341"/>
    <w:rsid w:val="00B560C8"/>
    <w:rsid w:val="00B61150"/>
    <w:rsid w:val="00B65353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57B62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7DD1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6C3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697F5F92-ACEA-4EED-997D-74637361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7C29C-9A1B-4DDC-B576-0A4C29C5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10</cp:revision>
  <cp:lastPrinted>2016-05-27T05:21:00Z</cp:lastPrinted>
  <dcterms:created xsi:type="dcterms:W3CDTF">2017-10-23T05:58:00Z</dcterms:created>
  <dcterms:modified xsi:type="dcterms:W3CDTF">2018-02-01T03:50:00Z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