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A679"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1048F48" w14:textId="77777777" w:rsidTr="0035000E">
        <w:tc>
          <w:tcPr>
            <w:tcW w:w="2689" w:type="dxa"/>
          </w:tcPr>
          <w:p w14:paraId="553173E5" w14:textId="77777777" w:rsidR="00F1480E" w:rsidRPr="000754EC" w:rsidRDefault="00830267" w:rsidP="000754EC">
            <w:pPr>
              <w:pStyle w:val="SIText-Bold"/>
            </w:pPr>
            <w:r w:rsidRPr="00A326C2">
              <w:t>Release</w:t>
            </w:r>
          </w:p>
        </w:tc>
        <w:tc>
          <w:tcPr>
            <w:tcW w:w="7162" w:type="dxa"/>
          </w:tcPr>
          <w:p w14:paraId="65380429" w14:textId="77777777" w:rsidR="00F1480E" w:rsidRPr="000754EC" w:rsidRDefault="00830267" w:rsidP="000754EC">
            <w:pPr>
              <w:pStyle w:val="SIText-Bold"/>
            </w:pPr>
            <w:r w:rsidRPr="00A326C2">
              <w:t>Comments</w:t>
            </w:r>
          </w:p>
        </w:tc>
      </w:tr>
      <w:tr w:rsidR="00F1480E" w14:paraId="0E6DB688" w14:textId="77777777" w:rsidTr="0035000E">
        <w:tc>
          <w:tcPr>
            <w:tcW w:w="2689" w:type="dxa"/>
          </w:tcPr>
          <w:p w14:paraId="16F996B3" w14:textId="3BAAC996" w:rsidR="00F1480E" w:rsidRPr="000754EC" w:rsidRDefault="00F1480E" w:rsidP="000754EC">
            <w:pPr>
              <w:pStyle w:val="SIText"/>
            </w:pPr>
            <w:r w:rsidRPr="00CC451E">
              <w:t>Release</w:t>
            </w:r>
            <w:r w:rsidR="00337E82" w:rsidRPr="000754EC">
              <w:t xml:space="preserve"> </w:t>
            </w:r>
            <w:r w:rsidR="00BC52F8">
              <w:t>1</w:t>
            </w:r>
          </w:p>
        </w:tc>
        <w:tc>
          <w:tcPr>
            <w:tcW w:w="7162" w:type="dxa"/>
          </w:tcPr>
          <w:p w14:paraId="001706D5" w14:textId="77777777" w:rsidR="00F1480E" w:rsidRPr="000754EC" w:rsidRDefault="0035000E" w:rsidP="0035000E">
            <w:r w:rsidRPr="0035000E">
              <w:t>This version released with FBP Food, Beverage and Pharmaceutical Training Package version 2.0.</w:t>
            </w:r>
          </w:p>
        </w:tc>
      </w:tr>
    </w:tbl>
    <w:p w14:paraId="220025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AA2135" w14:textId="77777777" w:rsidTr="00CA2922">
        <w:trPr>
          <w:tblHeader/>
        </w:trPr>
        <w:tc>
          <w:tcPr>
            <w:tcW w:w="1396" w:type="pct"/>
            <w:shd w:val="clear" w:color="auto" w:fill="auto"/>
          </w:tcPr>
          <w:p w14:paraId="7AB5DE0F" w14:textId="77777777" w:rsidR="00F1480E" w:rsidRPr="000754EC" w:rsidRDefault="00537666" w:rsidP="000754EC">
            <w:pPr>
              <w:pStyle w:val="SIUNITCODE"/>
            </w:pPr>
            <w:r>
              <w:t>FBPOP</w:t>
            </w:r>
            <w:r w:rsidR="00E6100B">
              <w:t>R</w:t>
            </w:r>
            <w:r>
              <w:t>3004</w:t>
            </w:r>
          </w:p>
        </w:tc>
        <w:tc>
          <w:tcPr>
            <w:tcW w:w="3604" w:type="pct"/>
            <w:shd w:val="clear" w:color="auto" w:fill="auto"/>
          </w:tcPr>
          <w:p w14:paraId="2E14D7DE" w14:textId="77777777" w:rsidR="00F1480E" w:rsidRPr="000754EC" w:rsidRDefault="00554A69" w:rsidP="000754EC">
            <w:pPr>
              <w:pStyle w:val="SIUnittitle"/>
            </w:pPr>
            <w:r w:rsidRPr="00554A69">
              <w:t>Operate interrelated processes in a packaging system</w:t>
            </w:r>
          </w:p>
        </w:tc>
      </w:tr>
      <w:tr w:rsidR="00F1480E" w:rsidRPr="00963A46" w14:paraId="37FE8B95" w14:textId="77777777" w:rsidTr="00CA2922">
        <w:tc>
          <w:tcPr>
            <w:tcW w:w="1396" w:type="pct"/>
            <w:shd w:val="clear" w:color="auto" w:fill="auto"/>
          </w:tcPr>
          <w:p w14:paraId="49C8EBFC" w14:textId="77777777" w:rsidR="00F1480E" w:rsidRPr="000754EC" w:rsidRDefault="00FD557D" w:rsidP="000754EC">
            <w:pPr>
              <w:pStyle w:val="SIHeading2"/>
            </w:pPr>
            <w:r w:rsidRPr="00FD557D">
              <w:t>Application</w:t>
            </w:r>
          </w:p>
          <w:p w14:paraId="3C11F498" w14:textId="77777777" w:rsidR="00FD557D" w:rsidRPr="00923720" w:rsidRDefault="00FD557D" w:rsidP="000754EC">
            <w:pPr>
              <w:pStyle w:val="SIHeading2"/>
            </w:pPr>
          </w:p>
        </w:tc>
        <w:tc>
          <w:tcPr>
            <w:tcW w:w="3604" w:type="pct"/>
            <w:shd w:val="clear" w:color="auto" w:fill="auto"/>
          </w:tcPr>
          <w:p w14:paraId="17E14117" w14:textId="77777777" w:rsidR="00554A69" w:rsidRPr="00F83BCC" w:rsidRDefault="00554A69" w:rsidP="00F83BCC">
            <w:pPr>
              <w:pStyle w:val="SIText"/>
            </w:pPr>
            <w:r w:rsidRPr="00F83BCC">
              <w:t>This unit of competency describes the skills and knowledge required to set up, operate, adjust and monitor interrelated processes in a packaging system.</w:t>
            </w:r>
          </w:p>
          <w:p w14:paraId="378AC8FA" w14:textId="77777777" w:rsidR="00F83BCC" w:rsidRPr="00F83BCC" w:rsidRDefault="00F83BCC" w:rsidP="00F83BCC">
            <w:pPr>
              <w:pStyle w:val="SIText"/>
            </w:pPr>
          </w:p>
          <w:p w14:paraId="624CEC72" w14:textId="5F810BEA" w:rsidR="00554A69" w:rsidRPr="00F83BCC" w:rsidRDefault="00554A69" w:rsidP="00F83BCC">
            <w:pPr>
              <w:pStyle w:val="SIText"/>
              <w:rPr>
                <w:rFonts w:eastAsiaTheme="minorHAnsi"/>
              </w:rPr>
            </w:pPr>
            <w:r w:rsidRPr="00F83BCC">
              <w:t>This unit applies to</w:t>
            </w:r>
            <w:r w:rsidRPr="00F83BCC">
              <w:rPr>
                <w:rFonts w:eastAsiaTheme="minorHAnsi"/>
              </w:rPr>
              <w:t xml:space="preserve"> individuals who work under broad direction and take responsibility for their own work</w:t>
            </w:r>
            <w:r w:rsidR="00124EF3">
              <w:rPr>
                <w:rFonts w:eastAsiaTheme="minorHAnsi"/>
              </w:rPr>
              <w:t>.</w:t>
            </w:r>
          </w:p>
          <w:p w14:paraId="3C17B226" w14:textId="77777777" w:rsidR="00F83BCC" w:rsidRPr="00F83BCC" w:rsidRDefault="00F83BCC" w:rsidP="00F83BCC">
            <w:pPr>
              <w:pStyle w:val="SIText"/>
            </w:pPr>
          </w:p>
          <w:p w14:paraId="741A2262" w14:textId="77777777" w:rsidR="00616845" w:rsidRPr="00F83BCC" w:rsidRDefault="00554A69" w:rsidP="00F83BCC">
            <w:pPr>
              <w:pStyle w:val="SIText"/>
              <w:rPr>
                <w:rFonts w:eastAsiaTheme="minorHAnsi"/>
              </w:rPr>
            </w:pPr>
            <w:r w:rsidRPr="00F83BCC">
              <w:rPr>
                <w:rFonts w:eastAsiaTheme="minorHAnsi"/>
              </w:rPr>
              <w:t>No occupational licensing, legislative or certification requirements apply to this unit at the time of publication.</w:t>
            </w:r>
          </w:p>
          <w:p w14:paraId="29A60DDA" w14:textId="77777777" w:rsidR="00554A69" w:rsidRPr="00F83BCC" w:rsidRDefault="00554A69" w:rsidP="00F83BCC">
            <w:pPr>
              <w:pStyle w:val="SIText"/>
              <w:rPr>
                <w:rStyle w:val="SITemporaryText"/>
                <w:color w:val="auto"/>
                <w:sz w:val="20"/>
              </w:rPr>
            </w:pPr>
          </w:p>
          <w:p w14:paraId="626E2E99" w14:textId="77777777" w:rsidR="00F1480E" w:rsidRPr="00F83BCC" w:rsidRDefault="00616845" w:rsidP="00F83BCC">
            <w:pPr>
              <w:pStyle w:val="SIText"/>
            </w:pPr>
            <w:r w:rsidRPr="00F83BCC">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F83BCC">
              <w:br/>
            </w:r>
          </w:p>
        </w:tc>
      </w:tr>
      <w:tr w:rsidR="00554A69" w:rsidRPr="00963A46" w14:paraId="1F7D4509" w14:textId="77777777" w:rsidTr="00CA2922">
        <w:tc>
          <w:tcPr>
            <w:tcW w:w="1396" w:type="pct"/>
            <w:shd w:val="clear" w:color="auto" w:fill="auto"/>
          </w:tcPr>
          <w:p w14:paraId="3B3DB177" w14:textId="77777777" w:rsidR="00554A69" w:rsidRPr="00554A69" w:rsidRDefault="00554A69" w:rsidP="00554A69">
            <w:pPr>
              <w:pStyle w:val="SIHeading2"/>
            </w:pPr>
            <w:r w:rsidRPr="00554A69">
              <w:t>Prerequisite Unit</w:t>
            </w:r>
          </w:p>
        </w:tc>
        <w:tc>
          <w:tcPr>
            <w:tcW w:w="3604" w:type="pct"/>
            <w:shd w:val="clear" w:color="auto" w:fill="auto"/>
          </w:tcPr>
          <w:p w14:paraId="48CDF001" w14:textId="77777777" w:rsidR="00554A69" w:rsidRPr="00554A69" w:rsidRDefault="00554A69" w:rsidP="00554A69">
            <w:pPr>
              <w:pStyle w:val="SIText"/>
            </w:pPr>
            <w:r w:rsidRPr="00554A69">
              <w:t>Nil</w:t>
            </w:r>
          </w:p>
        </w:tc>
      </w:tr>
      <w:tr w:rsidR="00554A69" w:rsidRPr="00963A46" w14:paraId="0102E4FD" w14:textId="77777777" w:rsidTr="00CA2922">
        <w:tc>
          <w:tcPr>
            <w:tcW w:w="1396" w:type="pct"/>
            <w:shd w:val="clear" w:color="auto" w:fill="auto"/>
          </w:tcPr>
          <w:p w14:paraId="23CE289D" w14:textId="77777777" w:rsidR="00554A69" w:rsidRPr="00554A69" w:rsidRDefault="00554A69" w:rsidP="00554A69">
            <w:pPr>
              <w:pStyle w:val="SIHeading2"/>
            </w:pPr>
            <w:r w:rsidRPr="00554A69">
              <w:t>Unit Sector</w:t>
            </w:r>
          </w:p>
        </w:tc>
        <w:tc>
          <w:tcPr>
            <w:tcW w:w="3604" w:type="pct"/>
            <w:shd w:val="clear" w:color="auto" w:fill="auto"/>
          </w:tcPr>
          <w:p w14:paraId="36F8C74F" w14:textId="77777777" w:rsidR="00554A69" w:rsidRPr="00554A69" w:rsidRDefault="00554A69" w:rsidP="00554A69">
            <w:pPr>
              <w:pStyle w:val="SIText"/>
            </w:pPr>
            <w:r w:rsidRPr="00554A69">
              <w:t>Operational (OP</w:t>
            </w:r>
            <w:r w:rsidR="00E6100B">
              <w:t>R</w:t>
            </w:r>
            <w:r w:rsidRPr="00554A69">
              <w:t>)</w:t>
            </w:r>
          </w:p>
        </w:tc>
      </w:tr>
    </w:tbl>
    <w:p w14:paraId="671775B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3D2C283" w14:textId="77777777" w:rsidTr="00CA2922">
        <w:trPr>
          <w:cantSplit/>
          <w:tblHeader/>
        </w:trPr>
        <w:tc>
          <w:tcPr>
            <w:tcW w:w="1396" w:type="pct"/>
            <w:tcBorders>
              <w:bottom w:val="single" w:sz="4" w:space="0" w:color="C0C0C0"/>
            </w:tcBorders>
            <w:shd w:val="clear" w:color="auto" w:fill="auto"/>
          </w:tcPr>
          <w:p w14:paraId="0A0C6D2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9C3B3BB" w14:textId="77777777" w:rsidR="00F1480E" w:rsidRPr="000754EC" w:rsidRDefault="00FD557D" w:rsidP="000754EC">
            <w:pPr>
              <w:pStyle w:val="SIHeading2"/>
            </w:pPr>
            <w:r w:rsidRPr="00923720">
              <w:t>Performance Criteria</w:t>
            </w:r>
          </w:p>
        </w:tc>
      </w:tr>
      <w:tr w:rsidR="00F1480E" w:rsidRPr="00963A46" w14:paraId="6E80CB53" w14:textId="77777777" w:rsidTr="00CA2922">
        <w:trPr>
          <w:cantSplit/>
          <w:tblHeader/>
        </w:trPr>
        <w:tc>
          <w:tcPr>
            <w:tcW w:w="1396" w:type="pct"/>
            <w:tcBorders>
              <w:top w:val="single" w:sz="4" w:space="0" w:color="C0C0C0"/>
            </w:tcBorders>
            <w:shd w:val="clear" w:color="auto" w:fill="auto"/>
          </w:tcPr>
          <w:p w14:paraId="477CCA3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965B94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54A69" w:rsidRPr="00963A46" w14:paraId="4787626F" w14:textId="77777777" w:rsidTr="00CA2922">
        <w:trPr>
          <w:cantSplit/>
        </w:trPr>
        <w:tc>
          <w:tcPr>
            <w:tcW w:w="1396" w:type="pct"/>
            <w:shd w:val="clear" w:color="auto" w:fill="auto"/>
          </w:tcPr>
          <w:p w14:paraId="5E0531C0" w14:textId="77777777" w:rsidR="00554A69" w:rsidRPr="00554A69" w:rsidRDefault="00554A69" w:rsidP="00F83BCC">
            <w:pPr>
              <w:pStyle w:val="SIText"/>
            </w:pPr>
            <w:r>
              <w:t xml:space="preserve">1. </w:t>
            </w:r>
            <w:r w:rsidRPr="00554A69">
              <w:t>Prepare the packaging system for operation</w:t>
            </w:r>
          </w:p>
        </w:tc>
        <w:tc>
          <w:tcPr>
            <w:tcW w:w="3604" w:type="pct"/>
            <w:shd w:val="clear" w:color="auto" w:fill="auto"/>
          </w:tcPr>
          <w:p w14:paraId="085283AC" w14:textId="77777777" w:rsidR="00554A69" w:rsidRPr="00554A69" w:rsidRDefault="00554A69" w:rsidP="00F83BCC">
            <w:pPr>
              <w:pStyle w:val="SIText"/>
            </w:pPr>
            <w:r>
              <w:t xml:space="preserve">1.1 </w:t>
            </w:r>
            <w:r w:rsidRPr="00554A69">
              <w:t>Confirm equipment, materials and services are available to meet packaging requirements</w:t>
            </w:r>
          </w:p>
          <w:p w14:paraId="609206B1" w14:textId="77777777" w:rsidR="00554A69" w:rsidRPr="00554A69" w:rsidRDefault="00554A69" w:rsidP="00F83BCC">
            <w:pPr>
              <w:pStyle w:val="SIText"/>
            </w:pPr>
            <w:r w:rsidRPr="00554A69">
              <w:t>1.2</w:t>
            </w:r>
            <w:r>
              <w:t xml:space="preserve"> </w:t>
            </w:r>
            <w:r w:rsidRPr="00554A69">
              <w:t>Identify and confirm cleaning requirements and equipment status</w:t>
            </w:r>
          </w:p>
          <w:p w14:paraId="5D17B0C1" w14:textId="77777777" w:rsidR="00554A69" w:rsidRPr="00554A69" w:rsidRDefault="00554A69" w:rsidP="00F83BCC">
            <w:pPr>
              <w:pStyle w:val="SIText"/>
            </w:pPr>
            <w:r w:rsidRPr="00554A69">
              <w:t>1.3</w:t>
            </w:r>
            <w:r>
              <w:t xml:space="preserve"> </w:t>
            </w:r>
            <w:r w:rsidRPr="00554A69">
              <w:t>Wear appropriate personal protective clothing and ensure correct fit</w:t>
            </w:r>
          </w:p>
          <w:p w14:paraId="70E4D100" w14:textId="77777777" w:rsidR="00554A69" w:rsidRPr="00554A69" w:rsidRDefault="00554A69" w:rsidP="00F83BCC">
            <w:pPr>
              <w:pStyle w:val="SIText"/>
            </w:pPr>
            <w:r w:rsidRPr="00554A69">
              <w:t>1.4</w:t>
            </w:r>
            <w:r>
              <w:t xml:space="preserve"> </w:t>
            </w:r>
            <w:r w:rsidRPr="00554A69">
              <w:t>Enter processing/operating parameters and select or adjust machine settings to meet safety and production requirements</w:t>
            </w:r>
          </w:p>
          <w:p w14:paraId="1532D4A1" w14:textId="77777777" w:rsidR="00554A69" w:rsidRPr="00554A69" w:rsidRDefault="00554A69" w:rsidP="00F83BCC">
            <w:pPr>
              <w:pStyle w:val="SIText"/>
            </w:pPr>
            <w:r w:rsidRPr="00554A69">
              <w:t>1.5</w:t>
            </w:r>
            <w:r>
              <w:t xml:space="preserve"> </w:t>
            </w:r>
            <w:r w:rsidRPr="00554A69">
              <w:t>Load or position product and/or packaging components and consumables to meet packaging requirements</w:t>
            </w:r>
          </w:p>
          <w:p w14:paraId="5A13E00E" w14:textId="77777777" w:rsidR="00554A69" w:rsidRPr="00554A69" w:rsidRDefault="00554A69" w:rsidP="00F83BCC">
            <w:pPr>
              <w:pStyle w:val="SIText"/>
            </w:pPr>
            <w:r w:rsidRPr="00554A69">
              <w:t>1.6</w:t>
            </w:r>
            <w:r>
              <w:t xml:space="preserve"> </w:t>
            </w:r>
            <w:r w:rsidRPr="00554A69">
              <w:t>Conduct pre-start checks, adjust equipment performance and confirm equipment is ready and safe to operate</w:t>
            </w:r>
          </w:p>
        </w:tc>
      </w:tr>
      <w:tr w:rsidR="00554A69" w:rsidRPr="00963A46" w14:paraId="1253115E" w14:textId="77777777" w:rsidTr="00CA2922">
        <w:trPr>
          <w:cantSplit/>
        </w:trPr>
        <w:tc>
          <w:tcPr>
            <w:tcW w:w="1396" w:type="pct"/>
            <w:shd w:val="clear" w:color="auto" w:fill="auto"/>
          </w:tcPr>
          <w:p w14:paraId="2FD82500" w14:textId="77777777" w:rsidR="00554A69" w:rsidRPr="00554A69" w:rsidRDefault="00554A69" w:rsidP="00F83BCC">
            <w:pPr>
              <w:pStyle w:val="SIText"/>
            </w:pPr>
            <w:r w:rsidRPr="00554A69">
              <w:t>2</w:t>
            </w:r>
            <w:r>
              <w:t xml:space="preserve">. </w:t>
            </w:r>
            <w:r w:rsidRPr="00554A69">
              <w:t>Operate and monitor the packaging system</w:t>
            </w:r>
          </w:p>
        </w:tc>
        <w:tc>
          <w:tcPr>
            <w:tcW w:w="3604" w:type="pct"/>
            <w:shd w:val="clear" w:color="auto" w:fill="auto"/>
          </w:tcPr>
          <w:p w14:paraId="12104154" w14:textId="77777777" w:rsidR="00554A69" w:rsidRPr="00554A69" w:rsidRDefault="00554A69" w:rsidP="00F83BCC">
            <w:pPr>
              <w:pStyle w:val="SIText"/>
            </w:pPr>
            <w:r w:rsidRPr="00554A69">
              <w:t>2.1</w:t>
            </w:r>
            <w:r>
              <w:t xml:space="preserve"> </w:t>
            </w:r>
            <w:r w:rsidRPr="00554A69">
              <w:t>Start up and operate and monitor the system and equipment for variation in operating conditions</w:t>
            </w:r>
          </w:p>
          <w:p w14:paraId="14A6DC34" w14:textId="77777777" w:rsidR="00554A69" w:rsidRPr="00554A69" w:rsidRDefault="00554A69" w:rsidP="00F83BCC">
            <w:pPr>
              <w:pStyle w:val="SIText"/>
            </w:pPr>
            <w:r w:rsidRPr="00554A69">
              <w:t>2.2</w:t>
            </w:r>
            <w:r>
              <w:t xml:space="preserve"> </w:t>
            </w:r>
            <w:r w:rsidRPr="00554A69">
              <w:t>Identify, rectify and report out-of-specification product and process outcomes to maintain the process within specification</w:t>
            </w:r>
          </w:p>
          <w:p w14:paraId="605A8291" w14:textId="77777777" w:rsidR="00554A69" w:rsidRPr="00554A69" w:rsidRDefault="00554A69" w:rsidP="00F83BCC">
            <w:pPr>
              <w:pStyle w:val="SIText"/>
            </w:pPr>
            <w:r w:rsidRPr="00554A69">
              <w:t>2.3</w:t>
            </w:r>
            <w:r>
              <w:t xml:space="preserve"> </w:t>
            </w:r>
            <w:r w:rsidRPr="00554A69">
              <w:t>Maintain the work area and report maintenance requirements</w:t>
            </w:r>
          </w:p>
          <w:p w14:paraId="0B4FE00D" w14:textId="77777777" w:rsidR="00554A69" w:rsidRPr="00554A69" w:rsidRDefault="00554A69" w:rsidP="00F83BCC">
            <w:pPr>
              <w:pStyle w:val="SIText"/>
            </w:pPr>
            <w:r w:rsidRPr="00554A69">
              <w:t>2.4</w:t>
            </w:r>
            <w:r>
              <w:t xml:space="preserve"> </w:t>
            </w:r>
            <w:r w:rsidRPr="00554A69">
              <w:t>Conduct work according to workplace environmental standards</w:t>
            </w:r>
          </w:p>
        </w:tc>
      </w:tr>
      <w:tr w:rsidR="00554A69" w:rsidRPr="00963A46" w14:paraId="19F51748" w14:textId="77777777" w:rsidTr="00CA2922">
        <w:trPr>
          <w:cantSplit/>
        </w:trPr>
        <w:tc>
          <w:tcPr>
            <w:tcW w:w="1396" w:type="pct"/>
            <w:shd w:val="clear" w:color="auto" w:fill="auto"/>
          </w:tcPr>
          <w:p w14:paraId="17CDF0EF" w14:textId="77777777" w:rsidR="00554A69" w:rsidRPr="00554A69" w:rsidRDefault="00554A69" w:rsidP="00F83BCC">
            <w:pPr>
              <w:pStyle w:val="SIText"/>
            </w:pPr>
            <w:r w:rsidRPr="00554A69">
              <w:t>3</w:t>
            </w:r>
            <w:r>
              <w:t xml:space="preserve">. </w:t>
            </w:r>
            <w:r w:rsidRPr="00554A69">
              <w:t>Hand over packaging system operation</w:t>
            </w:r>
          </w:p>
        </w:tc>
        <w:tc>
          <w:tcPr>
            <w:tcW w:w="3604" w:type="pct"/>
            <w:shd w:val="clear" w:color="auto" w:fill="auto"/>
          </w:tcPr>
          <w:p w14:paraId="52A0B3A0" w14:textId="77777777" w:rsidR="00554A69" w:rsidRPr="00554A69" w:rsidRDefault="00554A69" w:rsidP="00F83BCC">
            <w:pPr>
              <w:pStyle w:val="SIText"/>
            </w:pPr>
            <w:r w:rsidRPr="00554A69">
              <w:t>3.1</w:t>
            </w:r>
            <w:r>
              <w:t xml:space="preserve"> </w:t>
            </w:r>
            <w:r w:rsidRPr="00554A69">
              <w:t>Maintain workplace records according to workplace recording requirements</w:t>
            </w:r>
          </w:p>
          <w:p w14:paraId="7A17E0CE" w14:textId="77777777" w:rsidR="00554A69" w:rsidRPr="00554A69" w:rsidRDefault="00554A69" w:rsidP="00F83BCC">
            <w:pPr>
              <w:pStyle w:val="SIText"/>
            </w:pPr>
            <w:r w:rsidRPr="00554A69">
              <w:t>3.2</w:t>
            </w:r>
            <w:r>
              <w:t xml:space="preserve"> </w:t>
            </w:r>
            <w:r w:rsidRPr="00554A69">
              <w:t>Conduct handover procedures</w:t>
            </w:r>
          </w:p>
          <w:p w14:paraId="01183D52" w14:textId="77777777" w:rsidR="00554A69" w:rsidRPr="00554A69" w:rsidRDefault="00554A69" w:rsidP="00F83BCC">
            <w:pPr>
              <w:pStyle w:val="SIText"/>
            </w:pPr>
            <w:r w:rsidRPr="00554A69">
              <w:t>3.3</w:t>
            </w:r>
            <w:r>
              <w:t xml:space="preserve"> </w:t>
            </w:r>
            <w:r w:rsidRPr="00554A69">
              <w:t>Confirm process operators are properly informed of system and related equipment status at completion of handover</w:t>
            </w:r>
          </w:p>
        </w:tc>
      </w:tr>
      <w:tr w:rsidR="00554A69" w:rsidRPr="00963A46" w14:paraId="152358BE" w14:textId="77777777" w:rsidTr="00CA2922">
        <w:trPr>
          <w:cantSplit/>
        </w:trPr>
        <w:tc>
          <w:tcPr>
            <w:tcW w:w="1396" w:type="pct"/>
            <w:shd w:val="clear" w:color="auto" w:fill="auto"/>
          </w:tcPr>
          <w:p w14:paraId="6A8AEA3D" w14:textId="77777777" w:rsidR="00554A69" w:rsidRPr="00554A69" w:rsidRDefault="00554A69" w:rsidP="00F83BCC">
            <w:pPr>
              <w:pStyle w:val="SIText"/>
            </w:pPr>
            <w:r w:rsidRPr="00554A69">
              <w:t>4</w:t>
            </w:r>
            <w:r>
              <w:t xml:space="preserve">. </w:t>
            </w:r>
            <w:r w:rsidRPr="00554A69">
              <w:t>Shut down the packaging system</w:t>
            </w:r>
          </w:p>
        </w:tc>
        <w:tc>
          <w:tcPr>
            <w:tcW w:w="3604" w:type="pct"/>
            <w:shd w:val="clear" w:color="auto" w:fill="auto"/>
          </w:tcPr>
          <w:p w14:paraId="6E491DA1" w14:textId="77777777" w:rsidR="00554A69" w:rsidRPr="00554A69" w:rsidRDefault="00554A69" w:rsidP="00F83BCC">
            <w:pPr>
              <w:pStyle w:val="SIText"/>
            </w:pPr>
            <w:r w:rsidRPr="00554A69">
              <w:t>4.1</w:t>
            </w:r>
            <w:r>
              <w:t xml:space="preserve"> </w:t>
            </w:r>
            <w:r w:rsidRPr="00554A69">
              <w:t>Identify the appropriate shutdown procedure</w:t>
            </w:r>
          </w:p>
          <w:p w14:paraId="0602AE91" w14:textId="77777777" w:rsidR="00554A69" w:rsidRPr="00554A69" w:rsidRDefault="00554A69" w:rsidP="00F83BCC">
            <w:pPr>
              <w:pStyle w:val="SIText"/>
            </w:pPr>
            <w:r w:rsidRPr="00554A69">
              <w:t>4.2</w:t>
            </w:r>
            <w:r>
              <w:t xml:space="preserve"> </w:t>
            </w:r>
            <w:r w:rsidRPr="00554A69">
              <w:t>Shut down the system</w:t>
            </w:r>
          </w:p>
          <w:p w14:paraId="2FEF9491" w14:textId="77777777" w:rsidR="00554A69" w:rsidRPr="00554A69" w:rsidRDefault="00554A69" w:rsidP="00F83BCC">
            <w:pPr>
              <w:pStyle w:val="SIText"/>
            </w:pPr>
            <w:r w:rsidRPr="00554A69">
              <w:t>4.3</w:t>
            </w:r>
            <w:r>
              <w:t xml:space="preserve"> </w:t>
            </w:r>
            <w:r w:rsidRPr="00554A69">
              <w:t>Identify and report maintenance requirements</w:t>
            </w:r>
          </w:p>
        </w:tc>
      </w:tr>
      <w:tr w:rsidR="00554A69" w:rsidRPr="00963A46" w14:paraId="6B037FCC" w14:textId="77777777" w:rsidTr="00CA2922">
        <w:trPr>
          <w:cantSplit/>
        </w:trPr>
        <w:tc>
          <w:tcPr>
            <w:tcW w:w="1396" w:type="pct"/>
            <w:shd w:val="clear" w:color="auto" w:fill="auto"/>
          </w:tcPr>
          <w:p w14:paraId="0810313E" w14:textId="77777777" w:rsidR="00554A69" w:rsidRPr="00554A69" w:rsidRDefault="00554A69" w:rsidP="00F83BCC">
            <w:pPr>
              <w:pStyle w:val="SIText"/>
            </w:pPr>
            <w:r w:rsidRPr="00554A69">
              <w:t>5</w:t>
            </w:r>
            <w:r>
              <w:t xml:space="preserve">. </w:t>
            </w:r>
            <w:r w:rsidRPr="00554A69">
              <w:t>Contribute to continuous improvement of the system</w:t>
            </w:r>
          </w:p>
        </w:tc>
        <w:tc>
          <w:tcPr>
            <w:tcW w:w="3604" w:type="pct"/>
            <w:shd w:val="clear" w:color="auto" w:fill="auto"/>
          </w:tcPr>
          <w:p w14:paraId="703DBE2F" w14:textId="77777777" w:rsidR="00554A69" w:rsidRPr="00554A69" w:rsidRDefault="00554A69" w:rsidP="00F83BCC">
            <w:pPr>
              <w:pStyle w:val="SIText"/>
            </w:pPr>
            <w:r w:rsidRPr="00554A69">
              <w:t>5.1</w:t>
            </w:r>
            <w:r>
              <w:t xml:space="preserve"> </w:t>
            </w:r>
            <w:r w:rsidRPr="00554A69">
              <w:t>Review system performance is reviewed against output plan/targets</w:t>
            </w:r>
          </w:p>
          <w:p w14:paraId="0BB606CA" w14:textId="77777777" w:rsidR="00554A69" w:rsidRPr="00554A69" w:rsidRDefault="00554A69" w:rsidP="00F83BCC">
            <w:pPr>
              <w:pStyle w:val="SIText"/>
            </w:pPr>
            <w:r w:rsidRPr="00554A69">
              <w:t>5.2</w:t>
            </w:r>
            <w:r>
              <w:t xml:space="preserve"> </w:t>
            </w:r>
            <w:r w:rsidRPr="00554A69">
              <w:t>Identify and investigate opportunities for system improvement</w:t>
            </w:r>
          </w:p>
          <w:p w14:paraId="612F34A5" w14:textId="77777777" w:rsidR="00554A69" w:rsidRPr="00554A69" w:rsidRDefault="00554A69" w:rsidP="00F83BCC">
            <w:pPr>
              <w:pStyle w:val="SIText"/>
            </w:pPr>
            <w:r w:rsidRPr="00554A69">
              <w:t>5.3</w:t>
            </w:r>
            <w:r>
              <w:t xml:space="preserve"> </w:t>
            </w:r>
            <w:r w:rsidRPr="00554A69">
              <w:t>Develop and implement proposals for improvement within workplace planning arrangements, authority levels and according to workplace procedures</w:t>
            </w:r>
          </w:p>
        </w:tc>
      </w:tr>
    </w:tbl>
    <w:p w14:paraId="004A977F"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3DB0DBD" w14:textId="77777777" w:rsidTr="00CA2922">
        <w:trPr>
          <w:tblHeader/>
        </w:trPr>
        <w:tc>
          <w:tcPr>
            <w:tcW w:w="5000" w:type="pct"/>
            <w:gridSpan w:val="2"/>
          </w:tcPr>
          <w:p w14:paraId="48A28348" w14:textId="77777777" w:rsidR="00F1480E" w:rsidRPr="000754EC" w:rsidRDefault="005F771F" w:rsidP="000754EC">
            <w:pPr>
              <w:pStyle w:val="SIHeading2"/>
            </w:pPr>
            <w:r>
              <w:br w:type="page"/>
            </w:r>
            <w:r w:rsidR="00FD557D" w:rsidRPr="00041E59">
              <w:t>F</w:t>
            </w:r>
            <w:r w:rsidR="00FD557D" w:rsidRPr="000754EC">
              <w:t>oundation Skills</w:t>
            </w:r>
          </w:p>
          <w:p w14:paraId="1D93381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5F697F" w14:textId="77777777" w:rsidTr="00CA2922">
        <w:trPr>
          <w:tblHeader/>
        </w:trPr>
        <w:tc>
          <w:tcPr>
            <w:tcW w:w="1396" w:type="pct"/>
          </w:tcPr>
          <w:p w14:paraId="75AAE78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880CDA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54A69" w:rsidRPr="00336FCA" w:rsidDel="00423CB2" w14:paraId="414C8D49" w14:textId="77777777" w:rsidTr="00CA2922">
        <w:tc>
          <w:tcPr>
            <w:tcW w:w="1396" w:type="pct"/>
          </w:tcPr>
          <w:p w14:paraId="275F0C73" w14:textId="77777777" w:rsidR="00554A69" w:rsidRPr="00554A69" w:rsidRDefault="00554A69" w:rsidP="00554A69">
            <w:pPr>
              <w:pStyle w:val="SIText"/>
            </w:pPr>
            <w:r w:rsidRPr="00554A69">
              <w:t>Reading</w:t>
            </w:r>
          </w:p>
        </w:tc>
        <w:tc>
          <w:tcPr>
            <w:tcW w:w="3604" w:type="pct"/>
          </w:tcPr>
          <w:p w14:paraId="046D4D0E" w14:textId="59F4AF14" w:rsidR="00554A69" w:rsidRPr="00554A69" w:rsidRDefault="00554A69" w:rsidP="00554A69">
            <w:pPr>
              <w:pStyle w:val="SIBulletList1"/>
            </w:pPr>
            <w:r w:rsidRPr="00554A69">
              <w:t>Interpret</w:t>
            </w:r>
            <w:r w:rsidR="00A03631">
              <w:t>s</w:t>
            </w:r>
            <w:r w:rsidRPr="00554A69">
              <w:t xml:space="preserve"> workplace and standard operating procedures relevant to job role</w:t>
            </w:r>
          </w:p>
          <w:p w14:paraId="7031CB2E" w14:textId="1B73FD35" w:rsidR="00554A69" w:rsidRPr="00554A69" w:rsidRDefault="00554A69" w:rsidP="00554A69">
            <w:pPr>
              <w:pStyle w:val="SIBulletList1"/>
            </w:pPr>
            <w:r w:rsidRPr="00554A69">
              <w:t>Interpret</w:t>
            </w:r>
            <w:r w:rsidR="00A03631">
              <w:t>s</w:t>
            </w:r>
            <w:r w:rsidRPr="00554A69">
              <w:t xml:space="preserve"> production requirements</w:t>
            </w:r>
          </w:p>
        </w:tc>
      </w:tr>
      <w:tr w:rsidR="00554A69" w:rsidRPr="00336FCA" w:rsidDel="00423CB2" w14:paraId="18D90BD4" w14:textId="77777777" w:rsidTr="00CA2922">
        <w:tc>
          <w:tcPr>
            <w:tcW w:w="1396" w:type="pct"/>
          </w:tcPr>
          <w:p w14:paraId="30D500D0" w14:textId="77777777" w:rsidR="00554A69" w:rsidRPr="00554A69" w:rsidRDefault="00554A69" w:rsidP="00554A69">
            <w:pPr>
              <w:pStyle w:val="SIText"/>
            </w:pPr>
            <w:r w:rsidRPr="00554A69">
              <w:t>Writing</w:t>
            </w:r>
          </w:p>
        </w:tc>
        <w:tc>
          <w:tcPr>
            <w:tcW w:w="3604" w:type="pct"/>
          </w:tcPr>
          <w:p w14:paraId="768CF67D" w14:textId="1A29D345" w:rsidR="00554A69" w:rsidRPr="00554A69" w:rsidRDefault="00554A69" w:rsidP="00554A69">
            <w:pPr>
              <w:pStyle w:val="SIBulletList1"/>
            </w:pPr>
            <w:r w:rsidRPr="00554A69">
              <w:t>Record</w:t>
            </w:r>
            <w:r w:rsidR="00A03631">
              <w:t>s</w:t>
            </w:r>
            <w:r w:rsidRPr="00554A69">
              <w:t xml:space="preserve"> operating, routine maintenance and shutdown information on paper-based and electronic media</w:t>
            </w:r>
          </w:p>
        </w:tc>
      </w:tr>
      <w:tr w:rsidR="00554A69" w:rsidRPr="00336FCA" w:rsidDel="00423CB2" w14:paraId="3CB1E72F" w14:textId="77777777" w:rsidTr="00CA2922">
        <w:tc>
          <w:tcPr>
            <w:tcW w:w="1396" w:type="pct"/>
          </w:tcPr>
          <w:p w14:paraId="59A78594" w14:textId="77777777" w:rsidR="00554A69" w:rsidRPr="00554A69" w:rsidRDefault="00554A69" w:rsidP="00554A69">
            <w:pPr>
              <w:pStyle w:val="SIText"/>
            </w:pPr>
            <w:r w:rsidRPr="00554A69">
              <w:t>Numeracy</w:t>
            </w:r>
          </w:p>
        </w:tc>
        <w:tc>
          <w:tcPr>
            <w:tcW w:w="3604" w:type="pct"/>
          </w:tcPr>
          <w:p w14:paraId="0ABC5623" w14:textId="244E0FF7" w:rsidR="00554A69" w:rsidRPr="00554A69" w:rsidRDefault="00554A69" w:rsidP="00554A69">
            <w:pPr>
              <w:pStyle w:val="SIBulletList1"/>
            </w:pPr>
            <w:r w:rsidRPr="00554A69">
              <w:t>Monitor</w:t>
            </w:r>
            <w:r w:rsidR="00A03631">
              <w:t>s</w:t>
            </w:r>
            <w:r w:rsidRPr="00554A69">
              <w:t xml:space="preserve"> and interpret</w:t>
            </w:r>
            <w:r w:rsidR="00A03631">
              <w:t>s</w:t>
            </w:r>
            <w:r w:rsidRPr="00554A69">
              <w:t xml:space="preserve"> production and process control indicators and data</w:t>
            </w:r>
          </w:p>
          <w:p w14:paraId="7641283F" w14:textId="4F5B6AB1" w:rsidR="00554A69" w:rsidRPr="00554A69" w:rsidRDefault="00554A69" w:rsidP="00554A69">
            <w:pPr>
              <w:pStyle w:val="SIBulletList1"/>
            </w:pPr>
            <w:r w:rsidRPr="00554A69">
              <w:t>Monitor</w:t>
            </w:r>
            <w:r w:rsidR="00A03631">
              <w:t>s</w:t>
            </w:r>
            <w:r w:rsidRPr="00554A69">
              <w:t xml:space="preserve"> supply and flow of materials to and from the process</w:t>
            </w:r>
          </w:p>
        </w:tc>
      </w:tr>
    </w:tbl>
    <w:p w14:paraId="0FFEB7F0" w14:textId="77777777" w:rsidR="00916CD7" w:rsidRDefault="00916CD7" w:rsidP="005F771F">
      <w:pPr>
        <w:pStyle w:val="SIText"/>
      </w:pPr>
    </w:p>
    <w:p w14:paraId="39E33F1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F0FDA48" w14:textId="77777777" w:rsidTr="00F33FF2">
        <w:tc>
          <w:tcPr>
            <w:tcW w:w="5000" w:type="pct"/>
            <w:gridSpan w:val="4"/>
          </w:tcPr>
          <w:p w14:paraId="5DF73096" w14:textId="77777777" w:rsidR="00F1480E" w:rsidRPr="000754EC" w:rsidRDefault="00FD557D" w:rsidP="000754EC">
            <w:pPr>
              <w:pStyle w:val="SIHeading2"/>
            </w:pPr>
            <w:r w:rsidRPr="00923720">
              <w:t>U</w:t>
            </w:r>
            <w:r w:rsidRPr="000754EC">
              <w:t>nit Mapping Information</w:t>
            </w:r>
          </w:p>
        </w:tc>
      </w:tr>
      <w:tr w:rsidR="00F1480E" w14:paraId="2A40077D" w14:textId="77777777" w:rsidTr="00F33FF2">
        <w:tc>
          <w:tcPr>
            <w:tcW w:w="1028" w:type="pct"/>
          </w:tcPr>
          <w:p w14:paraId="4E35FCA8" w14:textId="77777777" w:rsidR="00F1480E" w:rsidRPr="000754EC" w:rsidRDefault="00F1480E" w:rsidP="000754EC">
            <w:pPr>
              <w:pStyle w:val="SIText-Bold"/>
            </w:pPr>
            <w:r w:rsidRPr="00923720">
              <w:t>Code and title current version</w:t>
            </w:r>
          </w:p>
        </w:tc>
        <w:tc>
          <w:tcPr>
            <w:tcW w:w="1105" w:type="pct"/>
          </w:tcPr>
          <w:p w14:paraId="082AA6A8" w14:textId="77777777" w:rsidR="00F1480E" w:rsidRPr="000754EC" w:rsidRDefault="00F1480E" w:rsidP="000754EC">
            <w:pPr>
              <w:pStyle w:val="SIText-Bold"/>
            </w:pPr>
            <w:r w:rsidRPr="00923720">
              <w:t>Code and title previous version</w:t>
            </w:r>
          </w:p>
        </w:tc>
        <w:tc>
          <w:tcPr>
            <w:tcW w:w="1251" w:type="pct"/>
          </w:tcPr>
          <w:p w14:paraId="6748248A" w14:textId="77777777" w:rsidR="00F1480E" w:rsidRPr="000754EC" w:rsidRDefault="00F1480E" w:rsidP="000754EC">
            <w:pPr>
              <w:pStyle w:val="SIText-Bold"/>
            </w:pPr>
            <w:r w:rsidRPr="00923720">
              <w:t>Comments</w:t>
            </w:r>
          </w:p>
        </w:tc>
        <w:tc>
          <w:tcPr>
            <w:tcW w:w="1616" w:type="pct"/>
          </w:tcPr>
          <w:p w14:paraId="55AEB419" w14:textId="77777777" w:rsidR="00F1480E" w:rsidRPr="000754EC" w:rsidRDefault="00F1480E" w:rsidP="000754EC">
            <w:pPr>
              <w:pStyle w:val="SIText-Bold"/>
            </w:pPr>
            <w:r w:rsidRPr="00923720">
              <w:t>Equivalence status</w:t>
            </w:r>
          </w:p>
        </w:tc>
      </w:tr>
      <w:tr w:rsidR="00554A69" w14:paraId="099E193B" w14:textId="77777777" w:rsidTr="00F33FF2">
        <w:tc>
          <w:tcPr>
            <w:tcW w:w="1028" w:type="pct"/>
          </w:tcPr>
          <w:p w14:paraId="756C092B" w14:textId="13D97038" w:rsidR="00554A69" w:rsidRPr="00554A69" w:rsidRDefault="00E6100B" w:rsidP="00554A69">
            <w:pPr>
              <w:pStyle w:val="SIText"/>
            </w:pPr>
            <w:r>
              <w:t>FBPOP</w:t>
            </w:r>
            <w:r w:rsidRPr="00E6100B">
              <w:t>R3004</w:t>
            </w:r>
            <w:r>
              <w:t xml:space="preserve"> </w:t>
            </w:r>
            <w:r w:rsidR="00554A69" w:rsidRPr="00554A69">
              <w:t>Operate interrelated processes in a packaging system</w:t>
            </w:r>
          </w:p>
        </w:tc>
        <w:tc>
          <w:tcPr>
            <w:tcW w:w="1105" w:type="pct"/>
          </w:tcPr>
          <w:p w14:paraId="4CA8B0C1" w14:textId="77777777" w:rsidR="00554A69" w:rsidRPr="00554A69" w:rsidRDefault="00554A69" w:rsidP="00554A69">
            <w:pPr>
              <w:pStyle w:val="SIText"/>
            </w:pPr>
            <w:r w:rsidRPr="00554A69">
              <w:t>FDFOP3004A Operate interrelated processes in a packaging system</w:t>
            </w:r>
          </w:p>
        </w:tc>
        <w:tc>
          <w:tcPr>
            <w:tcW w:w="1251" w:type="pct"/>
          </w:tcPr>
          <w:p w14:paraId="0889475F" w14:textId="77777777" w:rsidR="00554A69" w:rsidRDefault="00554A69" w:rsidP="00554A69">
            <w:pPr>
              <w:pStyle w:val="SIText"/>
            </w:pPr>
            <w:r w:rsidRPr="00554A69">
              <w:t>Updated to meet Standards for Training Packages</w:t>
            </w:r>
          </w:p>
          <w:p w14:paraId="09FDFB5D" w14:textId="77777777" w:rsidR="00A03631" w:rsidRDefault="00A03631" w:rsidP="00554A69">
            <w:pPr>
              <w:pStyle w:val="SIText"/>
            </w:pPr>
          </w:p>
          <w:p w14:paraId="7E91B8F2" w14:textId="1FD823ED" w:rsidR="00A03631" w:rsidRPr="00554A69" w:rsidRDefault="00A03631" w:rsidP="00554A69">
            <w:pPr>
              <w:pStyle w:val="SIText"/>
            </w:pPr>
            <w:r>
              <w:t>Minor changes to Performance Criteria</w:t>
            </w:r>
            <w:r w:rsidRPr="00A03631">
              <w:t xml:space="preserve"> to clarify intent</w:t>
            </w:r>
          </w:p>
        </w:tc>
        <w:tc>
          <w:tcPr>
            <w:tcW w:w="1616" w:type="pct"/>
          </w:tcPr>
          <w:p w14:paraId="37711E24" w14:textId="77777777" w:rsidR="00554A69" w:rsidRPr="00554A69" w:rsidRDefault="00554A69" w:rsidP="00554A69">
            <w:pPr>
              <w:pStyle w:val="SIText"/>
            </w:pPr>
            <w:r w:rsidRPr="00554A69">
              <w:t>Equivalent unit</w:t>
            </w:r>
          </w:p>
        </w:tc>
      </w:tr>
    </w:tbl>
    <w:p w14:paraId="113AB1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C27C1FE" w14:textId="77777777" w:rsidTr="0035000E">
        <w:tc>
          <w:tcPr>
            <w:tcW w:w="1049" w:type="pct"/>
            <w:shd w:val="clear" w:color="auto" w:fill="auto"/>
          </w:tcPr>
          <w:p w14:paraId="13AD8172" w14:textId="77777777" w:rsidR="00F1480E" w:rsidRPr="000754EC" w:rsidRDefault="00FD557D" w:rsidP="000754EC">
            <w:pPr>
              <w:pStyle w:val="SIHeading2"/>
            </w:pPr>
            <w:r w:rsidRPr="00CC451E">
              <w:t>L</w:t>
            </w:r>
            <w:r w:rsidRPr="000754EC">
              <w:t>inks</w:t>
            </w:r>
          </w:p>
        </w:tc>
        <w:tc>
          <w:tcPr>
            <w:tcW w:w="3951" w:type="pct"/>
            <w:shd w:val="clear" w:color="auto" w:fill="auto"/>
          </w:tcPr>
          <w:p w14:paraId="024BAC90"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C49F12A" w14:textId="77777777" w:rsidR="00F1480E" w:rsidRDefault="00F1480E" w:rsidP="005F771F">
      <w:pPr>
        <w:pStyle w:val="SIText"/>
      </w:pPr>
    </w:p>
    <w:p w14:paraId="0BB5921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A2E7781" w14:textId="77777777" w:rsidTr="00113678">
        <w:trPr>
          <w:tblHeader/>
        </w:trPr>
        <w:tc>
          <w:tcPr>
            <w:tcW w:w="1478" w:type="pct"/>
            <w:shd w:val="clear" w:color="auto" w:fill="auto"/>
          </w:tcPr>
          <w:p w14:paraId="4FB2D1F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A2E3831" w14:textId="08FF39A1" w:rsidR="00556C4C" w:rsidRPr="000754EC" w:rsidRDefault="00556C4C" w:rsidP="000754EC">
            <w:pPr>
              <w:pStyle w:val="SIUnittitle"/>
            </w:pPr>
            <w:r w:rsidRPr="00F56827">
              <w:t xml:space="preserve">Assessment requirements for </w:t>
            </w:r>
            <w:r w:rsidR="00E6100B">
              <w:t>FBPOP</w:t>
            </w:r>
            <w:r w:rsidR="00E6100B" w:rsidRPr="00E6100B">
              <w:t>R3004</w:t>
            </w:r>
            <w:r w:rsidR="00554A69" w:rsidRPr="00554A69">
              <w:t xml:space="preserve"> Operate interrelated processes in a packaging system</w:t>
            </w:r>
          </w:p>
        </w:tc>
      </w:tr>
      <w:tr w:rsidR="00556C4C" w:rsidRPr="00A55106" w14:paraId="46C89919" w14:textId="77777777" w:rsidTr="00113678">
        <w:trPr>
          <w:tblHeader/>
        </w:trPr>
        <w:tc>
          <w:tcPr>
            <w:tcW w:w="5000" w:type="pct"/>
            <w:gridSpan w:val="2"/>
            <w:shd w:val="clear" w:color="auto" w:fill="auto"/>
          </w:tcPr>
          <w:p w14:paraId="63AB898C" w14:textId="77777777" w:rsidR="00556C4C" w:rsidRPr="000754EC" w:rsidRDefault="00D71E43" w:rsidP="000754EC">
            <w:pPr>
              <w:pStyle w:val="SIHeading2"/>
            </w:pPr>
            <w:r>
              <w:t>Performance E</w:t>
            </w:r>
            <w:r w:rsidRPr="000754EC">
              <w:t>vidence</w:t>
            </w:r>
          </w:p>
        </w:tc>
      </w:tr>
      <w:tr w:rsidR="00556C4C" w:rsidRPr="00067E1C" w14:paraId="4C7C7634" w14:textId="77777777" w:rsidTr="00113678">
        <w:tc>
          <w:tcPr>
            <w:tcW w:w="5000" w:type="pct"/>
            <w:gridSpan w:val="2"/>
            <w:shd w:val="clear" w:color="auto" w:fill="auto"/>
          </w:tcPr>
          <w:p w14:paraId="18A63AB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C28124B" w14:textId="77777777" w:rsidR="00F83BCC" w:rsidRDefault="007A300D" w:rsidP="000754EC">
            <w:pPr>
              <w:pStyle w:val="SIText"/>
            </w:pPr>
            <w:r w:rsidRPr="000754EC">
              <w:t xml:space="preserve">There must be evidence that the individual has </w:t>
            </w:r>
            <w:r w:rsidR="00F83BCC">
              <w:t>safely and effectively operated interrelated processes in a packaging system on at least two separate occasions, including:</w:t>
            </w:r>
          </w:p>
          <w:p w14:paraId="68529279" w14:textId="77777777" w:rsidR="00554A69" w:rsidRPr="00554A69" w:rsidRDefault="00554A69" w:rsidP="00554A69">
            <w:pPr>
              <w:pStyle w:val="SIBulletList1"/>
              <w:rPr>
                <w:rFonts w:eastAsia="Calibri"/>
              </w:rPr>
            </w:pPr>
            <w:r w:rsidRPr="00554A69">
              <w:rPr>
                <w:rFonts w:eastAsia="Calibri"/>
              </w:rPr>
              <w:t>setting and/or adjusting equipment to meet packaging requirements, including:</w:t>
            </w:r>
          </w:p>
          <w:p w14:paraId="42CA13E2" w14:textId="77777777" w:rsidR="00554A69" w:rsidRPr="00554A69" w:rsidRDefault="00554A69" w:rsidP="00554A69">
            <w:pPr>
              <w:pStyle w:val="SIBulletList2"/>
              <w:rPr>
                <w:rFonts w:eastAsia="Calibri"/>
              </w:rPr>
            </w:pPr>
            <w:r w:rsidRPr="00554A69">
              <w:rPr>
                <w:rFonts w:eastAsia="Calibri"/>
              </w:rPr>
              <w:t>inspecting equipment condition to identify any signs of wear</w:t>
            </w:r>
          </w:p>
          <w:p w14:paraId="5D699C77" w14:textId="77777777" w:rsidR="00554A69" w:rsidRPr="00554A69" w:rsidRDefault="00554A69" w:rsidP="00554A69">
            <w:pPr>
              <w:pStyle w:val="SIBulletList2"/>
              <w:rPr>
                <w:rFonts w:eastAsia="Calibri"/>
              </w:rPr>
            </w:pPr>
            <w:r w:rsidRPr="00554A69">
              <w:rPr>
                <w:rFonts w:eastAsia="Calibri"/>
              </w:rPr>
              <w:t>confirming selection of appropriate settings and/or related parameters</w:t>
            </w:r>
          </w:p>
          <w:p w14:paraId="37A4797E" w14:textId="77777777" w:rsidR="00554A69" w:rsidRPr="00554A69" w:rsidRDefault="00554A69" w:rsidP="00554A69">
            <w:pPr>
              <w:pStyle w:val="SIBulletList2"/>
              <w:rPr>
                <w:rFonts w:eastAsia="Calibri"/>
              </w:rPr>
            </w:pPr>
            <w:r w:rsidRPr="00554A69">
              <w:rPr>
                <w:rFonts w:eastAsia="Calibri"/>
              </w:rPr>
              <w:t>ensuring that isolation or lock outs are cancelled</w:t>
            </w:r>
          </w:p>
          <w:p w14:paraId="3BD59EB5" w14:textId="77777777" w:rsidR="00554A69" w:rsidRPr="00554A69" w:rsidRDefault="00554A69" w:rsidP="00554A69">
            <w:pPr>
              <w:pStyle w:val="SIBulletList2"/>
              <w:rPr>
                <w:rFonts w:eastAsia="Calibri"/>
              </w:rPr>
            </w:pPr>
            <w:r w:rsidRPr="00554A69">
              <w:rPr>
                <w:rFonts w:eastAsia="Calibri"/>
              </w:rPr>
              <w:t>confirming that equipment is clean and correctly configured for packaging requirements, positioning sensors and controls correctly</w:t>
            </w:r>
          </w:p>
          <w:p w14:paraId="0D36479F" w14:textId="77777777" w:rsidR="00554A69" w:rsidRPr="00554A69" w:rsidRDefault="00554A69" w:rsidP="00554A69">
            <w:pPr>
              <w:pStyle w:val="SIBulletList2"/>
              <w:rPr>
                <w:rFonts w:eastAsia="Calibri"/>
              </w:rPr>
            </w:pPr>
            <w:r w:rsidRPr="00554A69">
              <w:rPr>
                <w:rFonts w:eastAsia="Calibri"/>
              </w:rPr>
              <w:t>ensuring any scheduled maintenance has been carried out</w:t>
            </w:r>
          </w:p>
          <w:p w14:paraId="76664546" w14:textId="77777777" w:rsidR="00556C4C" w:rsidRPr="00F83BCC" w:rsidRDefault="00554A69" w:rsidP="00F83BCC">
            <w:pPr>
              <w:pStyle w:val="SIBulletList2"/>
              <w:rPr>
                <w:rFonts w:eastAsia="Calibri"/>
              </w:rPr>
            </w:pPr>
            <w:proofErr w:type="gramStart"/>
            <w:r w:rsidRPr="00554A69">
              <w:rPr>
                <w:rFonts w:eastAsia="Calibri"/>
              </w:rPr>
              <w:t>confirming</w:t>
            </w:r>
            <w:proofErr w:type="gramEnd"/>
            <w:r w:rsidRPr="00554A69">
              <w:rPr>
                <w:rFonts w:eastAsia="Calibri"/>
              </w:rPr>
              <w:t xml:space="preserve"> that all safety guards are in place and operational loading and/or positioning product, packaging components and consumables</w:t>
            </w:r>
            <w:r w:rsidR="00F83BCC">
              <w:rPr>
                <w:rFonts w:eastAsia="Calibri"/>
              </w:rPr>
              <w:t>.</w:t>
            </w:r>
          </w:p>
        </w:tc>
      </w:tr>
    </w:tbl>
    <w:p w14:paraId="5DCF98C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6A8DC8F" w14:textId="77777777" w:rsidTr="00CA2922">
        <w:trPr>
          <w:tblHeader/>
        </w:trPr>
        <w:tc>
          <w:tcPr>
            <w:tcW w:w="5000" w:type="pct"/>
            <w:shd w:val="clear" w:color="auto" w:fill="auto"/>
          </w:tcPr>
          <w:p w14:paraId="00242B96" w14:textId="77777777" w:rsidR="00F1480E" w:rsidRPr="000754EC" w:rsidRDefault="00D71E43" w:rsidP="000754EC">
            <w:pPr>
              <w:pStyle w:val="SIHeading2"/>
            </w:pPr>
            <w:r w:rsidRPr="002C55E9">
              <w:t>K</w:t>
            </w:r>
            <w:r w:rsidRPr="000754EC">
              <w:t>nowledge Evidence</w:t>
            </w:r>
          </w:p>
        </w:tc>
      </w:tr>
      <w:tr w:rsidR="00F1480E" w:rsidRPr="00067E1C" w14:paraId="4309634A" w14:textId="77777777" w:rsidTr="00CA2922">
        <w:tc>
          <w:tcPr>
            <w:tcW w:w="5000" w:type="pct"/>
            <w:shd w:val="clear" w:color="auto" w:fill="auto"/>
          </w:tcPr>
          <w:p w14:paraId="1721FCD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DEEAB3A" w14:textId="77777777" w:rsidR="00554A69" w:rsidRPr="00554A69" w:rsidRDefault="00554A69" w:rsidP="00554A69">
            <w:pPr>
              <w:pStyle w:val="SIBulletList1"/>
              <w:rPr>
                <w:rFonts w:eastAsia="Calibri"/>
              </w:rPr>
            </w:pPr>
            <w:r w:rsidRPr="00554A69">
              <w:rPr>
                <w:rFonts w:eastAsia="Calibri"/>
              </w:rPr>
              <w:t>purpose and basic principles of the packaging system, including:</w:t>
            </w:r>
          </w:p>
          <w:p w14:paraId="182B83D0" w14:textId="77777777" w:rsidR="00554A69" w:rsidRPr="00554A69" w:rsidRDefault="00554A69" w:rsidP="00554A69">
            <w:pPr>
              <w:pStyle w:val="SIBulletList2"/>
              <w:rPr>
                <w:rFonts w:eastAsia="Calibri"/>
              </w:rPr>
            </w:pPr>
            <w:r w:rsidRPr="00554A69">
              <w:rPr>
                <w:rFonts w:eastAsia="Calibri"/>
              </w:rPr>
              <w:t>the process flow and the interrelationships of each previous processes that can affect packaging outcomes, packaging technology, and packaging equipment components</w:t>
            </w:r>
          </w:p>
          <w:p w14:paraId="586C7314" w14:textId="77777777" w:rsidR="00554A69" w:rsidRPr="00554A69" w:rsidRDefault="00554A69" w:rsidP="00554A69">
            <w:pPr>
              <w:pStyle w:val="SIBulletList1"/>
              <w:rPr>
                <w:rFonts w:eastAsia="Calibri"/>
              </w:rPr>
            </w:pPr>
            <w:r w:rsidRPr="00554A69">
              <w:rPr>
                <w:rFonts w:eastAsia="Calibri"/>
              </w:rPr>
              <w:t>basic operating principles of equipment and related accessories used by the system, including:</w:t>
            </w:r>
          </w:p>
          <w:p w14:paraId="5387A46A" w14:textId="77777777" w:rsidR="00554A69" w:rsidRPr="00554A69" w:rsidRDefault="00554A69" w:rsidP="00554A69">
            <w:pPr>
              <w:pStyle w:val="SIBulletList2"/>
              <w:rPr>
                <w:rFonts w:eastAsia="Calibri"/>
              </w:rPr>
            </w:pPr>
            <w:r w:rsidRPr="00554A69">
              <w:rPr>
                <w:rFonts w:eastAsia="Calibri"/>
              </w:rPr>
              <w:t>equipment adjustment points, status and purpose of guards, and range and location/alignment requirements of sensors and related feedback instruments</w:t>
            </w:r>
          </w:p>
          <w:p w14:paraId="15BB4616" w14:textId="77777777" w:rsidR="00554A69" w:rsidRPr="00554A69" w:rsidRDefault="00554A69" w:rsidP="00554A69">
            <w:pPr>
              <w:pStyle w:val="SIBulletList1"/>
              <w:rPr>
                <w:rFonts w:eastAsia="Calibri"/>
              </w:rPr>
            </w:pPr>
            <w:r w:rsidRPr="00554A69">
              <w:rPr>
                <w:rFonts w:eastAsia="Calibri"/>
              </w:rPr>
              <w:t>operating capacities of equipment used in the system, including different types of equipment and/or components by processing/packaging operations</w:t>
            </w:r>
          </w:p>
          <w:p w14:paraId="4C7C69B9" w14:textId="77777777" w:rsidR="00554A69" w:rsidRPr="00554A69" w:rsidRDefault="00554A69" w:rsidP="00554A69">
            <w:pPr>
              <w:pStyle w:val="SIBulletList1"/>
              <w:rPr>
                <w:rFonts w:eastAsia="Calibri"/>
              </w:rPr>
            </w:pPr>
            <w:r w:rsidRPr="00554A69">
              <w:rPr>
                <w:rFonts w:eastAsia="Calibri"/>
              </w:rPr>
              <w:t>related systems and responsibilities for interaction, including related production and further packaging/storage stages, services supply, maintenance, laboratory/quality assurance and planning and scheduling</w:t>
            </w:r>
          </w:p>
          <w:p w14:paraId="5BF0ACBB" w14:textId="77777777" w:rsidR="00554A69" w:rsidRPr="00554A69" w:rsidRDefault="00554A69" w:rsidP="00554A69">
            <w:pPr>
              <w:pStyle w:val="SIBulletList1"/>
              <w:rPr>
                <w:rFonts w:eastAsia="Calibri"/>
              </w:rPr>
            </w:pPr>
            <w:r w:rsidRPr="00554A69">
              <w:rPr>
                <w:rFonts w:eastAsia="Calibri"/>
              </w:rPr>
              <w:t>technical knowledge of product/packaging characteristics and the main factors that impact on shelf-life</w:t>
            </w:r>
          </w:p>
          <w:p w14:paraId="3B1F698F" w14:textId="77777777" w:rsidR="00554A69" w:rsidRPr="00554A69" w:rsidRDefault="00554A69" w:rsidP="00554A69">
            <w:pPr>
              <w:pStyle w:val="SIBulletList1"/>
              <w:rPr>
                <w:rFonts w:eastAsia="Calibri"/>
              </w:rPr>
            </w:pPr>
            <w:r w:rsidRPr="00554A69">
              <w:rPr>
                <w:rFonts w:eastAsia="Calibri"/>
              </w:rPr>
              <w:t>typical packaging related problems, including equipment faults, common causes and warning signs, incorrect or poor supply of materials and finished product, incorrect settings and poor operator control</w:t>
            </w:r>
          </w:p>
          <w:p w14:paraId="3F2174CE" w14:textId="77777777" w:rsidR="00554A69" w:rsidRPr="00554A69" w:rsidRDefault="00554A69" w:rsidP="00554A69">
            <w:pPr>
              <w:pStyle w:val="SIBulletList1"/>
              <w:rPr>
                <w:rFonts w:eastAsia="Calibri"/>
              </w:rPr>
            </w:pPr>
            <w:r w:rsidRPr="00554A69">
              <w:rPr>
                <w:rFonts w:eastAsia="Calibri"/>
              </w:rPr>
              <w:t>relevant procedures, specifications and operating parameters for the system and the individual processes</w:t>
            </w:r>
          </w:p>
          <w:p w14:paraId="018AE539" w14:textId="77777777" w:rsidR="00554A69" w:rsidRPr="00554A69" w:rsidRDefault="00554A69" w:rsidP="00554A69">
            <w:pPr>
              <w:pStyle w:val="SIBulletList1"/>
              <w:rPr>
                <w:rFonts w:eastAsia="Calibri"/>
              </w:rPr>
            </w:pPr>
            <w:r w:rsidRPr="00554A69">
              <w:rPr>
                <w:rFonts w:eastAsia="Calibri"/>
              </w:rPr>
              <w:t>isolation, lock out and tag out procedures and responsibilities</w:t>
            </w:r>
          </w:p>
          <w:p w14:paraId="48885BC7" w14:textId="77777777" w:rsidR="00554A69" w:rsidRPr="00554A69" w:rsidRDefault="00554A69" w:rsidP="00554A69">
            <w:pPr>
              <w:pStyle w:val="SIBulletList1"/>
              <w:rPr>
                <w:rFonts w:eastAsia="Calibri"/>
              </w:rPr>
            </w:pPr>
            <w:r w:rsidRPr="00554A69">
              <w:rPr>
                <w:rFonts w:eastAsia="Calibri"/>
              </w:rPr>
              <w:t>hazards, risks, controls and methods for monitoring processes within the system, including work health and safety</w:t>
            </w:r>
            <w:r w:rsidR="00F83BCC">
              <w:rPr>
                <w:rFonts w:eastAsia="Calibri"/>
              </w:rPr>
              <w:t xml:space="preserve"> (WHS)</w:t>
            </w:r>
            <w:r w:rsidRPr="00554A69">
              <w:rPr>
                <w:rFonts w:eastAsia="Calibri"/>
              </w:rPr>
              <w:t>, food safety, quality and environmental hazards and risks</w:t>
            </w:r>
          </w:p>
          <w:p w14:paraId="3235B13E" w14:textId="77777777" w:rsidR="00554A69" w:rsidRPr="00554A69" w:rsidRDefault="00554A69" w:rsidP="00554A69">
            <w:pPr>
              <w:pStyle w:val="SIBulletList1"/>
              <w:rPr>
                <w:rFonts w:eastAsia="Calibri"/>
              </w:rPr>
            </w:pPr>
            <w:r w:rsidRPr="00554A69">
              <w:rPr>
                <w:rFonts w:eastAsia="Calibri"/>
              </w:rPr>
              <w:t>workplace system and approach to equipment maintenance</w:t>
            </w:r>
          </w:p>
          <w:p w14:paraId="50DD758F" w14:textId="77777777" w:rsidR="00554A69" w:rsidRPr="00554A69" w:rsidRDefault="00554A69" w:rsidP="00554A69">
            <w:pPr>
              <w:pStyle w:val="SIBulletList1"/>
              <w:rPr>
                <w:rFonts w:eastAsia="Calibri"/>
              </w:rPr>
            </w:pPr>
            <w:r w:rsidRPr="00554A69">
              <w:rPr>
                <w:rFonts w:eastAsia="Calibri"/>
              </w:rPr>
              <w:t>process improvement procedures and related consultative arrangements</w:t>
            </w:r>
          </w:p>
          <w:p w14:paraId="5AF3C737" w14:textId="77777777" w:rsidR="00554A69" w:rsidRPr="00554A69" w:rsidRDefault="00554A69" w:rsidP="00554A69">
            <w:pPr>
              <w:pStyle w:val="SIBulletList1"/>
              <w:rPr>
                <w:rFonts w:eastAsia="Calibri"/>
              </w:rPr>
            </w:pPr>
            <w:r w:rsidRPr="00554A69">
              <w:rPr>
                <w:rFonts w:eastAsia="Calibri"/>
              </w:rPr>
              <w:t xml:space="preserve">troubleshooting </w:t>
            </w:r>
            <w:r w:rsidR="00F83BCC">
              <w:rPr>
                <w:rFonts w:eastAsia="Calibri"/>
              </w:rPr>
              <w:t>procedures and problem-</w:t>
            </w:r>
            <w:r w:rsidRPr="00554A69">
              <w:rPr>
                <w:rFonts w:eastAsia="Calibri"/>
              </w:rPr>
              <w:t>solving techniques</w:t>
            </w:r>
          </w:p>
          <w:p w14:paraId="552E61C5" w14:textId="77777777" w:rsidR="00554A69" w:rsidRPr="00554A69" w:rsidRDefault="00554A69" w:rsidP="00554A69">
            <w:pPr>
              <w:pStyle w:val="SIBulletList1"/>
              <w:rPr>
                <w:rFonts w:eastAsia="Calibri"/>
              </w:rPr>
            </w:pPr>
            <w:r w:rsidRPr="00554A69">
              <w:rPr>
                <w:rFonts w:eastAsia="Calibri"/>
              </w:rPr>
              <w:t>communication responsibilities to inform related work areas/support functions and other shifts of operational status and production issues</w:t>
            </w:r>
          </w:p>
          <w:p w14:paraId="6F69A5C5" w14:textId="77777777" w:rsidR="00F1480E" w:rsidRPr="000754EC" w:rsidRDefault="00554A69" w:rsidP="00554A69">
            <w:pPr>
              <w:pStyle w:val="SIBulletList1"/>
            </w:pPr>
            <w:proofErr w:type="gramStart"/>
            <w:r w:rsidRPr="00554A69">
              <w:rPr>
                <w:rFonts w:eastAsia="Calibri"/>
              </w:rPr>
              <w:t>procedures</w:t>
            </w:r>
            <w:proofErr w:type="gramEnd"/>
            <w:r w:rsidRPr="00554A69">
              <w:rPr>
                <w:rFonts w:eastAsia="Calibri"/>
              </w:rPr>
              <w:t xml:space="preserve"> and responsibi</w:t>
            </w:r>
            <w:r w:rsidRPr="00554A69">
              <w:t>lity for reporting production and performance information.</w:t>
            </w:r>
          </w:p>
        </w:tc>
      </w:tr>
    </w:tbl>
    <w:p w14:paraId="5A32D6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F4A6A9F" w14:textId="77777777" w:rsidTr="00CA2922">
        <w:trPr>
          <w:tblHeader/>
        </w:trPr>
        <w:tc>
          <w:tcPr>
            <w:tcW w:w="5000" w:type="pct"/>
            <w:shd w:val="clear" w:color="auto" w:fill="auto"/>
          </w:tcPr>
          <w:p w14:paraId="6B6C92D8" w14:textId="77777777" w:rsidR="00F1480E" w:rsidRPr="000754EC" w:rsidRDefault="00D71E43" w:rsidP="000754EC">
            <w:pPr>
              <w:pStyle w:val="SIHeading2"/>
            </w:pPr>
            <w:r w:rsidRPr="002C55E9">
              <w:t>A</w:t>
            </w:r>
            <w:r w:rsidRPr="000754EC">
              <w:t>ssessment Conditions</w:t>
            </w:r>
          </w:p>
        </w:tc>
      </w:tr>
      <w:tr w:rsidR="00F1480E" w:rsidRPr="00A55106" w14:paraId="3CA18235" w14:textId="77777777" w:rsidTr="00CA2922">
        <w:tc>
          <w:tcPr>
            <w:tcW w:w="5000" w:type="pct"/>
            <w:shd w:val="clear" w:color="auto" w:fill="auto"/>
          </w:tcPr>
          <w:p w14:paraId="24E91CDF"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E0558F3" w14:textId="77777777" w:rsidR="004E6741" w:rsidRPr="000754EC" w:rsidRDefault="001D7F5B" w:rsidP="000754EC">
            <w:pPr>
              <w:pStyle w:val="SIBulletList1"/>
            </w:pPr>
            <w:r w:rsidRPr="000754EC">
              <w:t>p</w:t>
            </w:r>
            <w:r w:rsidR="004E6741" w:rsidRPr="000754EC">
              <w:t>hysical conditions</w:t>
            </w:r>
            <w:r w:rsidRPr="000754EC">
              <w:t>:</w:t>
            </w:r>
          </w:p>
          <w:p w14:paraId="4E32361F"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75326E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C08CF2D" w14:textId="77777777" w:rsidR="00554A69" w:rsidRPr="00554A69" w:rsidRDefault="00554A69" w:rsidP="00554A69">
            <w:pPr>
              <w:pStyle w:val="SIBulletList2"/>
            </w:pPr>
            <w:r w:rsidRPr="00554A69">
              <w:t>personal protective clothing and equipment</w:t>
            </w:r>
          </w:p>
          <w:p w14:paraId="0900C80B" w14:textId="77777777" w:rsidR="00554A69" w:rsidRPr="00554A69" w:rsidRDefault="00554A69" w:rsidP="00554A69">
            <w:pPr>
              <w:pStyle w:val="SIBulletList2"/>
            </w:pPr>
            <w:r w:rsidRPr="00554A69">
              <w:t>production schedule and related advice on system requirements</w:t>
            </w:r>
          </w:p>
          <w:p w14:paraId="7E07078A" w14:textId="77777777" w:rsidR="00554A69" w:rsidRPr="00554A69" w:rsidRDefault="00554A69" w:rsidP="00554A69">
            <w:pPr>
              <w:pStyle w:val="SIBulletList2"/>
            </w:pPr>
            <w:r w:rsidRPr="00554A69">
              <w:t>packaging system equipment and related accessories and services</w:t>
            </w:r>
          </w:p>
          <w:p w14:paraId="6EB92627" w14:textId="77777777" w:rsidR="00554A69" w:rsidRPr="00554A69" w:rsidRDefault="00554A69" w:rsidP="00554A69">
            <w:pPr>
              <w:pStyle w:val="SIBulletList2"/>
            </w:pPr>
            <w:r w:rsidRPr="00554A69">
              <w:t>product, packaging components and consumables by the process</w:t>
            </w:r>
          </w:p>
          <w:p w14:paraId="4FF98B19" w14:textId="77777777" w:rsidR="00554A69" w:rsidRPr="00554A69" w:rsidRDefault="00554A69" w:rsidP="00554A69">
            <w:pPr>
              <w:pStyle w:val="SIBulletList2"/>
            </w:pPr>
            <w:r w:rsidRPr="00554A69">
              <w:lastRenderedPageBreak/>
              <w:t>communication and recording systems and procedures</w:t>
            </w:r>
          </w:p>
          <w:p w14:paraId="335A0B56" w14:textId="77777777" w:rsidR="00554A69" w:rsidRPr="00554A69" w:rsidRDefault="00554A69" w:rsidP="00554A69">
            <w:pPr>
              <w:pStyle w:val="SIBulletList1"/>
              <w:rPr>
                <w:rFonts w:eastAsia="Calibri"/>
              </w:rPr>
            </w:pPr>
            <w:r w:rsidRPr="00554A69">
              <w:rPr>
                <w:rFonts w:eastAsia="Calibri"/>
              </w:rPr>
              <w:t>specifications:</w:t>
            </w:r>
          </w:p>
          <w:p w14:paraId="2071A023" w14:textId="77777777" w:rsidR="00554A69" w:rsidRPr="00554A69" w:rsidRDefault="00554A69" w:rsidP="00554A69">
            <w:pPr>
              <w:pStyle w:val="SIBulletList2"/>
            </w:pPr>
            <w:proofErr w:type="gramStart"/>
            <w:r w:rsidRPr="00554A69">
              <w:t>information</w:t>
            </w:r>
            <w:proofErr w:type="gramEnd"/>
            <w:r w:rsidRPr="00554A69">
              <w:t xml:space="preserve"> on equipment capacity and operating parameters</w:t>
            </w:r>
            <w:r w:rsidR="00F83BCC">
              <w:t>.</w:t>
            </w:r>
          </w:p>
          <w:p w14:paraId="4219138A" w14:textId="77777777" w:rsidR="0021210E" w:rsidRDefault="0021210E" w:rsidP="000754EC">
            <w:pPr>
              <w:pStyle w:val="SIText"/>
            </w:pPr>
          </w:p>
          <w:p w14:paraId="570F712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6747462" w14:textId="77777777" w:rsidR="00F1480E" w:rsidRPr="000754EC" w:rsidRDefault="00F1480E" w:rsidP="0035000E">
            <w:pPr>
              <w:pStyle w:val="SIBulletList2"/>
              <w:numPr>
                <w:ilvl w:val="0"/>
                <w:numId w:val="0"/>
              </w:numPr>
              <w:rPr>
                <w:rFonts w:eastAsia="Calibri"/>
              </w:rPr>
            </w:pPr>
          </w:p>
        </w:tc>
      </w:tr>
    </w:tbl>
    <w:p w14:paraId="1B0D04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B35F30B" w14:textId="77777777" w:rsidTr="004679E3">
        <w:tc>
          <w:tcPr>
            <w:tcW w:w="990" w:type="pct"/>
            <w:shd w:val="clear" w:color="auto" w:fill="auto"/>
          </w:tcPr>
          <w:p w14:paraId="5D6C7CAF" w14:textId="77777777" w:rsidR="00F1480E" w:rsidRPr="000754EC" w:rsidRDefault="00D71E43" w:rsidP="000754EC">
            <w:pPr>
              <w:pStyle w:val="SIHeading2"/>
            </w:pPr>
            <w:r w:rsidRPr="002C55E9">
              <w:t>L</w:t>
            </w:r>
            <w:r w:rsidRPr="000754EC">
              <w:t>inks</w:t>
            </w:r>
          </w:p>
        </w:tc>
        <w:tc>
          <w:tcPr>
            <w:tcW w:w="4010" w:type="pct"/>
            <w:shd w:val="clear" w:color="auto" w:fill="auto"/>
          </w:tcPr>
          <w:p w14:paraId="25F821D0"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FB9B59B"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6311" w14:textId="77777777" w:rsidR="00EC3B53" w:rsidRDefault="00EC3B53" w:rsidP="00BF3F0A">
      <w:r>
        <w:separator/>
      </w:r>
    </w:p>
    <w:p w14:paraId="50785C44" w14:textId="77777777" w:rsidR="00EC3B53" w:rsidRDefault="00EC3B53"/>
  </w:endnote>
  <w:endnote w:type="continuationSeparator" w:id="0">
    <w:p w14:paraId="0C3D661C" w14:textId="77777777" w:rsidR="00EC3B53" w:rsidRDefault="00EC3B53" w:rsidP="00BF3F0A">
      <w:r>
        <w:continuationSeparator/>
      </w:r>
    </w:p>
    <w:p w14:paraId="2A830AA7" w14:textId="77777777" w:rsidR="00EC3B53" w:rsidRDefault="00EC3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6EC7654" w14:textId="724A09B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54BDD">
          <w:rPr>
            <w:noProof/>
          </w:rPr>
          <w:t>4</w:t>
        </w:r>
        <w:r w:rsidRPr="000754EC">
          <w:fldChar w:fldCharType="end"/>
        </w:r>
      </w:p>
      <w:p w14:paraId="38842D9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1D6A33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0B2D" w14:textId="77777777" w:rsidR="00EC3B53" w:rsidRDefault="00EC3B53" w:rsidP="00BF3F0A">
      <w:r>
        <w:separator/>
      </w:r>
    </w:p>
    <w:p w14:paraId="30E2782B" w14:textId="77777777" w:rsidR="00EC3B53" w:rsidRDefault="00EC3B53"/>
  </w:footnote>
  <w:footnote w:type="continuationSeparator" w:id="0">
    <w:p w14:paraId="684C72D3" w14:textId="77777777" w:rsidR="00EC3B53" w:rsidRDefault="00EC3B53" w:rsidP="00BF3F0A">
      <w:r>
        <w:continuationSeparator/>
      </w:r>
    </w:p>
    <w:p w14:paraId="57DDFBAB" w14:textId="77777777" w:rsidR="00EC3B53" w:rsidRDefault="00EC3B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91B6" w14:textId="42529720" w:rsidR="009C2650" w:rsidRPr="00554A69" w:rsidRDefault="00537666" w:rsidP="00554A69">
    <w:pPr>
      <w:pStyle w:val="SIText"/>
    </w:pPr>
    <w:r w:rsidRPr="00554A69">
      <w:t>F</w:t>
    </w:r>
    <w:r>
      <w:t>BP</w:t>
    </w:r>
    <w:r w:rsidRPr="00554A69">
      <w:t>OP</w:t>
    </w:r>
    <w:r w:rsidR="00E6100B">
      <w:t>R</w:t>
    </w:r>
    <w:r w:rsidRPr="00554A69">
      <w:t>3004</w:t>
    </w:r>
    <w:r w:rsidR="00554A69" w:rsidRPr="00554A69">
      <w:t xml:space="preserve"> Operate interrelated processes in a packaging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D92513"/>
    <w:multiLevelType w:val="hybridMultilevel"/>
    <w:tmpl w:val="1DAA6C26"/>
    <w:lvl w:ilvl="0" w:tplc="F6D87A02">
      <w:start w:val="1"/>
      <w:numFmt w:val="bullet"/>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0A"/>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A79E4"/>
    <w:rsid w:val="000B4CAA"/>
    <w:rsid w:val="000C149A"/>
    <w:rsid w:val="000C224E"/>
    <w:rsid w:val="000E25E6"/>
    <w:rsid w:val="000E2C86"/>
    <w:rsid w:val="000F29F2"/>
    <w:rsid w:val="00101659"/>
    <w:rsid w:val="001078BF"/>
    <w:rsid w:val="00124EF3"/>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E3D12"/>
    <w:rsid w:val="001F2BA5"/>
    <w:rsid w:val="001F308D"/>
    <w:rsid w:val="00201A7C"/>
    <w:rsid w:val="00204C2A"/>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7666"/>
    <w:rsid w:val="005405B2"/>
    <w:rsid w:val="005427C8"/>
    <w:rsid w:val="005446D1"/>
    <w:rsid w:val="00554A69"/>
    <w:rsid w:val="00554BDD"/>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2E66"/>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4E0A"/>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3631"/>
    <w:rsid w:val="00A0695B"/>
    <w:rsid w:val="00A13052"/>
    <w:rsid w:val="00A216A8"/>
    <w:rsid w:val="00A223A6"/>
    <w:rsid w:val="00A2311D"/>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E4B1E"/>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B6644"/>
    <w:rsid w:val="00BC5075"/>
    <w:rsid w:val="00BC52F8"/>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2778"/>
    <w:rsid w:val="00DC5A3A"/>
    <w:rsid w:val="00DD0726"/>
    <w:rsid w:val="00E238E6"/>
    <w:rsid w:val="00E35064"/>
    <w:rsid w:val="00E3681D"/>
    <w:rsid w:val="00E40225"/>
    <w:rsid w:val="00E501F0"/>
    <w:rsid w:val="00E6100B"/>
    <w:rsid w:val="00E6166D"/>
    <w:rsid w:val="00E91BFF"/>
    <w:rsid w:val="00E92933"/>
    <w:rsid w:val="00E94FAD"/>
    <w:rsid w:val="00EB0AA4"/>
    <w:rsid w:val="00EB5C88"/>
    <w:rsid w:val="00EC0469"/>
    <w:rsid w:val="00EC3B53"/>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BCC"/>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AAB1"/>
  <w15:docId w15:val="{0C7F6E4A-D7BA-4249-9455-AA1FD18A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8A52782F-27B9-4E94-A136-4D0B85FC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4.xml><?xml version="1.0" encoding="utf-8"?>
<ds:datastoreItem xmlns:ds="http://schemas.openxmlformats.org/officeDocument/2006/customXml" ds:itemID="{CFE896DE-9B17-4003-9018-042B4416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2018-02-02T00:41:00Z</dcterms:created>
  <dcterms:modified xsi:type="dcterms:W3CDTF">2018-02-04T22:47:00Z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